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EF6E" w14:textId="2B09CAEB" w:rsidR="00BA1E21" w:rsidRPr="00400EA9" w:rsidRDefault="00572C2B" w:rsidP="00CB72AC">
      <w:pPr>
        <w:spacing w:after="0" w:line="240" w:lineRule="auto"/>
        <w:contextualSpacing/>
        <w:jc w:val="center"/>
        <w:rPr>
          <w:rFonts w:ascii="Arial" w:eastAsiaTheme="minorHAnsi" w:hAnsi="Arial" w:cs="Arial"/>
          <w:b/>
          <w:bCs/>
          <w:kern w:val="2"/>
          <w14:ligatures w14:val="standardContextual"/>
        </w:rPr>
      </w:pPr>
      <w:bookmarkStart w:id="0" w:name="_Hlk139621782"/>
      <w:r w:rsidRPr="00400EA9">
        <w:rPr>
          <w:rFonts w:ascii="Arial" w:eastAsiaTheme="minorHAnsi" w:hAnsi="Arial" w:cs="Arial"/>
          <w:b/>
          <w:bCs/>
          <w:kern w:val="2"/>
          <w14:ligatures w14:val="standardContextual"/>
        </w:rPr>
        <w:t>Expand</w:t>
      </w:r>
      <w:r w:rsidR="00F4263A" w:rsidRPr="00400EA9">
        <w:rPr>
          <w:rFonts w:ascii="Arial" w:eastAsiaTheme="minorHAnsi" w:hAnsi="Arial" w:cs="Arial"/>
          <w:b/>
          <w:bCs/>
          <w:kern w:val="2"/>
          <w14:ligatures w14:val="standardContextual"/>
        </w:rPr>
        <w:t xml:space="preserve">ing the Frame for </w:t>
      </w:r>
      <w:r w:rsidR="003E5FB9" w:rsidRPr="00400EA9">
        <w:rPr>
          <w:rFonts w:ascii="Arial" w:eastAsiaTheme="minorHAnsi" w:hAnsi="Arial" w:cs="Arial"/>
          <w:b/>
          <w:bCs/>
          <w:kern w:val="2"/>
          <w14:ligatures w14:val="standardContextual"/>
        </w:rPr>
        <w:t xml:space="preserve">a New Generation of </w:t>
      </w:r>
      <w:r w:rsidR="00F4263A" w:rsidRPr="00400EA9">
        <w:rPr>
          <w:rFonts w:ascii="Arial" w:eastAsiaTheme="minorHAnsi" w:hAnsi="Arial" w:cs="Arial"/>
          <w:b/>
          <w:bCs/>
          <w:kern w:val="2"/>
          <w14:ligatures w14:val="standardContextual"/>
        </w:rPr>
        <w:t>Word Gap Researc</w:t>
      </w:r>
      <w:r w:rsidR="00BA1E21" w:rsidRPr="00400EA9">
        <w:rPr>
          <w:rFonts w:ascii="Arial" w:eastAsiaTheme="minorHAnsi" w:hAnsi="Arial" w:cs="Arial"/>
          <w:b/>
          <w:bCs/>
          <w:kern w:val="2"/>
          <w14:ligatures w14:val="standardContextual"/>
        </w:rPr>
        <w:t>h:</w:t>
      </w:r>
    </w:p>
    <w:p w14:paraId="0FAB6075" w14:textId="2B01FE45" w:rsidR="00F4263A" w:rsidRPr="00400EA9" w:rsidRDefault="00BA1E21" w:rsidP="00CB72AC">
      <w:pPr>
        <w:spacing w:after="0" w:line="240" w:lineRule="auto"/>
        <w:contextualSpacing/>
        <w:jc w:val="center"/>
        <w:rPr>
          <w:rFonts w:ascii="Arial" w:eastAsiaTheme="minorHAnsi" w:hAnsi="Arial" w:cs="Arial"/>
          <w:b/>
          <w:bCs/>
          <w:kern w:val="2"/>
          <w14:ligatures w14:val="standardContextual"/>
        </w:rPr>
      </w:pPr>
      <w:r w:rsidRPr="00400EA9">
        <w:rPr>
          <w:rFonts w:ascii="Arial" w:eastAsiaTheme="minorHAnsi" w:hAnsi="Arial" w:cs="Arial"/>
          <w:b/>
          <w:bCs/>
          <w:kern w:val="2"/>
          <w14:ligatures w14:val="standardContextual"/>
        </w:rPr>
        <w:t xml:space="preserve">Moving our Intervention Science </w:t>
      </w:r>
      <w:r w:rsidR="00C710A4" w:rsidRPr="00400EA9">
        <w:rPr>
          <w:rFonts w:ascii="Arial" w:eastAsiaTheme="minorHAnsi" w:hAnsi="Arial" w:cs="Arial"/>
          <w:b/>
          <w:bCs/>
          <w:kern w:val="2"/>
          <w14:ligatures w14:val="standardContextual"/>
        </w:rPr>
        <w:t>Toward the Promotion of</w:t>
      </w:r>
      <w:r w:rsidRPr="00400EA9">
        <w:rPr>
          <w:rFonts w:ascii="Arial" w:eastAsiaTheme="minorHAnsi" w:hAnsi="Arial" w:cs="Arial"/>
          <w:b/>
          <w:bCs/>
          <w:kern w:val="2"/>
          <w14:ligatures w14:val="standardContextual"/>
        </w:rPr>
        <w:t xml:space="preserve"> Greater Equity</w:t>
      </w:r>
    </w:p>
    <w:p w14:paraId="706F3C46" w14:textId="4630CB8D" w:rsidR="00406FC9" w:rsidRDefault="00F4263A" w:rsidP="00F22527">
      <w:pPr>
        <w:spacing w:after="0" w:line="240" w:lineRule="auto"/>
        <w:contextualSpacing/>
        <w:jc w:val="center"/>
        <w:rPr>
          <w:rFonts w:ascii="Arial" w:eastAsiaTheme="minorHAnsi" w:hAnsi="Arial" w:cs="Arial"/>
          <w:b/>
          <w:bCs/>
          <w:kern w:val="2"/>
          <w14:ligatures w14:val="standardContextual"/>
        </w:rPr>
      </w:pPr>
      <w:r w:rsidRPr="00400EA9">
        <w:rPr>
          <w:rFonts w:ascii="Arial" w:eastAsiaTheme="minorHAnsi" w:hAnsi="Arial" w:cs="Arial"/>
          <w:b/>
          <w:bCs/>
          <w:kern w:val="2"/>
          <w14:ligatures w14:val="standardContextual"/>
        </w:rPr>
        <w:t xml:space="preserve"> in Children’s Early Language Experience</w:t>
      </w:r>
    </w:p>
    <w:p w14:paraId="1905C76B" w14:textId="77777777" w:rsidR="00F22527" w:rsidRPr="00400EA9" w:rsidRDefault="00F22527" w:rsidP="00F22527">
      <w:pPr>
        <w:spacing w:after="0" w:line="240" w:lineRule="auto"/>
        <w:contextualSpacing/>
        <w:jc w:val="center"/>
        <w:rPr>
          <w:rFonts w:ascii="Arial" w:eastAsiaTheme="minorHAnsi" w:hAnsi="Arial" w:cs="Arial"/>
          <w:b/>
          <w:bCs/>
          <w:kern w:val="2"/>
          <w14:ligatures w14:val="standardContextual"/>
        </w:rPr>
      </w:pPr>
    </w:p>
    <w:p w14:paraId="50905E06" w14:textId="683903BB" w:rsidR="003E5FB9" w:rsidRPr="00400EA9" w:rsidRDefault="00406FC9" w:rsidP="00CB72AC">
      <w:pPr>
        <w:spacing w:after="120" w:line="240" w:lineRule="auto"/>
        <w:jc w:val="center"/>
        <w:rPr>
          <w:rFonts w:ascii="Arial" w:eastAsiaTheme="minorHAnsi" w:hAnsi="Arial" w:cs="Arial"/>
          <w:b/>
          <w:bCs/>
          <w:kern w:val="2"/>
          <w14:ligatures w14:val="standardContextual"/>
        </w:rPr>
      </w:pPr>
      <w:r w:rsidRPr="00400EA9">
        <w:rPr>
          <w:rFonts w:ascii="Arial" w:eastAsiaTheme="minorHAnsi" w:hAnsi="Arial" w:cs="Arial"/>
          <w:b/>
          <w:bCs/>
          <w:kern w:val="2"/>
          <w14:ligatures w14:val="standardContextual"/>
        </w:rPr>
        <w:t>Abstract</w:t>
      </w:r>
      <w:bookmarkEnd w:id="0"/>
    </w:p>
    <w:p w14:paraId="4D19956F" w14:textId="14F73BFA" w:rsidR="00961A47" w:rsidRPr="00F22527" w:rsidRDefault="00F4263A" w:rsidP="00F22527">
      <w:pPr>
        <w:spacing w:after="120" w:line="240" w:lineRule="auto"/>
        <w:rPr>
          <w:rFonts w:ascii="Arial" w:eastAsiaTheme="minorHAnsi" w:hAnsi="Arial" w:cs="Arial"/>
          <w:kern w:val="2"/>
          <w14:ligatures w14:val="standardContextual"/>
        </w:rPr>
      </w:pPr>
      <w:r w:rsidRPr="00F22527">
        <w:rPr>
          <w:rFonts w:ascii="Arial" w:eastAsiaTheme="minorHAnsi" w:hAnsi="Arial" w:cs="Arial"/>
          <w:kern w:val="2"/>
          <w14:ligatures w14:val="standardContextual"/>
        </w:rPr>
        <w:t xml:space="preserve">Numerous studies (e.g., Hart &amp; Risley, 1995; Hoff, </w:t>
      </w:r>
      <w:r w:rsidR="009F4FA1" w:rsidRPr="00F22527">
        <w:rPr>
          <w:rFonts w:ascii="Arial" w:eastAsiaTheme="minorHAnsi" w:hAnsi="Arial" w:cs="Arial"/>
          <w:kern w:val="2"/>
          <w14:ligatures w14:val="standardContextual"/>
        </w:rPr>
        <w:t>2003; Hoff, 2013; Huttenlocher, et al., 1991</w:t>
      </w:r>
      <w:r w:rsidRPr="00F22527">
        <w:rPr>
          <w:rFonts w:ascii="Arial" w:eastAsiaTheme="minorHAnsi" w:hAnsi="Arial" w:cs="Arial"/>
          <w:kern w:val="2"/>
          <w14:ligatures w14:val="standardContextual"/>
        </w:rPr>
        <w:t xml:space="preserve">) have demonstrated that </w:t>
      </w:r>
      <w:r w:rsidR="00985A6A" w:rsidRPr="00F22527">
        <w:rPr>
          <w:rFonts w:ascii="Arial" w:eastAsiaTheme="minorHAnsi" w:hAnsi="Arial" w:cs="Arial"/>
          <w:kern w:val="2"/>
          <w14:ligatures w14:val="standardContextual"/>
        </w:rPr>
        <w:t xml:space="preserve">the </w:t>
      </w:r>
      <w:r w:rsidR="00C71281" w:rsidRPr="00F22527">
        <w:rPr>
          <w:rFonts w:ascii="Arial" w:eastAsiaTheme="minorHAnsi" w:hAnsi="Arial" w:cs="Arial"/>
          <w:kern w:val="2"/>
          <w14:ligatures w14:val="standardContextual"/>
        </w:rPr>
        <w:t>communicative</w:t>
      </w:r>
      <w:r w:rsidR="00985A6A" w:rsidRPr="00F22527">
        <w:rPr>
          <w:rFonts w:ascii="Arial" w:eastAsiaTheme="minorHAnsi" w:hAnsi="Arial" w:cs="Arial"/>
          <w:kern w:val="2"/>
          <w14:ligatures w14:val="standardContextual"/>
        </w:rPr>
        <w:t xml:space="preserve"> interactions young children experience in their earliest years have important consequences for </w:t>
      </w:r>
      <w:r w:rsidR="00641D9A" w:rsidRPr="00F22527">
        <w:rPr>
          <w:rFonts w:ascii="Arial" w:eastAsiaTheme="minorHAnsi" w:hAnsi="Arial" w:cs="Arial"/>
          <w:kern w:val="2"/>
          <w14:ligatures w14:val="standardContextual"/>
        </w:rPr>
        <w:t xml:space="preserve">their </w:t>
      </w:r>
      <w:r w:rsidR="00DF578D" w:rsidRPr="00F22527">
        <w:rPr>
          <w:rFonts w:ascii="Arial" w:eastAsiaTheme="minorHAnsi" w:hAnsi="Arial" w:cs="Arial"/>
          <w:kern w:val="2"/>
          <w14:ligatures w14:val="standardContextual"/>
        </w:rPr>
        <w:t>later l</w:t>
      </w:r>
      <w:r w:rsidRPr="00F22527">
        <w:rPr>
          <w:rFonts w:ascii="Arial" w:eastAsiaTheme="minorHAnsi" w:hAnsi="Arial" w:cs="Arial"/>
          <w:kern w:val="2"/>
          <w14:ligatures w14:val="standardContextual"/>
        </w:rPr>
        <w:t>anguage</w:t>
      </w:r>
      <w:r w:rsidR="00C71281" w:rsidRPr="00F22527">
        <w:rPr>
          <w:rFonts w:ascii="Arial" w:eastAsiaTheme="minorHAnsi" w:hAnsi="Arial" w:cs="Arial"/>
          <w:kern w:val="2"/>
          <w14:ligatures w14:val="standardContextual"/>
        </w:rPr>
        <w:t xml:space="preserve">, cognitive, and social </w:t>
      </w:r>
      <w:r w:rsidRPr="00F22527">
        <w:rPr>
          <w:rFonts w:ascii="Arial" w:eastAsiaTheme="minorHAnsi" w:hAnsi="Arial" w:cs="Arial"/>
          <w:kern w:val="2"/>
          <w14:ligatures w14:val="standardContextual"/>
        </w:rPr>
        <w:t>development</w:t>
      </w:r>
      <w:r w:rsidR="00985A6A" w:rsidRPr="00F22527">
        <w:rPr>
          <w:rFonts w:ascii="Arial" w:eastAsiaTheme="minorHAnsi" w:hAnsi="Arial" w:cs="Arial"/>
          <w:kern w:val="2"/>
          <w14:ligatures w14:val="standardContextual"/>
        </w:rPr>
        <w:t xml:space="preserve">, </w:t>
      </w:r>
      <w:r w:rsidR="00C71281" w:rsidRPr="00F22527">
        <w:rPr>
          <w:rFonts w:ascii="Arial" w:eastAsiaTheme="minorHAnsi" w:hAnsi="Arial" w:cs="Arial"/>
          <w:kern w:val="2"/>
          <w14:ligatures w14:val="standardContextual"/>
        </w:rPr>
        <w:t xml:space="preserve">their later success in reading </w:t>
      </w:r>
      <w:r w:rsidRPr="00F22527">
        <w:rPr>
          <w:rFonts w:ascii="Arial" w:eastAsiaTheme="minorHAnsi" w:hAnsi="Arial" w:cs="Arial"/>
          <w:kern w:val="2"/>
          <w14:ligatures w14:val="standardContextual"/>
        </w:rPr>
        <w:t>academic performance</w:t>
      </w:r>
      <w:r w:rsidR="00C71281" w:rsidRPr="00F22527">
        <w:rPr>
          <w:rFonts w:ascii="Arial" w:eastAsiaTheme="minorHAnsi" w:hAnsi="Arial" w:cs="Arial"/>
          <w:kern w:val="2"/>
          <w14:ligatures w14:val="standardContextual"/>
        </w:rPr>
        <w:t>,</w:t>
      </w:r>
      <w:r w:rsidRPr="00F22527">
        <w:rPr>
          <w:rFonts w:ascii="Arial" w:eastAsiaTheme="minorHAnsi" w:hAnsi="Arial" w:cs="Arial"/>
          <w:kern w:val="2"/>
          <w14:ligatures w14:val="standardContextual"/>
        </w:rPr>
        <w:t xml:space="preserve"> and </w:t>
      </w:r>
      <w:r w:rsidR="00C71281" w:rsidRPr="00F22527">
        <w:rPr>
          <w:rFonts w:ascii="Arial" w:eastAsiaTheme="minorHAnsi" w:hAnsi="Arial" w:cs="Arial"/>
          <w:kern w:val="2"/>
          <w14:ligatures w14:val="standardContextual"/>
        </w:rPr>
        <w:t xml:space="preserve">later life </w:t>
      </w:r>
      <w:r w:rsidR="00985A6A" w:rsidRPr="00F22527">
        <w:rPr>
          <w:rFonts w:ascii="Arial" w:eastAsiaTheme="minorHAnsi" w:hAnsi="Arial" w:cs="Arial"/>
          <w:kern w:val="2"/>
          <w14:ligatures w14:val="standardContextual"/>
        </w:rPr>
        <w:t>outcomes</w:t>
      </w:r>
      <w:r w:rsidRPr="00F22527">
        <w:rPr>
          <w:rFonts w:ascii="Arial" w:eastAsiaTheme="minorHAnsi" w:hAnsi="Arial" w:cs="Arial"/>
          <w:kern w:val="2"/>
          <w14:ligatures w14:val="standardContextual"/>
        </w:rPr>
        <w:t>.</w:t>
      </w:r>
      <w:r w:rsidR="00663A79" w:rsidRPr="00F22527">
        <w:rPr>
          <w:rFonts w:ascii="Arial" w:eastAsiaTheme="minorHAnsi" w:hAnsi="Arial" w:cs="Arial"/>
          <w:kern w:val="2"/>
          <w14:ligatures w14:val="standardContextual"/>
        </w:rPr>
        <w:t xml:space="preserve"> </w:t>
      </w:r>
      <w:r w:rsidR="00985A6A" w:rsidRPr="00F22527">
        <w:rPr>
          <w:rFonts w:ascii="Arial" w:eastAsiaTheme="minorHAnsi" w:hAnsi="Arial" w:cs="Arial"/>
          <w:kern w:val="2"/>
          <w14:ligatures w14:val="standardContextual"/>
        </w:rPr>
        <w:t xml:space="preserve">When children have different opportunities to be exposed to nurturing language interactions, their </w:t>
      </w:r>
      <w:r w:rsidR="00641D9A" w:rsidRPr="00F22527">
        <w:rPr>
          <w:rFonts w:ascii="Arial" w:eastAsiaTheme="minorHAnsi" w:hAnsi="Arial" w:cs="Arial"/>
          <w:kern w:val="2"/>
          <w14:ligatures w14:val="standardContextual"/>
        </w:rPr>
        <w:t xml:space="preserve">resulting </w:t>
      </w:r>
      <w:r w:rsidR="00985A6A" w:rsidRPr="00F22527">
        <w:rPr>
          <w:rFonts w:ascii="Arial" w:eastAsiaTheme="minorHAnsi" w:hAnsi="Arial" w:cs="Arial"/>
          <w:kern w:val="2"/>
          <w14:ligatures w14:val="standardContextual"/>
        </w:rPr>
        <w:t xml:space="preserve">long-term outcomes can </w:t>
      </w:r>
      <w:r w:rsidR="00641D9A" w:rsidRPr="00F22527">
        <w:rPr>
          <w:rFonts w:ascii="Arial" w:eastAsiaTheme="minorHAnsi" w:hAnsi="Arial" w:cs="Arial"/>
          <w:kern w:val="2"/>
          <w14:ligatures w14:val="standardContextual"/>
        </w:rPr>
        <w:t xml:space="preserve">be very </w:t>
      </w:r>
      <w:r w:rsidR="00985A6A" w:rsidRPr="00F22527">
        <w:rPr>
          <w:rFonts w:ascii="Arial" w:eastAsiaTheme="minorHAnsi" w:hAnsi="Arial" w:cs="Arial"/>
          <w:kern w:val="2"/>
          <w14:ligatures w14:val="standardContextual"/>
        </w:rPr>
        <w:t>differ</w:t>
      </w:r>
      <w:r w:rsidR="00641D9A" w:rsidRPr="00F22527">
        <w:rPr>
          <w:rFonts w:ascii="Arial" w:eastAsiaTheme="minorHAnsi" w:hAnsi="Arial" w:cs="Arial"/>
          <w:kern w:val="2"/>
          <w14:ligatures w14:val="standardContextual"/>
        </w:rPr>
        <w:t xml:space="preserve">ent. </w:t>
      </w:r>
      <w:r w:rsidR="00985A6A" w:rsidRPr="00F22527">
        <w:rPr>
          <w:rFonts w:ascii="Arial" w:eastAsiaTheme="minorHAnsi" w:hAnsi="Arial" w:cs="Arial"/>
          <w:kern w:val="2"/>
          <w14:ligatures w14:val="standardContextual"/>
        </w:rPr>
        <w:t>In the past, disparit</w:t>
      </w:r>
      <w:r w:rsidR="00E74AB7">
        <w:rPr>
          <w:rFonts w:ascii="Arial" w:eastAsiaTheme="minorHAnsi" w:hAnsi="Arial" w:cs="Arial"/>
          <w:kern w:val="2"/>
          <w14:ligatures w14:val="standardContextual"/>
        </w:rPr>
        <w:t>ies</w:t>
      </w:r>
      <w:r w:rsidR="00985A6A" w:rsidRPr="00F22527">
        <w:rPr>
          <w:rFonts w:ascii="Arial" w:eastAsiaTheme="minorHAnsi" w:hAnsi="Arial" w:cs="Arial"/>
          <w:kern w:val="2"/>
          <w14:ligatures w14:val="standardContextual"/>
        </w:rPr>
        <w:t xml:space="preserve"> in </w:t>
      </w:r>
      <w:r w:rsidR="00641D9A" w:rsidRPr="00F22527">
        <w:rPr>
          <w:rFonts w:ascii="Arial" w:eastAsiaTheme="minorHAnsi" w:hAnsi="Arial" w:cs="Arial"/>
          <w:kern w:val="2"/>
          <w14:ligatures w14:val="standardContextual"/>
        </w:rPr>
        <w:t>both the</w:t>
      </w:r>
      <w:r w:rsidR="00985A6A" w:rsidRPr="00F22527">
        <w:rPr>
          <w:rFonts w:ascii="Arial" w:eastAsiaTheme="minorHAnsi" w:hAnsi="Arial" w:cs="Arial"/>
          <w:kern w:val="2"/>
          <w14:ligatures w14:val="standardContextual"/>
        </w:rPr>
        <w:t xml:space="preserve"> quantity and quality of interactive talk</w:t>
      </w:r>
      <w:r w:rsidR="00641D9A" w:rsidRPr="00F22527">
        <w:rPr>
          <w:rFonts w:ascii="Arial" w:eastAsiaTheme="minorHAnsi" w:hAnsi="Arial" w:cs="Arial"/>
          <w:kern w:val="2"/>
          <w14:ligatures w14:val="standardContextual"/>
        </w:rPr>
        <w:t xml:space="preserve"> that young children experience </w:t>
      </w:r>
      <w:r w:rsidR="00985A6A" w:rsidRPr="00F22527">
        <w:rPr>
          <w:rFonts w:ascii="Arial" w:eastAsiaTheme="minorHAnsi" w:hAnsi="Arial" w:cs="Arial"/>
          <w:kern w:val="2"/>
          <w14:ligatures w14:val="standardContextual"/>
        </w:rPr>
        <w:t xml:space="preserve">have </w:t>
      </w:r>
      <w:r w:rsidR="00641D9A" w:rsidRPr="00F22527">
        <w:rPr>
          <w:rFonts w:ascii="Arial" w:eastAsiaTheme="minorHAnsi" w:hAnsi="Arial" w:cs="Arial"/>
          <w:kern w:val="2"/>
          <w14:ligatures w14:val="standardContextual"/>
        </w:rPr>
        <w:t xml:space="preserve">been </w:t>
      </w:r>
      <w:r w:rsidR="00985A6A" w:rsidRPr="00F22527">
        <w:rPr>
          <w:rFonts w:ascii="Arial" w:eastAsiaTheme="minorHAnsi" w:hAnsi="Arial" w:cs="Arial"/>
          <w:kern w:val="2"/>
          <w14:ligatures w14:val="standardContextual"/>
        </w:rPr>
        <w:t>identified as the “Word Gap</w:t>
      </w:r>
      <w:r w:rsidR="00641D9A" w:rsidRPr="00F22527">
        <w:rPr>
          <w:rFonts w:ascii="Arial" w:eastAsiaTheme="minorHAnsi" w:hAnsi="Arial" w:cs="Arial"/>
          <w:kern w:val="2"/>
          <w14:ligatures w14:val="standardContextual"/>
        </w:rPr>
        <w:t xml:space="preserve">” and linked to </w:t>
      </w:r>
      <w:r w:rsidR="00646E87" w:rsidRPr="00F22527">
        <w:rPr>
          <w:rFonts w:ascii="Arial" w:eastAsiaTheme="minorHAnsi" w:hAnsi="Arial" w:cs="Arial"/>
          <w:kern w:val="2"/>
          <w14:ligatures w14:val="standardContextual"/>
        </w:rPr>
        <w:t>socioeconomic</w:t>
      </w:r>
      <w:r w:rsidR="00641D9A" w:rsidRPr="00F22527">
        <w:rPr>
          <w:rFonts w:ascii="Arial" w:eastAsiaTheme="minorHAnsi" w:hAnsi="Arial" w:cs="Arial"/>
          <w:kern w:val="2"/>
          <w14:ligatures w14:val="standardContextual"/>
        </w:rPr>
        <w:t xml:space="preserve"> factors. </w:t>
      </w:r>
      <w:r w:rsidR="0063705B" w:rsidRPr="00F22527">
        <w:rPr>
          <w:rFonts w:ascii="Arial" w:eastAsiaTheme="minorHAnsi" w:hAnsi="Arial" w:cs="Arial"/>
          <w:kern w:val="2"/>
          <w14:ligatures w14:val="standardContextual"/>
        </w:rPr>
        <w:t xml:space="preserve">Past research </w:t>
      </w:r>
      <w:r w:rsidR="00646E87" w:rsidRPr="00F22527">
        <w:rPr>
          <w:rFonts w:ascii="Arial" w:eastAsiaTheme="minorHAnsi" w:hAnsi="Arial" w:cs="Arial"/>
          <w:kern w:val="2"/>
          <w14:ligatures w14:val="standardContextual"/>
        </w:rPr>
        <w:t>describing</w:t>
      </w:r>
      <w:r w:rsidR="0063705B" w:rsidRPr="00F22527">
        <w:rPr>
          <w:rFonts w:ascii="Arial" w:eastAsiaTheme="minorHAnsi" w:hAnsi="Arial" w:cs="Arial"/>
          <w:kern w:val="2"/>
          <w14:ligatures w14:val="standardContextual"/>
        </w:rPr>
        <w:t xml:space="preserve"> these</w:t>
      </w:r>
      <w:r w:rsidR="00663A79" w:rsidRPr="00F22527">
        <w:rPr>
          <w:rFonts w:ascii="Arial" w:eastAsiaTheme="minorHAnsi" w:hAnsi="Arial" w:cs="Arial"/>
          <w:kern w:val="2"/>
          <w14:ligatures w14:val="standardContextual"/>
        </w:rPr>
        <w:t xml:space="preserve"> </w:t>
      </w:r>
      <w:r w:rsidR="00177D89" w:rsidRPr="00F22527">
        <w:rPr>
          <w:rFonts w:ascii="Arial" w:eastAsiaTheme="minorHAnsi" w:hAnsi="Arial" w:cs="Arial"/>
          <w:kern w:val="2"/>
          <w14:ligatures w14:val="standardContextual"/>
        </w:rPr>
        <w:t xml:space="preserve">early </w:t>
      </w:r>
      <w:r w:rsidR="00C26575" w:rsidRPr="00F22527">
        <w:rPr>
          <w:rFonts w:ascii="Arial" w:eastAsiaTheme="minorHAnsi" w:hAnsi="Arial" w:cs="Arial"/>
          <w:kern w:val="2"/>
          <w14:ligatures w14:val="standardContextual"/>
        </w:rPr>
        <w:t>differences in</w:t>
      </w:r>
      <w:r w:rsidRPr="00F22527">
        <w:rPr>
          <w:rFonts w:ascii="Arial" w:eastAsiaTheme="minorHAnsi" w:hAnsi="Arial" w:cs="Arial"/>
          <w:kern w:val="2"/>
          <w14:ligatures w14:val="standardContextual"/>
        </w:rPr>
        <w:t xml:space="preserve"> young children’s language </w:t>
      </w:r>
      <w:r w:rsidR="00DF578D" w:rsidRPr="00F22527">
        <w:rPr>
          <w:rFonts w:ascii="Arial" w:eastAsiaTheme="minorHAnsi" w:hAnsi="Arial" w:cs="Arial"/>
          <w:kern w:val="2"/>
          <w14:ligatures w14:val="standardContextual"/>
        </w:rPr>
        <w:t>exposure</w:t>
      </w:r>
      <w:r w:rsidRPr="00F22527">
        <w:rPr>
          <w:rFonts w:ascii="Arial" w:eastAsiaTheme="minorHAnsi" w:hAnsi="Arial" w:cs="Arial"/>
          <w:kern w:val="2"/>
          <w14:ligatures w14:val="standardContextual"/>
        </w:rPr>
        <w:t xml:space="preserve"> </w:t>
      </w:r>
      <w:r w:rsidR="0063705B" w:rsidRPr="00F22527">
        <w:rPr>
          <w:rFonts w:ascii="Arial" w:eastAsiaTheme="minorHAnsi" w:hAnsi="Arial" w:cs="Arial"/>
          <w:kern w:val="2"/>
          <w14:ligatures w14:val="standardContextual"/>
        </w:rPr>
        <w:t xml:space="preserve">prompted the development of </w:t>
      </w:r>
      <w:r w:rsidRPr="00F22527">
        <w:rPr>
          <w:rFonts w:ascii="Arial" w:eastAsiaTheme="minorHAnsi" w:hAnsi="Arial" w:cs="Arial"/>
          <w:kern w:val="2"/>
          <w14:ligatures w14:val="standardContextual"/>
        </w:rPr>
        <w:t>a science of intervention</w:t>
      </w:r>
      <w:r w:rsidR="0063705B" w:rsidRPr="00F22527">
        <w:rPr>
          <w:rFonts w:ascii="Arial" w:eastAsiaTheme="minorHAnsi" w:hAnsi="Arial" w:cs="Arial"/>
          <w:kern w:val="2"/>
          <w14:ligatures w14:val="standardContextual"/>
        </w:rPr>
        <w:t xml:space="preserve"> for preventing the Word Gap</w:t>
      </w:r>
      <w:r w:rsidR="007517A0" w:rsidRPr="00F22527">
        <w:rPr>
          <w:rFonts w:ascii="Arial" w:eastAsiaTheme="minorHAnsi" w:hAnsi="Arial" w:cs="Arial"/>
          <w:kern w:val="2"/>
          <w14:ligatures w14:val="standardContextual"/>
        </w:rPr>
        <w:t xml:space="preserve"> (</w:t>
      </w:r>
      <w:r w:rsidR="006B08A7" w:rsidRPr="00F22527">
        <w:rPr>
          <w:rFonts w:ascii="Arial" w:eastAsiaTheme="minorHAnsi" w:hAnsi="Arial" w:cs="Arial"/>
          <w:kern w:val="2"/>
          <w14:ligatures w14:val="standardContextual"/>
        </w:rPr>
        <w:t xml:space="preserve">Landry, Smith, &amp; Swank, 2008; </w:t>
      </w:r>
      <w:r w:rsidR="00961A47" w:rsidRPr="00F22527">
        <w:rPr>
          <w:rFonts w:ascii="Arial" w:eastAsiaTheme="minorHAnsi" w:hAnsi="Arial" w:cs="Arial"/>
          <w:kern w:val="2"/>
          <w14:ligatures w14:val="standardContextual"/>
        </w:rPr>
        <w:t xml:space="preserve">Roberts &amp; Kaiser, 2012; Suskind et al., 2015; Walker &amp; Carta, 2020). </w:t>
      </w:r>
    </w:p>
    <w:p w14:paraId="18B98891" w14:textId="3CC25DAF" w:rsidR="00F4263A" w:rsidRPr="00400EA9" w:rsidRDefault="0063705B" w:rsidP="006D0AEB">
      <w:pPr>
        <w:spacing w:after="120" w:line="240" w:lineRule="auto"/>
        <w:rPr>
          <w:rFonts w:ascii="Arial" w:eastAsiaTheme="minorHAnsi" w:hAnsi="Arial" w:cs="Arial"/>
          <w:kern w:val="2"/>
          <w14:ligatures w14:val="standardContextual"/>
        </w:rPr>
      </w:pPr>
      <w:r w:rsidRPr="00400EA9">
        <w:rPr>
          <w:rFonts w:ascii="Arial" w:eastAsiaTheme="minorHAnsi" w:hAnsi="Arial" w:cs="Arial"/>
          <w:kern w:val="2"/>
          <w14:ligatures w14:val="standardContextual"/>
        </w:rPr>
        <w:t>The underlying rationale for early language intervention</w:t>
      </w:r>
      <w:r w:rsidR="00641D9A" w:rsidRPr="00400EA9">
        <w:rPr>
          <w:rFonts w:ascii="Arial" w:eastAsiaTheme="minorHAnsi" w:hAnsi="Arial" w:cs="Arial"/>
          <w:kern w:val="2"/>
          <w14:ligatures w14:val="standardContextual"/>
        </w:rPr>
        <w:t xml:space="preserve"> aimed at the Word Gap</w:t>
      </w:r>
      <w:r w:rsidRPr="00400EA9">
        <w:rPr>
          <w:rFonts w:ascii="Arial" w:eastAsiaTheme="minorHAnsi" w:hAnsi="Arial" w:cs="Arial"/>
          <w:kern w:val="2"/>
          <w14:ligatures w14:val="standardContextual"/>
        </w:rPr>
        <w:t xml:space="preserve"> was to promote </w:t>
      </w:r>
      <w:r w:rsidR="00F4263A" w:rsidRPr="00400EA9">
        <w:rPr>
          <w:rFonts w:ascii="Arial" w:eastAsiaTheme="minorHAnsi" w:hAnsi="Arial" w:cs="Arial"/>
          <w:kern w:val="2"/>
          <w14:ligatures w14:val="standardContextual"/>
        </w:rPr>
        <w:t xml:space="preserve">greater equity </w:t>
      </w:r>
      <w:r w:rsidR="006F7666" w:rsidRPr="00400EA9">
        <w:rPr>
          <w:rFonts w:ascii="Arial" w:eastAsiaTheme="minorHAnsi" w:hAnsi="Arial" w:cs="Arial"/>
          <w:kern w:val="2"/>
          <w14:ligatures w14:val="standardContextual"/>
        </w:rPr>
        <w:t>in children’s o</w:t>
      </w:r>
      <w:r w:rsidR="00F4263A" w:rsidRPr="00400EA9">
        <w:rPr>
          <w:rFonts w:ascii="Arial" w:eastAsiaTheme="minorHAnsi" w:hAnsi="Arial" w:cs="Arial"/>
          <w:kern w:val="2"/>
          <w14:ligatures w14:val="standardContextual"/>
        </w:rPr>
        <w:t xml:space="preserve">pportunities children to be exposed to rich nurturing language interactions </w:t>
      </w:r>
      <w:r w:rsidRPr="00400EA9">
        <w:rPr>
          <w:rFonts w:ascii="Arial" w:eastAsiaTheme="minorHAnsi" w:hAnsi="Arial" w:cs="Arial"/>
          <w:kern w:val="2"/>
          <w14:ligatures w14:val="standardContextual"/>
        </w:rPr>
        <w:t xml:space="preserve">that would lead to </w:t>
      </w:r>
      <w:r w:rsidR="00641D9A" w:rsidRPr="00400EA9">
        <w:rPr>
          <w:rFonts w:ascii="Arial" w:eastAsiaTheme="minorHAnsi" w:hAnsi="Arial" w:cs="Arial"/>
          <w:kern w:val="2"/>
          <w14:ligatures w14:val="standardContextual"/>
        </w:rPr>
        <w:t>better</w:t>
      </w:r>
      <w:r w:rsidRPr="00400EA9">
        <w:rPr>
          <w:rFonts w:ascii="Arial" w:eastAsiaTheme="minorHAnsi" w:hAnsi="Arial" w:cs="Arial"/>
          <w:kern w:val="2"/>
          <w14:ligatures w14:val="standardContextual"/>
        </w:rPr>
        <w:t xml:space="preserve"> outcomes such as greater academic success and lifetime outcomes</w:t>
      </w:r>
      <w:r w:rsidR="00641D9A" w:rsidRPr="00400EA9">
        <w:rPr>
          <w:rFonts w:ascii="Arial" w:eastAsiaTheme="minorHAnsi" w:hAnsi="Arial" w:cs="Arial"/>
          <w:kern w:val="2"/>
          <w14:ligatures w14:val="standardContextual"/>
        </w:rPr>
        <w:t xml:space="preserve"> such as high school graduation, better health, and economic well-being</w:t>
      </w:r>
      <w:r w:rsidRPr="00400EA9">
        <w:rPr>
          <w:rFonts w:ascii="Arial" w:eastAsiaTheme="minorHAnsi" w:hAnsi="Arial" w:cs="Arial"/>
          <w:kern w:val="2"/>
          <w14:ligatures w14:val="standardContextual"/>
        </w:rPr>
        <w:t xml:space="preserve">. </w:t>
      </w:r>
      <w:r w:rsidR="001B5B4D" w:rsidRPr="00400EA9">
        <w:rPr>
          <w:rFonts w:ascii="Arial" w:eastAsiaTheme="minorHAnsi" w:hAnsi="Arial" w:cs="Arial"/>
          <w:kern w:val="2"/>
          <w14:ligatures w14:val="standardContextual"/>
        </w:rPr>
        <w:t>R</w:t>
      </w:r>
      <w:r w:rsidR="00F4263A" w:rsidRPr="00400EA9">
        <w:rPr>
          <w:rFonts w:ascii="Arial" w:eastAsiaTheme="minorHAnsi" w:hAnsi="Arial" w:cs="Arial"/>
          <w:kern w:val="2"/>
          <w14:ligatures w14:val="standardContextual"/>
        </w:rPr>
        <w:t xml:space="preserve">ecent discussions of the Word Gap have called into question the value of this concept and have criticized </w:t>
      </w:r>
      <w:r w:rsidR="00803DA7" w:rsidRPr="00400EA9">
        <w:rPr>
          <w:rFonts w:ascii="Arial" w:eastAsiaTheme="minorHAnsi" w:hAnsi="Arial" w:cs="Arial"/>
          <w:kern w:val="2"/>
          <w14:ligatures w14:val="standardContextual"/>
        </w:rPr>
        <w:t xml:space="preserve">it for its use of a </w:t>
      </w:r>
      <w:r w:rsidR="00F4263A" w:rsidRPr="00400EA9">
        <w:rPr>
          <w:rFonts w:ascii="Arial" w:eastAsiaTheme="minorHAnsi" w:hAnsi="Arial" w:cs="Arial"/>
          <w:kern w:val="2"/>
          <w14:ligatures w14:val="standardContextual"/>
        </w:rPr>
        <w:t xml:space="preserve">deficit approach to explain how family background factors underlie differences in children’s early language (NICHD, 2022, Raz &amp; Beatty, 2018). </w:t>
      </w:r>
      <w:r w:rsidR="003E5FB9" w:rsidRPr="00400EA9">
        <w:rPr>
          <w:rFonts w:ascii="Arial" w:eastAsiaTheme="minorHAnsi" w:hAnsi="Arial" w:cs="Arial"/>
          <w:kern w:val="2"/>
          <w14:ligatures w14:val="standardContextual"/>
        </w:rPr>
        <w:t>Some</w:t>
      </w:r>
      <w:r w:rsidR="00F4263A" w:rsidRPr="00400EA9">
        <w:rPr>
          <w:rFonts w:ascii="Arial" w:eastAsiaTheme="minorHAnsi" w:hAnsi="Arial" w:cs="Arial"/>
          <w:kern w:val="2"/>
          <w14:ligatures w14:val="standardContextual"/>
        </w:rPr>
        <w:t xml:space="preserve"> have called for “reframing the </w:t>
      </w:r>
      <w:r w:rsidR="00570C9D" w:rsidRPr="00400EA9">
        <w:rPr>
          <w:rFonts w:ascii="Arial" w:eastAsiaTheme="minorHAnsi" w:hAnsi="Arial" w:cs="Arial"/>
          <w:kern w:val="2"/>
          <w14:ligatures w14:val="standardContextual"/>
        </w:rPr>
        <w:t>W</w:t>
      </w:r>
      <w:r w:rsidR="00F4263A" w:rsidRPr="00400EA9">
        <w:rPr>
          <w:rFonts w:ascii="Arial" w:eastAsiaTheme="minorHAnsi" w:hAnsi="Arial" w:cs="Arial"/>
          <w:kern w:val="2"/>
          <w14:ligatures w14:val="standardContextual"/>
        </w:rPr>
        <w:t xml:space="preserve">ord </w:t>
      </w:r>
      <w:r w:rsidR="00570C9D" w:rsidRPr="00400EA9">
        <w:rPr>
          <w:rFonts w:ascii="Arial" w:eastAsiaTheme="minorHAnsi" w:hAnsi="Arial" w:cs="Arial"/>
          <w:kern w:val="2"/>
          <w14:ligatures w14:val="standardContextual"/>
        </w:rPr>
        <w:t>G</w:t>
      </w:r>
      <w:r w:rsidR="00F4263A" w:rsidRPr="00400EA9">
        <w:rPr>
          <w:rFonts w:ascii="Arial" w:eastAsiaTheme="minorHAnsi" w:hAnsi="Arial" w:cs="Arial"/>
          <w:kern w:val="2"/>
          <w14:ligatures w14:val="standardContextual"/>
        </w:rPr>
        <w:t xml:space="preserve">ap” or replacing it with less stigmatizing approaches to guide research for promoting language and literacy development.  </w:t>
      </w:r>
    </w:p>
    <w:p w14:paraId="20B8DC4C" w14:textId="73C44216" w:rsidR="00F4263A" w:rsidRPr="00400EA9" w:rsidRDefault="00F4263A" w:rsidP="006D0AEB">
      <w:pPr>
        <w:spacing w:after="120" w:line="240" w:lineRule="auto"/>
        <w:rPr>
          <w:rFonts w:ascii="Arial" w:eastAsiaTheme="minorHAnsi" w:hAnsi="Arial" w:cs="Arial"/>
          <w:kern w:val="2"/>
          <w14:ligatures w14:val="standardContextual"/>
        </w:rPr>
      </w:pPr>
      <w:r w:rsidRPr="00400EA9">
        <w:rPr>
          <w:rFonts w:ascii="Arial" w:eastAsiaTheme="minorHAnsi" w:hAnsi="Arial" w:cs="Arial"/>
          <w:kern w:val="2"/>
          <w14:ligatures w14:val="standardContextual"/>
        </w:rPr>
        <w:t xml:space="preserve">The Bridging the Word Gap Research Network (BWGRN) is in a unique position to provide perspective on the </w:t>
      </w:r>
      <w:r w:rsidR="00AA7759" w:rsidRPr="00400EA9">
        <w:rPr>
          <w:rFonts w:ascii="Arial" w:eastAsiaTheme="minorHAnsi" w:hAnsi="Arial" w:cs="Arial"/>
          <w:kern w:val="2"/>
          <w14:ligatures w14:val="standardContextual"/>
        </w:rPr>
        <w:t>W</w:t>
      </w:r>
      <w:r w:rsidR="00765454" w:rsidRPr="00400EA9">
        <w:rPr>
          <w:rFonts w:ascii="Arial" w:eastAsiaTheme="minorHAnsi" w:hAnsi="Arial" w:cs="Arial"/>
          <w:kern w:val="2"/>
          <w14:ligatures w14:val="standardContextual"/>
        </w:rPr>
        <w:t xml:space="preserve">ord </w:t>
      </w:r>
      <w:r w:rsidR="00AA7759" w:rsidRPr="00400EA9">
        <w:rPr>
          <w:rFonts w:ascii="Arial" w:eastAsiaTheme="minorHAnsi" w:hAnsi="Arial" w:cs="Arial"/>
          <w:kern w:val="2"/>
          <w14:ligatures w14:val="standardContextual"/>
        </w:rPr>
        <w:t>G</w:t>
      </w:r>
      <w:r w:rsidRPr="00400EA9">
        <w:rPr>
          <w:rFonts w:ascii="Arial" w:eastAsiaTheme="minorHAnsi" w:hAnsi="Arial" w:cs="Arial"/>
          <w:kern w:val="2"/>
          <w14:ligatures w14:val="standardContextual"/>
        </w:rPr>
        <w:t xml:space="preserve">ap and its value in understanding the role of children’s early experience in guiding intervention science. BWGRN was funded by the Health Resources and Services Administration (Carta, Greenwood, &amp; Walker, 2014) to prevent disparities in children’s language learning opportunities and advance intervention research to reduce the </w:t>
      </w:r>
      <w:r w:rsidR="00AA7759" w:rsidRPr="00400EA9">
        <w:rPr>
          <w:rFonts w:ascii="Arial" w:eastAsiaTheme="minorHAnsi" w:hAnsi="Arial" w:cs="Arial"/>
          <w:kern w:val="2"/>
          <w14:ligatures w14:val="standardContextual"/>
        </w:rPr>
        <w:t>W</w:t>
      </w:r>
      <w:r w:rsidRPr="00400EA9">
        <w:rPr>
          <w:rFonts w:ascii="Arial" w:eastAsiaTheme="minorHAnsi" w:hAnsi="Arial" w:cs="Arial"/>
          <w:kern w:val="2"/>
          <w14:ligatures w14:val="standardContextual"/>
        </w:rPr>
        <w:t xml:space="preserve">ord </w:t>
      </w:r>
      <w:r w:rsidR="00AA7759" w:rsidRPr="00400EA9">
        <w:rPr>
          <w:rFonts w:ascii="Arial" w:eastAsiaTheme="minorHAnsi" w:hAnsi="Arial" w:cs="Arial"/>
          <w:kern w:val="2"/>
          <w14:ligatures w14:val="standardContextual"/>
        </w:rPr>
        <w:t>G</w:t>
      </w:r>
      <w:r w:rsidR="00765454" w:rsidRPr="00400EA9">
        <w:rPr>
          <w:rFonts w:ascii="Arial" w:eastAsiaTheme="minorHAnsi" w:hAnsi="Arial" w:cs="Arial"/>
          <w:kern w:val="2"/>
          <w14:ligatures w14:val="standardContextual"/>
        </w:rPr>
        <w:t>ap</w:t>
      </w:r>
      <w:r w:rsidRPr="00400EA9">
        <w:rPr>
          <w:rFonts w:ascii="Arial" w:eastAsiaTheme="minorHAnsi" w:hAnsi="Arial" w:cs="Arial"/>
          <w:kern w:val="2"/>
          <w14:ligatures w14:val="standardContextual"/>
        </w:rPr>
        <w:t>.  We have used the recent calls to “</w:t>
      </w:r>
      <w:r w:rsidR="00570C9D" w:rsidRPr="00400EA9">
        <w:rPr>
          <w:rFonts w:ascii="Arial" w:eastAsiaTheme="minorHAnsi" w:hAnsi="Arial" w:cs="Arial"/>
          <w:kern w:val="2"/>
          <w14:ligatures w14:val="standardContextual"/>
        </w:rPr>
        <w:t>R</w:t>
      </w:r>
      <w:r w:rsidRPr="00400EA9">
        <w:rPr>
          <w:rFonts w:ascii="Arial" w:eastAsiaTheme="minorHAnsi" w:hAnsi="Arial" w:cs="Arial"/>
          <w:kern w:val="2"/>
          <w14:ligatures w14:val="standardContextual"/>
        </w:rPr>
        <w:t>eframe the ‘</w:t>
      </w:r>
      <w:r w:rsidR="00570C9D" w:rsidRPr="00400EA9">
        <w:rPr>
          <w:rFonts w:ascii="Arial" w:eastAsiaTheme="minorHAnsi" w:hAnsi="Arial" w:cs="Arial"/>
          <w:kern w:val="2"/>
          <w14:ligatures w14:val="standardContextual"/>
        </w:rPr>
        <w:t>W</w:t>
      </w:r>
      <w:r w:rsidRPr="00400EA9">
        <w:rPr>
          <w:rFonts w:ascii="Arial" w:eastAsiaTheme="minorHAnsi" w:hAnsi="Arial" w:cs="Arial"/>
          <w:kern w:val="2"/>
          <w14:ligatures w14:val="standardContextual"/>
        </w:rPr>
        <w:t xml:space="preserve">ord </w:t>
      </w:r>
      <w:r w:rsidR="00570C9D" w:rsidRPr="00400EA9">
        <w:rPr>
          <w:rFonts w:ascii="Arial" w:eastAsiaTheme="minorHAnsi" w:hAnsi="Arial" w:cs="Arial"/>
          <w:kern w:val="2"/>
          <w14:ligatures w14:val="standardContextual"/>
        </w:rPr>
        <w:t>G</w:t>
      </w:r>
      <w:r w:rsidRPr="00400EA9">
        <w:rPr>
          <w:rFonts w:ascii="Arial" w:eastAsiaTheme="minorHAnsi" w:hAnsi="Arial" w:cs="Arial"/>
          <w:kern w:val="2"/>
          <w14:ligatures w14:val="standardContextual"/>
        </w:rPr>
        <w:t xml:space="preserve">ap’” as an opportunity to examine the early studies that shaped our understanding of the </w:t>
      </w:r>
      <w:r w:rsidR="00AA7759" w:rsidRPr="00400EA9">
        <w:rPr>
          <w:rFonts w:ascii="Arial" w:eastAsiaTheme="minorHAnsi" w:hAnsi="Arial" w:cs="Arial"/>
          <w:kern w:val="2"/>
          <w14:ligatures w14:val="standardContextual"/>
        </w:rPr>
        <w:t>W</w:t>
      </w:r>
      <w:r w:rsidR="00765454" w:rsidRPr="00400EA9">
        <w:rPr>
          <w:rFonts w:ascii="Arial" w:eastAsiaTheme="minorHAnsi" w:hAnsi="Arial" w:cs="Arial"/>
          <w:kern w:val="2"/>
          <w14:ligatures w14:val="standardContextual"/>
        </w:rPr>
        <w:t xml:space="preserve">ord </w:t>
      </w:r>
      <w:r w:rsidR="00AA7759" w:rsidRPr="00400EA9">
        <w:rPr>
          <w:rFonts w:ascii="Arial" w:eastAsiaTheme="minorHAnsi" w:hAnsi="Arial" w:cs="Arial"/>
          <w:kern w:val="2"/>
          <w14:ligatures w14:val="standardContextual"/>
        </w:rPr>
        <w:t>G</w:t>
      </w:r>
      <w:r w:rsidR="00765454" w:rsidRPr="00400EA9">
        <w:rPr>
          <w:rFonts w:ascii="Arial" w:eastAsiaTheme="minorHAnsi" w:hAnsi="Arial" w:cs="Arial"/>
          <w:kern w:val="2"/>
          <w14:ligatures w14:val="standardContextual"/>
        </w:rPr>
        <w:t xml:space="preserve">ap </w:t>
      </w:r>
      <w:r w:rsidRPr="00400EA9">
        <w:rPr>
          <w:rFonts w:ascii="Arial" w:eastAsiaTheme="minorHAnsi" w:hAnsi="Arial" w:cs="Arial"/>
          <w:kern w:val="2"/>
          <w14:ligatures w14:val="standardContextual"/>
        </w:rPr>
        <w:t xml:space="preserve">and reflect on their contribution to </w:t>
      </w:r>
      <w:r w:rsidR="003058EF" w:rsidRPr="00400EA9">
        <w:rPr>
          <w:rFonts w:ascii="Arial" w:eastAsiaTheme="minorHAnsi" w:hAnsi="Arial" w:cs="Arial"/>
          <w:kern w:val="2"/>
          <w14:ligatures w14:val="standardContextual"/>
        </w:rPr>
        <w:t xml:space="preserve">the </w:t>
      </w:r>
      <w:r w:rsidRPr="00400EA9">
        <w:rPr>
          <w:rFonts w:ascii="Arial" w:eastAsiaTheme="minorHAnsi" w:hAnsi="Arial" w:cs="Arial"/>
          <w:kern w:val="2"/>
          <w14:ligatures w14:val="standardContextual"/>
        </w:rPr>
        <w:t xml:space="preserve">science of early language promotion and intervention. </w:t>
      </w:r>
    </w:p>
    <w:p w14:paraId="2BA87072" w14:textId="77777777" w:rsidR="00F4263A" w:rsidRPr="00400EA9" w:rsidRDefault="00F4263A" w:rsidP="006D0AEB">
      <w:pPr>
        <w:spacing w:after="120" w:line="240" w:lineRule="auto"/>
        <w:rPr>
          <w:rFonts w:ascii="Arial" w:eastAsiaTheme="minorHAnsi" w:hAnsi="Arial" w:cs="Arial"/>
          <w:kern w:val="2"/>
          <w14:ligatures w14:val="standardContextual"/>
        </w:rPr>
      </w:pPr>
      <w:r w:rsidRPr="00400EA9">
        <w:rPr>
          <w:rFonts w:ascii="Arial" w:eastAsiaTheme="minorHAnsi" w:hAnsi="Arial" w:cs="Arial"/>
          <w:kern w:val="2"/>
          <w14:ligatures w14:val="standardContextual"/>
        </w:rPr>
        <w:t>Thus, we offer this paper with three purposes:</w:t>
      </w:r>
    </w:p>
    <w:p w14:paraId="59B66787" w14:textId="5F3B1A27" w:rsidR="00F4263A" w:rsidRPr="00400EA9" w:rsidRDefault="00F4263A" w:rsidP="006D0AEB">
      <w:pPr>
        <w:pStyle w:val="ListParagraph"/>
        <w:numPr>
          <w:ilvl w:val="0"/>
          <w:numId w:val="31"/>
        </w:numPr>
        <w:spacing w:after="120" w:line="240" w:lineRule="auto"/>
        <w:contextualSpacing w:val="0"/>
        <w:rPr>
          <w:rFonts w:ascii="Arial" w:eastAsiaTheme="minorHAnsi" w:hAnsi="Arial" w:cs="Arial"/>
          <w:kern w:val="2"/>
          <w14:ligatures w14:val="standardContextual"/>
        </w:rPr>
      </w:pPr>
      <w:r w:rsidRPr="00400EA9">
        <w:rPr>
          <w:rFonts w:ascii="Arial" w:eastAsiaTheme="minorHAnsi" w:hAnsi="Arial" w:cs="Arial"/>
          <w:kern w:val="2"/>
          <w14:ligatures w14:val="standardContextual"/>
        </w:rPr>
        <w:t xml:space="preserve">To provide background on the </w:t>
      </w:r>
      <w:r w:rsidR="00AA7759" w:rsidRPr="00400EA9">
        <w:rPr>
          <w:rFonts w:ascii="Arial" w:eastAsiaTheme="minorHAnsi" w:hAnsi="Arial" w:cs="Arial"/>
          <w:kern w:val="2"/>
          <w14:ligatures w14:val="standardContextual"/>
        </w:rPr>
        <w:t>W</w:t>
      </w:r>
      <w:r w:rsidR="00765454" w:rsidRPr="00400EA9">
        <w:rPr>
          <w:rFonts w:ascii="Arial" w:eastAsiaTheme="minorHAnsi" w:hAnsi="Arial" w:cs="Arial"/>
          <w:kern w:val="2"/>
          <w14:ligatures w14:val="standardContextual"/>
        </w:rPr>
        <w:t xml:space="preserve">ord </w:t>
      </w:r>
      <w:r w:rsidR="00AA7759" w:rsidRPr="00400EA9">
        <w:rPr>
          <w:rFonts w:ascii="Arial" w:eastAsiaTheme="minorHAnsi" w:hAnsi="Arial" w:cs="Arial"/>
          <w:kern w:val="2"/>
          <w14:ligatures w14:val="standardContextual"/>
        </w:rPr>
        <w:t>G</w:t>
      </w:r>
      <w:r w:rsidR="00765454" w:rsidRPr="00400EA9">
        <w:rPr>
          <w:rFonts w:ascii="Arial" w:eastAsiaTheme="minorHAnsi" w:hAnsi="Arial" w:cs="Arial"/>
          <w:kern w:val="2"/>
          <w14:ligatures w14:val="standardContextual"/>
        </w:rPr>
        <w:t xml:space="preserve">ap </w:t>
      </w:r>
      <w:r w:rsidRPr="00400EA9">
        <w:rPr>
          <w:rFonts w:ascii="Arial" w:eastAsiaTheme="minorHAnsi" w:hAnsi="Arial" w:cs="Arial"/>
          <w:kern w:val="2"/>
          <w14:ligatures w14:val="standardContextual"/>
        </w:rPr>
        <w:t xml:space="preserve">and its history as a fundamental concept in advancing intervention research for promoting equity in young children’s early language learning experiences. </w:t>
      </w:r>
    </w:p>
    <w:p w14:paraId="45AE9310" w14:textId="790543D3" w:rsidR="00F4263A" w:rsidRPr="00400EA9" w:rsidRDefault="00F4263A" w:rsidP="006D0AEB">
      <w:pPr>
        <w:pStyle w:val="ListParagraph"/>
        <w:numPr>
          <w:ilvl w:val="0"/>
          <w:numId w:val="31"/>
        </w:numPr>
        <w:spacing w:after="120" w:line="240" w:lineRule="auto"/>
        <w:contextualSpacing w:val="0"/>
        <w:rPr>
          <w:rFonts w:ascii="Arial" w:eastAsiaTheme="minorHAnsi" w:hAnsi="Arial" w:cs="Arial"/>
          <w:kern w:val="2"/>
          <w14:ligatures w14:val="standardContextual"/>
        </w:rPr>
      </w:pPr>
      <w:r w:rsidRPr="00400EA9">
        <w:rPr>
          <w:rFonts w:ascii="Arial" w:eastAsiaTheme="minorHAnsi" w:hAnsi="Arial" w:cs="Arial"/>
          <w:kern w:val="2"/>
          <w14:ligatures w14:val="standardContextual"/>
        </w:rPr>
        <w:t>To offer a broader conceptual model that describes the ecological and behavioral factors that shape children’s early language experience and to underscore how greater awareness of disparities in young children’s access to resources and positive experience are needed to promote equity in children’s language learning opportunities.</w:t>
      </w:r>
    </w:p>
    <w:p w14:paraId="026020A9" w14:textId="05765AA0" w:rsidR="00572C2B" w:rsidRPr="00400EA9" w:rsidRDefault="00F4263A" w:rsidP="006D0AEB">
      <w:pPr>
        <w:pStyle w:val="ListParagraph"/>
        <w:numPr>
          <w:ilvl w:val="0"/>
          <w:numId w:val="31"/>
        </w:numPr>
        <w:spacing w:after="120" w:line="240" w:lineRule="auto"/>
        <w:contextualSpacing w:val="0"/>
        <w:rPr>
          <w:rFonts w:ascii="Arial" w:eastAsiaTheme="minorHAnsi" w:hAnsi="Arial" w:cs="Arial"/>
          <w:kern w:val="2"/>
          <w14:ligatures w14:val="standardContextual"/>
        </w:rPr>
      </w:pPr>
      <w:r w:rsidRPr="00400EA9">
        <w:rPr>
          <w:rFonts w:ascii="Arial" w:eastAsiaTheme="minorHAnsi" w:hAnsi="Arial" w:cs="Arial"/>
          <w:kern w:val="2"/>
          <w14:ligatures w14:val="standardContextual"/>
        </w:rPr>
        <w:t xml:space="preserve">To outline a set of nine principles </w:t>
      </w:r>
      <w:r w:rsidR="006B271F" w:rsidRPr="00400EA9">
        <w:rPr>
          <w:rFonts w:ascii="Arial" w:eastAsiaTheme="minorHAnsi" w:hAnsi="Arial" w:cs="Arial"/>
          <w:kern w:val="2"/>
          <w14:ligatures w14:val="standardContextual"/>
        </w:rPr>
        <w:t>to</w:t>
      </w:r>
      <w:r w:rsidRPr="00400EA9">
        <w:rPr>
          <w:rFonts w:ascii="Arial" w:eastAsiaTheme="minorHAnsi" w:hAnsi="Arial" w:cs="Arial"/>
          <w:kern w:val="2"/>
          <w14:ligatures w14:val="standardContextual"/>
        </w:rPr>
        <w:t xml:space="preserve"> help researchers use this expanded frame to operationalize a new generation of research on intervention to </w:t>
      </w:r>
      <w:r w:rsidR="001B5B4D" w:rsidRPr="00400EA9">
        <w:rPr>
          <w:rFonts w:ascii="Arial" w:eastAsiaTheme="minorHAnsi" w:hAnsi="Arial" w:cs="Arial"/>
          <w:kern w:val="2"/>
          <w14:ligatures w14:val="standardContextual"/>
        </w:rPr>
        <w:t xml:space="preserve">build upon strengths and to </w:t>
      </w:r>
      <w:r w:rsidRPr="00400EA9">
        <w:rPr>
          <w:rFonts w:ascii="Arial" w:eastAsiaTheme="minorHAnsi" w:hAnsi="Arial" w:cs="Arial"/>
          <w:kern w:val="2"/>
          <w14:ligatures w14:val="standardContextual"/>
        </w:rPr>
        <w:t xml:space="preserve">prevent and reduce disparities in children’s early language experience. </w:t>
      </w:r>
    </w:p>
    <w:p w14:paraId="3F46ED44" w14:textId="77777777" w:rsidR="00572C2B" w:rsidRDefault="00572C2B" w:rsidP="006D0AEB">
      <w:pPr>
        <w:spacing w:after="120" w:line="240" w:lineRule="auto"/>
        <w:rPr>
          <w:rFonts w:ascii="Arial" w:eastAsiaTheme="minorHAnsi" w:hAnsi="Arial" w:cs="Arial"/>
          <w:kern w:val="2"/>
          <w14:ligatures w14:val="standardContextual"/>
        </w:rPr>
      </w:pPr>
    </w:p>
    <w:p w14:paraId="5664C0D8" w14:textId="5A4D36F8" w:rsidR="009A00CF" w:rsidRPr="009A00CF" w:rsidRDefault="009A00CF" w:rsidP="009A00CF">
      <w:pPr>
        <w:tabs>
          <w:tab w:val="left" w:pos="5573"/>
        </w:tabs>
        <w:rPr>
          <w:rFonts w:ascii="Arial" w:eastAsiaTheme="minorHAnsi" w:hAnsi="Arial" w:cs="Arial"/>
        </w:rPr>
      </w:pPr>
      <w:r>
        <w:rPr>
          <w:rFonts w:ascii="Arial" w:eastAsiaTheme="minorHAnsi" w:hAnsi="Arial" w:cs="Arial"/>
        </w:rPr>
        <w:tab/>
      </w:r>
    </w:p>
    <w:p w14:paraId="453FE53A" w14:textId="77777777" w:rsidR="00A46F2E" w:rsidRDefault="00F4263A" w:rsidP="006D0AEB">
      <w:pPr>
        <w:spacing w:after="120" w:line="240" w:lineRule="auto"/>
        <w:rPr>
          <w:rFonts w:ascii="Arial" w:eastAsiaTheme="minorHAnsi" w:hAnsi="Arial" w:cs="Arial"/>
          <w:kern w:val="2"/>
          <w14:ligatures w14:val="standardContextual"/>
        </w:rPr>
      </w:pPr>
      <w:r w:rsidRPr="00400EA9">
        <w:rPr>
          <w:rFonts w:ascii="Arial" w:eastAsiaTheme="minorHAnsi" w:hAnsi="Arial" w:cs="Arial"/>
          <w:kern w:val="2"/>
          <w14:ligatures w14:val="standardContextual"/>
        </w:rPr>
        <w:lastRenderedPageBreak/>
        <w:t xml:space="preserve">Our hope is that the principles will give researchers some guideposts to design research that builds on families’ and caregivers’ strengths to create evidence-based language-promoting intervention practices and policies for nurturing environments that enhance the outcomes of children, families, and communities. We invite others to provide additional principles and examples of ways we can expand the frame in our research for understanding the </w:t>
      </w:r>
      <w:r w:rsidR="00AA7759" w:rsidRPr="00400EA9">
        <w:rPr>
          <w:rFonts w:ascii="Arial" w:eastAsiaTheme="minorHAnsi" w:hAnsi="Arial" w:cs="Arial"/>
          <w:kern w:val="2"/>
          <w14:ligatures w14:val="standardContextual"/>
        </w:rPr>
        <w:t>W</w:t>
      </w:r>
      <w:r w:rsidR="00765454" w:rsidRPr="00400EA9">
        <w:rPr>
          <w:rFonts w:ascii="Arial" w:eastAsiaTheme="minorHAnsi" w:hAnsi="Arial" w:cs="Arial"/>
          <w:kern w:val="2"/>
          <w14:ligatures w14:val="standardContextual"/>
        </w:rPr>
        <w:t xml:space="preserve">ord </w:t>
      </w:r>
      <w:r w:rsidR="00AA7759" w:rsidRPr="00400EA9">
        <w:rPr>
          <w:rFonts w:ascii="Arial" w:eastAsiaTheme="minorHAnsi" w:hAnsi="Arial" w:cs="Arial"/>
          <w:kern w:val="2"/>
          <w14:ligatures w14:val="standardContextual"/>
        </w:rPr>
        <w:t>G</w:t>
      </w:r>
      <w:r w:rsidR="00765454" w:rsidRPr="00400EA9">
        <w:rPr>
          <w:rFonts w:ascii="Arial" w:eastAsiaTheme="minorHAnsi" w:hAnsi="Arial" w:cs="Arial"/>
          <w:kern w:val="2"/>
          <w14:ligatures w14:val="standardContextual"/>
        </w:rPr>
        <w:t xml:space="preserve">ap </w:t>
      </w:r>
      <w:r w:rsidRPr="00400EA9">
        <w:rPr>
          <w:rFonts w:ascii="Arial" w:eastAsiaTheme="minorHAnsi" w:hAnsi="Arial" w:cs="Arial"/>
          <w:kern w:val="2"/>
          <w14:ligatures w14:val="standardContextual"/>
        </w:rPr>
        <w:t>and developing interventions for promoting equity in children’s early language learning experience.</w:t>
      </w:r>
    </w:p>
    <w:p w14:paraId="7A48B353" w14:textId="6A2C6C34" w:rsidR="00F4263A" w:rsidRPr="00400EA9" w:rsidRDefault="00F4263A" w:rsidP="006D0AEB">
      <w:pPr>
        <w:spacing w:after="120" w:line="240" w:lineRule="auto"/>
        <w:rPr>
          <w:rFonts w:ascii="Arial" w:eastAsiaTheme="minorHAnsi" w:hAnsi="Arial" w:cs="Arial"/>
          <w:kern w:val="2"/>
          <w14:ligatures w14:val="standardContextual"/>
        </w:rPr>
      </w:pPr>
      <w:r w:rsidRPr="00400EA9">
        <w:rPr>
          <w:rFonts w:ascii="Arial" w:eastAsiaTheme="minorHAnsi" w:hAnsi="Arial" w:cs="Arial"/>
          <w:kern w:val="2"/>
          <w14:ligatures w14:val="standardContextual"/>
        </w:rPr>
        <w:t xml:space="preserve"> </w:t>
      </w:r>
    </w:p>
    <w:p w14:paraId="25EE8A03" w14:textId="4C4DF724" w:rsidR="00BA1E21" w:rsidRPr="00400EA9" w:rsidRDefault="00BA1E21" w:rsidP="00132E2B">
      <w:pPr>
        <w:pStyle w:val="Normal0"/>
        <w:spacing w:after="0" w:line="240" w:lineRule="auto"/>
        <w:jc w:val="center"/>
        <w:rPr>
          <w:rFonts w:ascii="Arial" w:eastAsia="Sitka Heading" w:hAnsi="Arial" w:cs="Arial"/>
          <w:b/>
          <w:bCs/>
        </w:rPr>
      </w:pPr>
      <w:r w:rsidRPr="00400EA9">
        <w:rPr>
          <w:rFonts w:ascii="Arial" w:eastAsia="Sitka Heading" w:hAnsi="Arial" w:cs="Arial"/>
          <w:b/>
          <w:bCs/>
        </w:rPr>
        <w:t>Expanding the Frame for a New Generation of Word Gap Research:</w:t>
      </w:r>
    </w:p>
    <w:p w14:paraId="4B31547B" w14:textId="0713E03D" w:rsidR="00BA1E21" w:rsidRPr="00400EA9" w:rsidRDefault="00BA1E21" w:rsidP="00132E2B">
      <w:pPr>
        <w:pStyle w:val="Normal0"/>
        <w:spacing w:after="0" w:line="240" w:lineRule="auto"/>
        <w:jc w:val="center"/>
        <w:rPr>
          <w:rFonts w:ascii="Arial" w:eastAsia="Sitka Heading" w:hAnsi="Arial" w:cs="Arial"/>
          <w:b/>
          <w:bCs/>
        </w:rPr>
      </w:pPr>
      <w:r w:rsidRPr="00400EA9">
        <w:rPr>
          <w:rFonts w:ascii="Arial" w:eastAsia="Sitka Heading" w:hAnsi="Arial" w:cs="Arial"/>
          <w:b/>
          <w:bCs/>
        </w:rPr>
        <w:t xml:space="preserve">Moving our Intervention Science </w:t>
      </w:r>
      <w:r w:rsidR="00AA7759" w:rsidRPr="00400EA9">
        <w:rPr>
          <w:rFonts w:ascii="Arial" w:eastAsia="Sitka Heading" w:hAnsi="Arial" w:cs="Arial"/>
          <w:b/>
          <w:bCs/>
        </w:rPr>
        <w:t>t</w:t>
      </w:r>
      <w:r w:rsidRPr="00400EA9">
        <w:rPr>
          <w:rFonts w:ascii="Arial" w:eastAsia="Sitka Heading" w:hAnsi="Arial" w:cs="Arial"/>
          <w:b/>
          <w:bCs/>
        </w:rPr>
        <w:t>o Promote Greater Equity</w:t>
      </w:r>
    </w:p>
    <w:p w14:paraId="6590D437" w14:textId="3E82BFC9" w:rsidR="003E5FB9" w:rsidRPr="00400EA9" w:rsidRDefault="00BA1E21" w:rsidP="00132E2B">
      <w:pPr>
        <w:pStyle w:val="Normal0"/>
        <w:spacing w:after="0" w:line="240" w:lineRule="auto"/>
        <w:jc w:val="center"/>
        <w:rPr>
          <w:rFonts w:ascii="Arial" w:eastAsia="Sitka Heading" w:hAnsi="Arial" w:cs="Arial"/>
          <w:b/>
          <w:bCs/>
        </w:rPr>
      </w:pPr>
      <w:r w:rsidRPr="00400EA9">
        <w:rPr>
          <w:rFonts w:ascii="Arial" w:eastAsia="Sitka Heading" w:hAnsi="Arial" w:cs="Arial"/>
          <w:b/>
          <w:bCs/>
        </w:rPr>
        <w:t xml:space="preserve"> in Children’s Early Language Experience</w:t>
      </w:r>
    </w:p>
    <w:p w14:paraId="7BFE69C4" w14:textId="77777777" w:rsidR="00A46F2E" w:rsidRDefault="00A46F2E" w:rsidP="006D0AEB">
      <w:pPr>
        <w:pStyle w:val="Normal0"/>
        <w:spacing w:after="120" w:line="240" w:lineRule="auto"/>
        <w:rPr>
          <w:rFonts w:ascii="Arial" w:eastAsia="Sitka Heading" w:hAnsi="Arial" w:cs="Arial"/>
        </w:rPr>
      </w:pPr>
    </w:p>
    <w:p w14:paraId="00000004" w14:textId="158DCD01" w:rsidR="0078414C" w:rsidRPr="00400EA9" w:rsidRDefault="60173259" w:rsidP="006D0AEB">
      <w:pPr>
        <w:pStyle w:val="Normal0"/>
        <w:spacing w:after="120" w:line="240" w:lineRule="auto"/>
        <w:rPr>
          <w:rFonts w:ascii="Arial" w:eastAsia="Sitka Heading" w:hAnsi="Arial" w:cs="Arial"/>
        </w:rPr>
      </w:pPr>
      <w:r w:rsidRPr="00400EA9">
        <w:rPr>
          <w:rFonts w:ascii="Arial" w:eastAsia="Sitka Heading" w:hAnsi="Arial" w:cs="Arial"/>
        </w:rPr>
        <w:t xml:space="preserve">A large body of research provides evidence of </w:t>
      </w:r>
      <w:r w:rsidR="00494179" w:rsidRPr="00400EA9">
        <w:rPr>
          <w:rFonts w:ascii="Arial" w:eastAsia="Sitka Heading" w:hAnsi="Arial" w:cs="Arial"/>
        </w:rPr>
        <w:t xml:space="preserve">substantial </w:t>
      </w:r>
      <w:r w:rsidRPr="00400EA9">
        <w:rPr>
          <w:rFonts w:ascii="Arial" w:eastAsia="Sitka Heading" w:hAnsi="Arial" w:cs="Arial"/>
        </w:rPr>
        <w:t xml:space="preserve">differences in the quantity and quality of </w:t>
      </w:r>
      <w:sdt>
        <w:sdtPr>
          <w:rPr>
            <w:rFonts w:ascii="Arial" w:hAnsi="Arial" w:cs="Arial"/>
          </w:rPr>
          <w:tag w:val="goog_rdk_0"/>
          <w:id w:val="987566271"/>
          <w:placeholder>
            <w:docPart w:val="DefaultPlaceholder_1081868574"/>
          </w:placeholder>
        </w:sdtPr>
        <w:sdtEndPr/>
        <w:sdtContent/>
      </w:sdt>
      <w:r w:rsidRPr="00400EA9">
        <w:rPr>
          <w:rFonts w:ascii="Arial" w:eastAsia="Sitka Heading" w:hAnsi="Arial" w:cs="Arial"/>
        </w:rPr>
        <w:t xml:space="preserve">adult-child interactions related to language that children experience. This variation in children’s language learning opportunities in the earliest years has </w:t>
      </w:r>
      <w:sdt>
        <w:sdtPr>
          <w:rPr>
            <w:rFonts w:ascii="Arial" w:hAnsi="Arial" w:cs="Arial"/>
          </w:rPr>
          <w:tag w:val="goog_rdk_1"/>
          <w:id w:val="696195860"/>
          <w:placeholder>
            <w:docPart w:val="DefaultPlaceholder_1081868574"/>
          </w:placeholder>
        </w:sdtPr>
        <w:sdtEndPr/>
        <w:sdtContent/>
      </w:sdt>
      <w:r w:rsidRPr="00400EA9">
        <w:rPr>
          <w:rFonts w:ascii="Arial" w:eastAsia="Sitka Heading" w:hAnsi="Arial" w:cs="Arial"/>
        </w:rPr>
        <w:t xml:space="preserve">generally been linked to their families’ socioeconomic status (SES) </w:t>
      </w:r>
      <w:r w:rsidR="00222C37" w:rsidRPr="00400EA9">
        <w:rPr>
          <w:rFonts w:ascii="Arial" w:eastAsia="Sitka Heading" w:hAnsi="Arial" w:cs="Arial"/>
        </w:rPr>
        <w:t>including</w:t>
      </w:r>
      <w:r w:rsidRPr="00400EA9">
        <w:rPr>
          <w:rFonts w:ascii="Arial" w:eastAsia="Sitka Heading" w:hAnsi="Arial" w:cs="Arial"/>
        </w:rPr>
        <w:t xml:space="preserve"> factors such as their parents’ education, access to child care, safe neighborhoods, economic resources</w:t>
      </w:r>
      <w:r w:rsidR="00494179" w:rsidRPr="00400EA9">
        <w:rPr>
          <w:rFonts w:ascii="Arial" w:eastAsia="Sitka Heading" w:hAnsi="Arial" w:cs="Arial"/>
        </w:rPr>
        <w:t>,</w:t>
      </w:r>
      <w:r w:rsidRPr="00400EA9">
        <w:rPr>
          <w:rFonts w:ascii="Arial" w:eastAsia="Sitka Heading" w:hAnsi="Arial" w:cs="Arial"/>
        </w:rPr>
        <w:t xml:space="preserve"> and other social determinants of health (e.g., Hart &amp; Risley, 1992;1995; Pace et al, 2017; Romeo et al., 2022; Rowe, 2022). These SES-related disparities in children’s early language experience have been referred to as the “</w:t>
      </w:r>
      <w:r w:rsidR="00570C9D" w:rsidRPr="00400EA9">
        <w:rPr>
          <w:rFonts w:ascii="Arial" w:eastAsia="Sitka Heading" w:hAnsi="Arial" w:cs="Arial"/>
        </w:rPr>
        <w:t>W</w:t>
      </w:r>
      <w:r w:rsidRPr="00400EA9">
        <w:rPr>
          <w:rFonts w:ascii="Arial" w:eastAsia="Sitka Heading" w:hAnsi="Arial" w:cs="Arial"/>
        </w:rPr>
        <w:t xml:space="preserve">ord </w:t>
      </w:r>
      <w:r w:rsidR="00570C9D" w:rsidRPr="00400EA9">
        <w:rPr>
          <w:rFonts w:ascii="Arial" w:eastAsia="Sitka Heading" w:hAnsi="Arial" w:cs="Arial"/>
        </w:rPr>
        <w:t>G</w:t>
      </w:r>
      <w:r w:rsidRPr="00400EA9">
        <w:rPr>
          <w:rFonts w:ascii="Arial" w:eastAsia="Sitka Heading" w:hAnsi="Arial" w:cs="Arial"/>
        </w:rPr>
        <w:t xml:space="preserve">ap” (Hart &amp; Risley, 2003) and </w:t>
      </w:r>
      <w:sdt>
        <w:sdtPr>
          <w:rPr>
            <w:rFonts w:ascii="Arial" w:hAnsi="Arial" w:cs="Arial"/>
          </w:rPr>
          <w:tag w:val="goog_rdk_3"/>
          <w:id w:val="1736501682"/>
          <w:placeholder>
            <w:docPart w:val="DefaultPlaceholder_1081868574"/>
          </w:placeholder>
        </w:sdtPr>
        <w:sdtEndPr/>
        <w:sdtContent/>
      </w:sdt>
      <w:r w:rsidRPr="00400EA9">
        <w:rPr>
          <w:rFonts w:ascii="Arial" w:eastAsia="Sitka Heading" w:hAnsi="Arial" w:cs="Arial"/>
        </w:rPr>
        <w:t xml:space="preserve">their significance is </w:t>
      </w:r>
      <w:r w:rsidR="00494179" w:rsidRPr="00400EA9">
        <w:rPr>
          <w:rFonts w:ascii="Arial" w:eastAsia="Sitka Heading" w:hAnsi="Arial" w:cs="Arial"/>
        </w:rPr>
        <w:t xml:space="preserve">evident in </w:t>
      </w:r>
      <w:r w:rsidRPr="00400EA9">
        <w:rPr>
          <w:rFonts w:ascii="Arial" w:eastAsia="Sitka Heading" w:hAnsi="Arial" w:cs="Arial"/>
        </w:rPr>
        <w:t>the relations between these early differences and later language, literacy</w:t>
      </w:r>
      <w:r w:rsidR="00494179" w:rsidRPr="00400EA9">
        <w:rPr>
          <w:rFonts w:ascii="Arial" w:eastAsia="Sitka Heading" w:hAnsi="Arial" w:cs="Arial"/>
        </w:rPr>
        <w:t>,</w:t>
      </w:r>
      <w:r w:rsidRPr="00400EA9">
        <w:rPr>
          <w:rFonts w:ascii="Arial" w:eastAsia="Sitka Heading" w:hAnsi="Arial" w:cs="Arial"/>
        </w:rPr>
        <w:t xml:space="preserve"> and school outcomes (Hart &amp; Risley, 1995; Rowe, 2008; Walker et al., 199</w:t>
      </w:r>
      <w:r w:rsidR="00004EFD" w:rsidRPr="00400EA9">
        <w:rPr>
          <w:rFonts w:ascii="Arial" w:eastAsia="Sitka Heading" w:hAnsi="Arial" w:cs="Arial"/>
        </w:rPr>
        <w:t>4</w:t>
      </w:r>
      <w:r w:rsidRPr="00400EA9">
        <w:rPr>
          <w:rFonts w:ascii="Arial" w:eastAsia="Sitka Heading" w:hAnsi="Arial" w:cs="Arial"/>
        </w:rPr>
        <w:t xml:space="preserve">). Thus, researchers seeking </w:t>
      </w:r>
      <w:r w:rsidR="00D70A07" w:rsidRPr="00400EA9">
        <w:rPr>
          <w:rFonts w:ascii="Arial" w:eastAsia="Sitka Heading" w:hAnsi="Arial" w:cs="Arial"/>
        </w:rPr>
        <w:t>to minimize or close</w:t>
      </w:r>
      <w:r w:rsidRPr="00400EA9">
        <w:rPr>
          <w:rFonts w:ascii="Arial" w:eastAsia="Sitka Heading" w:hAnsi="Arial" w:cs="Arial"/>
        </w:rPr>
        <w:t xml:space="preserve"> the </w:t>
      </w:r>
      <w:r w:rsidR="00AA7759" w:rsidRPr="00400EA9">
        <w:rPr>
          <w:rFonts w:ascii="Arial" w:eastAsia="Sitka Heading" w:hAnsi="Arial" w:cs="Arial"/>
        </w:rPr>
        <w:t>W</w:t>
      </w:r>
      <w:r w:rsidRPr="00400EA9">
        <w:rPr>
          <w:rFonts w:ascii="Arial" w:eastAsia="Sitka Heading" w:hAnsi="Arial" w:cs="Arial"/>
        </w:rPr>
        <w:t xml:space="preserve">ord </w:t>
      </w:r>
      <w:r w:rsidR="00AA7759" w:rsidRPr="00400EA9">
        <w:rPr>
          <w:rFonts w:ascii="Arial" w:eastAsia="Sitka Heading" w:hAnsi="Arial" w:cs="Arial"/>
        </w:rPr>
        <w:t>G</w:t>
      </w:r>
      <w:r w:rsidRPr="00400EA9">
        <w:rPr>
          <w:rFonts w:ascii="Arial" w:eastAsia="Sitka Heading" w:hAnsi="Arial" w:cs="Arial"/>
        </w:rPr>
        <w:t>ap</w:t>
      </w:r>
      <w:r w:rsidR="00226DA1" w:rsidRPr="00400EA9">
        <w:rPr>
          <w:rFonts w:ascii="Arial" w:eastAsia="Sitka Heading" w:hAnsi="Arial" w:cs="Arial"/>
        </w:rPr>
        <w:t xml:space="preserve"> and improve children’s outcomes</w:t>
      </w:r>
      <w:r w:rsidRPr="00400EA9">
        <w:rPr>
          <w:rFonts w:ascii="Arial" w:eastAsia="Sitka Heading" w:hAnsi="Arial" w:cs="Arial"/>
        </w:rPr>
        <w:t xml:space="preserve"> have created a variety of intervention approaches to promote children’s language learning opportunities in the earliest years (Greenwood et al., 2020; </w:t>
      </w:r>
      <w:r w:rsidR="00961A47" w:rsidRPr="00400EA9">
        <w:rPr>
          <w:rFonts w:ascii="Arial" w:eastAsia="Sitka Heading" w:hAnsi="Arial" w:cs="Arial"/>
        </w:rPr>
        <w:t xml:space="preserve">Roberts &amp; Kaiser, 2012; </w:t>
      </w:r>
      <w:r w:rsidRPr="00400EA9">
        <w:rPr>
          <w:rFonts w:ascii="Arial" w:eastAsia="Sitka Heading" w:hAnsi="Arial" w:cs="Arial"/>
        </w:rPr>
        <w:t xml:space="preserve">Suskind et al., 2015; Walker &amp; Carta, 2020). </w:t>
      </w:r>
    </w:p>
    <w:p w14:paraId="00000005" w14:textId="3E86CAC5" w:rsidR="0078414C" w:rsidRPr="00400EA9" w:rsidRDefault="7F1E0433" w:rsidP="006D0AEB">
      <w:pPr>
        <w:pStyle w:val="Normal0"/>
        <w:spacing w:after="120" w:line="240" w:lineRule="auto"/>
        <w:rPr>
          <w:rFonts w:ascii="Arial" w:eastAsia="Sitka Heading" w:hAnsi="Arial" w:cs="Arial"/>
        </w:rPr>
      </w:pPr>
      <w:r w:rsidRPr="00400EA9">
        <w:rPr>
          <w:rFonts w:ascii="Arial" w:eastAsia="Sitka Heading" w:hAnsi="Arial" w:cs="Arial"/>
        </w:rPr>
        <w:t>Since 2014, the Bridging the Word Gap Research Network has been funded</w:t>
      </w:r>
      <w:r w:rsidR="37ACBA52" w:rsidRPr="00400EA9">
        <w:rPr>
          <w:rFonts w:ascii="Arial" w:eastAsia="Sitka Heading" w:hAnsi="Arial" w:cs="Arial"/>
        </w:rPr>
        <w:t xml:space="preserve"> </w:t>
      </w:r>
      <w:r w:rsidR="723D3DFA" w:rsidRPr="00400EA9">
        <w:rPr>
          <w:rFonts w:ascii="Arial" w:eastAsia="Sitka Heading" w:hAnsi="Arial" w:cs="Arial"/>
        </w:rPr>
        <w:t>through the Department of Health and Human Services (</w:t>
      </w:r>
      <w:r w:rsidR="13759EA8" w:rsidRPr="00400EA9">
        <w:rPr>
          <w:rFonts w:ascii="Arial" w:eastAsia="Sitka Heading" w:hAnsi="Arial" w:cs="Arial"/>
        </w:rPr>
        <w:t>HHS</w:t>
      </w:r>
      <w:r w:rsidR="46BE74E8" w:rsidRPr="00400EA9">
        <w:rPr>
          <w:rFonts w:ascii="Arial" w:eastAsia="Sitka Heading" w:hAnsi="Arial" w:cs="Arial"/>
        </w:rPr>
        <w:t>) Health Resources and Services Administration (</w:t>
      </w:r>
      <w:r w:rsidR="13759EA8" w:rsidRPr="00400EA9">
        <w:rPr>
          <w:rFonts w:ascii="Arial" w:eastAsia="Sitka Heading" w:hAnsi="Arial" w:cs="Arial"/>
        </w:rPr>
        <w:t>HRSA</w:t>
      </w:r>
      <w:r w:rsidR="4534EAD4" w:rsidRPr="00400EA9">
        <w:rPr>
          <w:rFonts w:ascii="Arial" w:eastAsia="Sitka Heading" w:hAnsi="Arial" w:cs="Arial"/>
        </w:rPr>
        <w:t xml:space="preserve">) </w:t>
      </w:r>
      <w:r w:rsidRPr="00400EA9">
        <w:rPr>
          <w:rFonts w:ascii="Arial" w:eastAsia="Sitka Heading" w:hAnsi="Arial" w:cs="Arial"/>
        </w:rPr>
        <w:t xml:space="preserve">to create a </w:t>
      </w:r>
      <w:r w:rsidR="00226DA1" w:rsidRPr="00400EA9">
        <w:rPr>
          <w:rFonts w:ascii="Arial" w:eastAsia="Sitka Heading" w:hAnsi="Arial" w:cs="Arial"/>
        </w:rPr>
        <w:t xml:space="preserve">cross-disciplinary </w:t>
      </w:r>
      <w:r w:rsidRPr="00400EA9">
        <w:rPr>
          <w:rFonts w:ascii="Arial" w:eastAsia="Sitka Heading" w:hAnsi="Arial" w:cs="Arial"/>
        </w:rPr>
        <w:t xml:space="preserve">collaborative of researchers, practitioners, and policymakers with the aim of advancing intervention science to reduce the </w:t>
      </w:r>
      <w:r w:rsidR="00AA7759" w:rsidRPr="00400EA9">
        <w:rPr>
          <w:rFonts w:ascii="Arial" w:eastAsia="Sitka Heading" w:hAnsi="Arial" w:cs="Arial"/>
        </w:rPr>
        <w:t>W</w:t>
      </w:r>
      <w:r w:rsidR="006D2CE9" w:rsidRPr="00400EA9">
        <w:rPr>
          <w:rFonts w:ascii="Arial" w:eastAsia="Sitka Heading" w:hAnsi="Arial" w:cs="Arial"/>
        </w:rPr>
        <w:t>ord</w:t>
      </w:r>
      <w:r w:rsidRPr="00400EA9">
        <w:rPr>
          <w:rFonts w:ascii="Arial" w:eastAsia="Sitka Heading" w:hAnsi="Arial" w:cs="Arial"/>
        </w:rPr>
        <w:t xml:space="preserve"> </w:t>
      </w:r>
      <w:r w:rsidR="00AA7759" w:rsidRPr="00400EA9">
        <w:rPr>
          <w:rFonts w:ascii="Arial" w:eastAsia="Sitka Heading" w:hAnsi="Arial" w:cs="Arial"/>
        </w:rPr>
        <w:t>G</w:t>
      </w:r>
      <w:r w:rsidR="004D16FA" w:rsidRPr="00400EA9">
        <w:rPr>
          <w:rFonts w:ascii="Arial" w:eastAsia="Sitka Heading" w:hAnsi="Arial" w:cs="Arial"/>
        </w:rPr>
        <w:t>a</w:t>
      </w:r>
      <w:r w:rsidRPr="00400EA9">
        <w:rPr>
          <w:rFonts w:ascii="Arial" w:eastAsia="Sitka Heading" w:hAnsi="Arial" w:cs="Arial"/>
        </w:rPr>
        <w:t xml:space="preserve">p and </w:t>
      </w:r>
      <w:r w:rsidR="77B2F1CC" w:rsidRPr="00400EA9">
        <w:rPr>
          <w:rFonts w:ascii="Arial" w:eastAsia="Sitka Heading" w:hAnsi="Arial" w:cs="Arial"/>
        </w:rPr>
        <w:t>prevent</w:t>
      </w:r>
      <w:r w:rsidRPr="00400EA9">
        <w:rPr>
          <w:rFonts w:ascii="Arial" w:eastAsia="Sitka Heading" w:hAnsi="Arial" w:cs="Arial"/>
        </w:rPr>
        <w:t xml:space="preserve"> disparities in children’s language learning opportunities</w:t>
      </w:r>
      <w:r w:rsidR="006C1D32" w:rsidRPr="00400EA9">
        <w:rPr>
          <w:rFonts w:ascii="Arial" w:eastAsia="Sitka Heading" w:hAnsi="Arial" w:cs="Arial"/>
        </w:rPr>
        <w:t xml:space="preserve"> (Carta et al., 2014)</w:t>
      </w:r>
      <w:r w:rsidRPr="00400EA9">
        <w:rPr>
          <w:rFonts w:ascii="Arial" w:eastAsia="Sitka Heading" w:hAnsi="Arial" w:cs="Arial"/>
        </w:rPr>
        <w:t>. The focus of our network has been to design, test, and support the wide</w:t>
      </w:r>
      <w:r w:rsidR="0080001C" w:rsidRPr="00400EA9">
        <w:rPr>
          <w:rFonts w:ascii="Arial" w:eastAsia="Sitka Heading" w:hAnsi="Arial" w:cs="Arial"/>
        </w:rPr>
        <w:t>-</w:t>
      </w:r>
      <w:r w:rsidRPr="00400EA9">
        <w:rPr>
          <w:rFonts w:ascii="Arial" w:eastAsia="Sitka Heading" w:hAnsi="Arial" w:cs="Arial"/>
        </w:rPr>
        <w:t xml:space="preserve">scale implementation of evidence-based approaches that would build upon the skills of parents, caregivers, and communities </w:t>
      </w:r>
      <w:sdt>
        <w:sdtPr>
          <w:rPr>
            <w:rFonts w:ascii="Arial" w:hAnsi="Arial" w:cs="Arial"/>
          </w:rPr>
          <w:tag w:val="goog_rdk_6"/>
          <w:id w:val="1110804637"/>
          <w:placeholder>
            <w:docPart w:val="DefaultPlaceholder_1081868574"/>
          </w:placeholder>
        </w:sdtPr>
        <w:sdtEndPr/>
        <w:sdtContent>
          <w:r w:rsidR="0097586B" w:rsidRPr="00400EA9">
            <w:rPr>
              <w:rFonts w:ascii="Arial" w:hAnsi="Arial" w:cs="Arial"/>
            </w:rPr>
            <w:t xml:space="preserve">and then </w:t>
          </w:r>
        </w:sdtContent>
      </w:sdt>
      <w:r w:rsidRPr="00400EA9">
        <w:rPr>
          <w:rFonts w:ascii="Arial" w:eastAsia="Sitka Heading" w:hAnsi="Arial" w:cs="Arial"/>
        </w:rPr>
        <w:t>ultimately</w:t>
      </w:r>
      <w:r w:rsidR="0097586B" w:rsidRPr="00400EA9">
        <w:rPr>
          <w:rFonts w:ascii="Arial" w:eastAsia="Sitka Heading" w:hAnsi="Arial" w:cs="Arial"/>
        </w:rPr>
        <w:t xml:space="preserve"> would</w:t>
      </w:r>
      <w:r w:rsidRPr="00400EA9">
        <w:rPr>
          <w:rFonts w:ascii="Arial" w:eastAsia="Sitka Heading" w:hAnsi="Arial" w:cs="Arial"/>
        </w:rPr>
        <w:t xml:space="preserve"> foster language-rich environments and </w:t>
      </w:r>
      <w:r w:rsidR="00494179" w:rsidRPr="00400EA9">
        <w:rPr>
          <w:rFonts w:ascii="Arial" w:eastAsia="Sitka Heading" w:hAnsi="Arial" w:cs="Arial"/>
        </w:rPr>
        <w:t xml:space="preserve">learning </w:t>
      </w:r>
      <w:r w:rsidRPr="00400EA9">
        <w:rPr>
          <w:rFonts w:ascii="Arial" w:eastAsia="Sitka Heading" w:hAnsi="Arial" w:cs="Arial"/>
        </w:rPr>
        <w:t xml:space="preserve">opportunities for infants and young </w:t>
      </w:r>
      <w:sdt>
        <w:sdtPr>
          <w:rPr>
            <w:rFonts w:ascii="Arial" w:hAnsi="Arial" w:cs="Arial"/>
          </w:rPr>
          <w:tag w:val="goog_rdk_7"/>
          <w:id w:val="118079898"/>
          <w:placeholder>
            <w:docPart w:val="DefaultPlaceholder_1081868574"/>
          </w:placeholder>
        </w:sdtPr>
        <w:sdtEndPr/>
        <w:sdtContent/>
      </w:sdt>
      <w:r w:rsidRPr="00400EA9">
        <w:rPr>
          <w:rFonts w:ascii="Arial" w:eastAsia="Sitka Heading" w:hAnsi="Arial" w:cs="Arial"/>
        </w:rPr>
        <w:t xml:space="preserve">children. </w:t>
      </w:r>
    </w:p>
    <w:p w14:paraId="00000006" w14:textId="09A9C053" w:rsidR="0078414C" w:rsidRPr="00400EA9" w:rsidRDefault="00494179" w:rsidP="006D0AEB">
      <w:pPr>
        <w:pStyle w:val="Normal0"/>
        <w:spacing w:after="120" w:line="240" w:lineRule="auto"/>
        <w:rPr>
          <w:rFonts w:ascii="Arial" w:eastAsia="Sitka Heading" w:hAnsi="Arial" w:cs="Arial"/>
        </w:rPr>
      </w:pPr>
      <w:r w:rsidRPr="00400EA9">
        <w:rPr>
          <w:rFonts w:ascii="Arial" w:eastAsia="Sitka Heading" w:hAnsi="Arial" w:cs="Arial"/>
        </w:rPr>
        <w:t xml:space="preserve">Although </w:t>
      </w:r>
      <w:r w:rsidR="7F1E0433" w:rsidRPr="00400EA9">
        <w:rPr>
          <w:rFonts w:ascii="Arial" w:eastAsia="Sitka Heading" w:hAnsi="Arial" w:cs="Arial"/>
        </w:rPr>
        <w:t xml:space="preserve">this work was founded on the concept of </w:t>
      </w:r>
      <w:r w:rsidRPr="00400EA9">
        <w:rPr>
          <w:rFonts w:ascii="Arial" w:eastAsia="Sitka Heading" w:hAnsi="Arial" w:cs="Arial"/>
        </w:rPr>
        <w:t xml:space="preserve">a </w:t>
      </w:r>
      <w:r w:rsidR="00AA7759" w:rsidRPr="00400EA9">
        <w:rPr>
          <w:rFonts w:ascii="Arial" w:eastAsia="Sitka Heading" w:hAnsi="Arial" w:cs="Arial"/>
        </w:rPr>
        <w:t>W</w:t>
      </w:r>
      <w:r w:rsidR="7F1E0433" w:rsidRPr="00400EA9">
        <w:rPr>
          <w:rFonts w:ascii="Arial" w:eastAsia="Sitka Heading" w:hAnsi="Arial" w:cs="Arial"/>
        </w:rPr>
        <w:t xml:space="preserve">ord </w:t>
      </w:r>
      <w:r w:rsidR="00AA7759" w:rsidRPr="00400EA9">
        <w:rPr>
          <w:rFonts w:ascii="Arial" w:eastAsia="Sitka Heading" w:hAnsi="Arial" w:cs="Arial"/>
        </w:rPr>
        <w:t>G</w:t>
      </w:r>
      <w:r w:rsidR="7F1E0433" w:rsidRPr="00400EA9">
        <w:rPr>
          <w:rFonts w:ascii="Arial" w:eastAsia="Sitka Heading" w:hAnsi="Arial" w:cs="Arial"/>
        </w:rPr>
        <w:t>ap</w:t>
      </w:r>
      <w:r w:rsidR="006D2CE9" w:rsidRPr="00400EA9">
        <w:rPr>
          <w:rFonts w:ascii="Arial" w:eastAsia="Sitka Heading" w:hAnsi="Arial" w:cs="Arial"/>
        </w:rPr>
        <w:t xml:space="preserve"> </w:t>
      </w:r>
      <w:r w:rsidR="7F1E0433" w:rsidRPr="00400EA9">
        <w:rPr>
          <w:rFonts w:ascii="Arial" w:eastAsia="Sitka Heading" w:hAnsi="Arial" w:cs="Arial"/>
        </w:rPr>
        <w:t xml:space="preserve">as a target of prevention and intervention efforts, there is now a call to reframe the </w:t>
      </w:r>
      <w:r w:rsidR="009C4F81" w:rsidRPr="00400EA9">
        <w:rPr>
          <w:rFonts w:ascii="Arial" w:eastAsia="Sitka Heading" w:hAnsi="Arial" w:cs="Arial"/>
        </w:rPr>
        <w:t>W</w:t>
      </w:r>
      <w:r w:rsidR="7F1E0433" w:rsidRPr="00400EA9">
        <w:rPr>
          <w:rFonts w:ascii="Arial" w:eastAsia="Sitka Heading" w:hAnsi="Arial" w:cs="Arial"/>
        </w:rPr>
        <w:t xml:space="preserve">ord </w:t>
      </w:r>
      <w:r w:rsidR="009C4F81" w:rsidRPr="00400EA9">
        <w:rPr>
          <w:rFonts w:ascii="Arial" w:eastAsia="Sitka Heading" w:hAnsi="Arial" w:cs="Arial"/>
        </w:rPr>
        <w:t>G</w:t>
      </w:r>
      <w:r w:rsidR="7F1E0433" w:rsidRPr="00400EA9">
        <w:rPr>
          <w:rFonts w:ascii="Arial" w:eastAsia="Sitka Heading" w:hAnsi="Arial" w:cs="Arial"/>
        </w:rPr>
        <w:t>ap as a focus of language interventions (e.g., Bruno &amp; Iruka, 2022; Fernald &amp; Weisleder, 2015; Kuchirko, 2019; NI</w:t>
      </w:r>
      <w:r w:rsidR="00FB7656" w:rsidRPr="00400EA9">
        <w:rPr>
          <w:rFonts w:ascii="Arial" w:eastAsia="Sitka Heading" w:hAnsi="Arial" w:cs="Arial"/>
        </w:rPr>
        <w:t>C</w:t>
      </w:r>
      <w:r w:rsidR="7F1E0433" w:rsidRPr="00400EA9">
        <w:rPr>
          <w:rFonts w:ascii="Arial" w:eastAsia="Sitka Heading" w:hAnsi="Arial" w:cs="Arial"/>
        </w:rPr>
        <w:t>H</w:t>
      </w:r>
      <w:r w:rsidR="00FB7656" w:rsidRPr="00400EA9">
        <w:rPr>
          <w:rFonts w:ascii="Arial" w:eastAsia="Sitka Heading" w:hAnsi="Arial" w:cs="Arial"/>
        </w:rPr>
        <w:t>D</w:t>
      </w:r>
      <w:r w:rsidR="7F1E0433" w:rsidRPr="00400EA9">
        <w:rPr>
          <w:rFonts w:ascii="Arial" w:eastAsia="Sitka Heading" w:hAnsi="Arial" w:cs="Arial"/>
        </w:rPr>
        <w:t xml:space="preserve">, 2022). One of the reasons </w:t>
      </w:r>
      <w:r w:rsidR="575357FA" w:rsidRPr="00400EA9">
        <w:rPr>
          <w:rFonts w:ascii="Arial" w:eastAsia="Sitka Heading" w:hAnsi="Arial" w:cs="Arial"/>
        </w:rPr>
        <w:t xml:space="preserve">for </w:t>
      </w:r>
      <w:r w:rsidR="7F1E0433" w:rsidRPr="00400EA9">
        <w:rPr>
          <w:rFonts w:ascii="Arial" w:eastAsia="Sitka Heading" w:hAnsi="Arial" w:cs="Arial"/>
        </w:rPr>
        <w:t>refram</w:t>
      </w:r>
      <w:r w:rsidR="6A078531" w:rsidRPr="00400EA9">
        <w:rPr>
          <w:rFonts w:ascii="Arial" w:eastAsia="Sitka Heading" w:hAnsi="Arial" w:cs="Arial"/>
        </w:rPr>
        <w:t xml:space="preserve">ing </w:t>
      </w:r>
      <w:r w:rsidR="6BD92BED" w:rsidRPr="00400EA9">
        <w:rPr>
          <w:rFonts w:ascii="Arial" w:eastAsia="Sitka Heading" w:hAnsi="Arial" w:cs="Arial"/>
        </w:rPr>
        <w:t xml:space="preserve">the </w:t>
      </w:r>
      <w:r w:rsidR="00AA7759" w:rsidRPr="00400EA9">
        <w:rPr>
          <w:rFonts w:ascii="Arial" w:eastAsia="Sitka Heading" w:hAnsi="Arial" w:cs="Arial"/>
        </w:rPr>
        <w:t>W</w:t>
      </w:r>
      <w:r w:rsidR="6BD92BED" w:rsidRPr="00400EA9">
        <w:rPr>
          <w:rFonts w:ascii="Arial" w:eastAsia="Sitka Heading" w:hAnsi="Arial" w:cs="Arial"/>
        </w:rPr>
        <w:t xml:space="preserve">ord </w:t>
      </w:r>
      <w:r w:rsidR="00AA7759" w:rsidRPr="00400EA9">
        <w:rPr>
          <w:rFonts w:ascii="Arial" w:eastAsia="Sitka Heading" w:hAnsi="Arial" w:cs="Arial"/>
        </w:rPr>
        <w:t>G</w:t>
      </w:r>
      <w:r w:rsidR="6BD92BED" w:rsidRPr="00400EA9">
        <w:rPr>
          <w:rFonts w:ascii="Arial" w:eastAsia="Sitka Heading" w:hAnsi="Arial" w:cs="Arial"/>
        </w:rPr>
        <w:t xml:space="preserve">ap </w:t>
      </w:r>
      <w:r w:rsidR="7F1E0433" w:rsidRPr="00400EA9">
        <w:rPr>
          <w:rFonts w:ascii="Arial" w:eastAsia="Sitka Heading" w:hAnsi="Arial" w:cs="Arial"/>
        </w:rPr>
        <w:t xml:space="preserve">is that the term </w:t>
      </w:r>
      <w:r w:rsidR="00765454" w:rsidRPr="00400EA9">
        <w:rPr>
          <w:rFonts w:ascii="Arial" w:eastAsia="Sitka Heading" w:hAnsi="Arial" w:cs="Arial"/>
        </w:rPr>
        <w:t>“</w:t>
      </w:r>
      <w:r w:rsidR="00AA7759" w:rsidRPr="00400EA9">
        <w:rPr>
          <w:rFonts w:ascii="Arial" w:eastAsia="Sitka Heading" w:hAnsi="Arial" w:cs="Arial"/>
        </w:rPr>
        <w:t>W</w:t>
      </w:r>
      <w:r w:rsidR="7F1E0433" w:rsidRPr="00400EA9">
        <w:rPr>
          <w:rFonts w:ascii="Arial" w:eastAsia="Sitka Heading" w:hAnsi="Arial" w:cs="Arial"/>
        </w:rPr>
        <w:t xml:space="preserve">ord </w:t>
      </w:r>
      <w:r w:rsidR="00AA7759" w:rsidRPr="00400EA9">
        <w:rPr>
          <w:rFonts w:ascii="Arial" w:eastAsia="Sitka Heading" w:hAnsi="Arial" w:cs="Arial"/>
        </w:rPr>
        <w:t>G</w:t>
      </w:r>
      <w:r w:rsidR="7F1E0433" w:rsidRPr="00400EA9">
        <w:rPr>
          <w:rFonts w:ascii="Arial" w:eastAsia="Sitka Heading" w:hAnsi="Arial" w:cs="Arial"/>
        </w:rPr>
        <w:t xml:space="preserve">ap” </w:t>
      </w:r>
      <w:r w:rsidR="3CD499CD" w:rsidRPr="00400EA9">
        <w:rPr>
          <w:rFonts w:ascii="Arial" w:eastAsia="Sitka Heading" w:hAnsi="Arial" w:cs="Arial"/>
        </w:rPr>
        <w:t xml:space="preserve">places an emphasis on the </w:t>
      </w:r>
      <w:r w:rsidR="48B3F655" w:rsidRPr="00400EA9">
        <w:rPr>
          <w:rFonts w:ascii="Arial" w:eastAsia="Sitka Heading" w:hAnsi="Arial" w:cs="Arial"/>
          <w:i/>
          <w:iCs/>
          <w:u w:val="single"/>
        </w:rPr>
        <w:t>deficit</w:t>
      </w:r>
      <w:r w:rsidR="48B3F655" w:rsidRPr="00400EA9">
        <w:rPr>
          <w:rFonts w:ascii="Arial" w:eastAsia="Sitka Heading" w:hAnsi="Arial" w:cs="Arial"/>
        </w:rPr>
        <w:t xml:space="preserve"> </w:t>
      </w:r>
      <w:r w:rsidR="6FF7DA7C" w:rsidRPr="00400EA9">
        <w:rPr>
          <w:rFonts w:ascii="Arial" w:eastAsia="Sitka Heading" w:hAnsi="Arial" w:cs="Arial"/>
        </w:rPr>
        <w:t xml:space="preserve">that </w:t>
      </w:r>
      <w:r w:rsidR="7F1E0433" w:rsidRPr="00400EA9">
        <w:rPr>
          <w:rFonts w:ascii="Arial" w:eastAsia="Sitka Heading" w:hAnsi="Arial" w:cs="Arial"/>
        </w:rPr>
        <w:t xml:space="preserve">children </w:t>
      </w:r>
      <w:r w:rsidR="0B1A16E0" w:rsidRPr="00400EA9">
        <w:rPr>
          <w:rFonts w:ascii="Arial" w:eastAsia="Sitka Heading" w:hAnsi="Arial" w:cs="Arial"/>
        </w:rPr>
        <w:t>from low-</w:t>
      </w:r>
      <w:r w:rsidR="7F9C637D" w:rsidRPr="00400EA9">
        <w:rPr>
          <w:rFonts w:ascii="Arial" w:eastAsia="Sitka Heading" w:hAnsi="Arial" w:cs="Arial"/>
        </w:rPr>
        <w:t>SES</w:t>
      </w:r>
      <w:r w:rsidR="0B1A16E0" w:rsidRPr="00400EA9">
        <w:rPr>
          <w:rFonts w:ascii="Arial" w:eastAsia="Sitka Heading" w:hAnsi="Arial" w:cs="Arial"/>
        </w:rPr>
        <w:t xml:space="preserve"> environments </w:t>
      </w:r>
      <w:r w:rsidR="0AF753CD" w:rsidRPr="00400EA9">
        <w:rPr>
          <w:rFonts w:ascii="Arial" w:eastAsia="Sitka Heading" w:hAnsi="Arial" w:cs="Arial"/>
        </w:rPr>
        <w:t xml:space="preserve">may </w:t>
      </w:r>
      <w:r w:rsidR="3D456D7F" w:rsidRPr="00400EA9">
        <w:rPr>
          <w:rFonts w:ascii="Arial" w:eastAsia="Sitka Heading" w:hAnsi="Arial" w:cs="Arial"/>
        </w:rPr>
        <w:t xml:space="preserve">experience in the language they are exposed to </w:t>
      </w:r>
      <w:r w:rsidR="0B1A16E0" w:rsidRPr="00400EA9">
        <w:rPr>
          <w:rFonts w:ascii="Arial" w:eastAsia="Sitka Heading" w:hAnsi="Arial" w:cs="Arial"/>
        </w:rPr>
        <w:t xml:space="preserve">compared to </w:t>
      </w:r>
      <w:r w:rsidR="5703007D" w:rsidRPr="00400EA9">
        <w:rPr>
          <w:rFonts w:ascii="Arial" w:eastAsia="Sitka Heading" w:hAnsi="Arial" w:cs="Arial"/>
        </w:rPr>
        <w:t>the language experienced by young children</w:t>
      </w:r>
      <w:r w:rsidR="0B1A16E0" w:rsidRPr="00400EA9">
        <w:rPr>
          <w:rFonts w:ascii="Arial" w:eastAsia="Sitka Heading" w:hAnsi="Arial" w:cs="Arial"/>
        </w:rPr>
        <w:t xml:space="preserve"> from more privil</w:t>
      </w:r>
      <w:r w:rsidR="19A822CB" w:rsidRPr="00400EA9">
        <w:rPr>
          <w:rFonts w:ascii="Arial" w:eastAsia="Sitka Heading" w:hAnsi="Arial" w:cs="Arial"/>
        </w:rPr>
        <w:t>eged backgrounds</w:t>
      </w:r>
      <w:r w:rsidR="0B1A16E0" w:rsidRPr="00400EA9">
        <w:rPr>
          <w:rFonts w:ascii="Arial" w:eastAsia="Sitka Heading" w:hAnsi="Arial" w:cs="Arial"/>
        </w:rPr>
        <w:t xml:space="preserve"> </w:t>
      </w:r>
      <w:r w:rsidR="7F1E0433" w:rsidRPr="00400EA9">
        <w:rPr>
          <w:rFonts w:ascii="Arial" w:eastAsia="Sitka Heading" w:hAnsi="Arial" w:cs="Arial"/>
        </w:rPr>
        <w:t>(Masek et al., 2021</w:t>
      </w:r>
      <w:r w:rsidR="6104C369" w:rsidRPr="00400EA9">
        <w:rPr>
          <w:rFonts w:ascii="Arial" w:eastAsia="Sitka Heading" w:hAnsi="Arial" w:cs="Arial"/>
        </w:rPr>
        <w:t>; Raz &amp; Beatty, 2018</w:t>
      </w:r>
      <w:r w:rsidR="7F1E0433" w:rsidRPr="00400EA9">
        <w:rPr>
          <w:rFonts w:ascii="Arial" w:eastAsia="Sitka Heading" w:hAnsi="Arial" w:cs="Arial"/>
        </w:rPr>
        <w:t>).</w:t>
      </w:r>
      <w:r w:rsidR="69D55881" w:rsidRPr="00400EA9">
        <w:rPr>
          <w:rFonts w:ascii="Arial" w:eastAsia="Sitka Heading" w:hAnsi="Arial" w:cs="Arial"/>
        </w:rPr>
        <w:t xml:space="preserve"> </w:t>
      </w:r>
      <w:sdt>
        <w:sdtPr>
          <w:rPr>
            <w:rFonts w:ascii="Arial" w:hAnsi="Arial" w:cs="Arial"/>
          </w:rPr>
          <w:tag w:val="goog_rdk_9"/>
          <w:id w:val="440735696"/>
          <w:placeholder>
            <w:docPart w:val="DefaultPlaceholder_1081868574"/>
          </w:placeholder>
        </w:sdtPr>
        <w:sdtEndPr/>
        <w:sdtContent/>
      </w:sdt>
      <w:r w:rsidR="7F1E0433" w:rsidRPr="00400EA9">
        <w:rPr>
          <w:rFonts w:ascii="Arial" w:eastAsia="Sitka Heading" w:hAnsi="Arial" w:cs="Arial"/>
        </w:rPr>
        <w:t>Th</w:t>
      </w:r>
      <w:r w:rsidR="0EEA0E14" w:rsidRPr="00400EA9">
        <w:rPr>
          <w:rFonts w:ascii="Arial" w:eastAsia="Sitka Heading" w:hAnsi="Arial" w:cs="Arial"/>
        </w:rPr>
        <w:t xml:space="preserve">e argument is that </w:t>
      </w:r>
      <w:r w:rsidR="7F1E0433" w:rsidRPr="00400EA9">
        <w:rPr>
          <w:rFonts w:ascii="Arial" w:eastAsia="Sitka Heading" w:hAnsi="Arial" w:cs="Arial"/>
        </w:rPr>
        <w:t xml:space="preserve">when researchers focus </w:t>
      </w:r>
      <w:r w:rsidR="4BA32B88" w:rsidRPr="00400EA9">
        <w:rPr>
          <w:rFonts w:ascii="Arial" w:eastAsia="Sitka Heading" w:hAnsi="Arial" w:cs="Arial"/>
        </w:rPr>
        <w:t xml:space="preserve">primarily </w:t>
      </w:r>
      <w:r w:rsidR="7F1E0433" w:rsidRPr="00400EA9">
        <w:rPr>
          <w:rFonts w:ascii="Arial" w:eastAsia="Sitka Heading" w:hAnsi="Arial" w:cs="Arial"/>
        </w:rPr>
        <w:t xml:space="preserve">on quantitative differences in language exposure between groups of children, </w:t>
      </w:r>
      <w:sdt>
        <w:sdtPr>
          <w:rPr>
            <w:rFonts w:ascii="Arial" w:hAnsi="Arial" w:cs="Arial"/>
          </w:rPr>
          <w:tag w:val="goog_rdk_10"/>
          <w:id w:val="604029699"/>
          <w:placeholder>
            <w:docPart w:val="DefaultPlaceholder_1081868574"/>
          </w:placeholder>
        </w:sdtPr>
        <w:sdtEndPr/>
        <w:sdtContent/>
      </w:sdt>
      <w:r w:rsidR="7F1E0433" w:rsidRPr="00400EA9">
        <w:rPr>
          <w:rFonts w:ascii="Arial" w:eastAsia="Sitka Heading" w:hAnsi="Arial" w:cs="Arial"/>
        </w:rPr>
        <w:t xml:space="preserve">qualitative differences in how children </w:t>
      </w:r>
      <w:r w:rsidR="2EB3CA4A" w:rsidRPr="00400EA9">
        <w:rPr>
          <w:rFonts w:ascii="Arial" w:eastAsia="Sitka Heading" w:hAnsi="Arial" w:cs="Arial"/>
        </w:rPr>
        <w:t xml:space="preserve">from </w:t>
      </w:r>
      <w:r w:rsidR="005747BE" w:rsidRPr="00400EA9">
        <w:rPr>
          <w:rFonts w:ascii="Arial" w:eastAsia="Sitka Heading" w:hAnsi="Arial" w:cs="Arial"/>
        </w:rPr>
        <w:t>diverse backgrounds</w:t>
      </w:r>
      <w:r w:rsidR="2EB3CA4A" w:rsidRPr="00400EA9">
        <w:rPr>
          <w:rFonts w:ascii="Arial" w:eastAsia="Sitka Heading" w:hAnsi="Arial" w:cs="Arial"/>
        </w:rPr>
        <w:t xml:space="preserve"> </w:t>
      </w:r>
      <w:r w:rsidR="7F1E0433" w:rsidRPr="00400EA9">
        <w:rPr>
          <w:rFonts w:ascii="Arial" w:eastAsia="Sitka Heading" w:hAnsi="Arial" w:cs="Arial"/>
        </w:rPr>
        <w:t>may learn language</w:t>
      </w:r>
      <w:r w:rsidR="2B1F72AD" w:rsidRPr="00400EA9">
        <w:rPr>
          <w:rFonts w:ascii="Arial" w:eastAsia="Sitka Heading" w:hAnsi="Arial" w:cs="Arial"/>
        </w:rPr>
        <w:t xml:space="preserve"> may be overlooked</w:t>
      </w:r>
      <w:r w:rsidR="7F1E0433" w:rsidRPr="00400EA9">
        <w:rPr>
          <w:rFonts w:ascii="Arial" w:eastAsia="Sitka Heading" w:hAnsi="Arial" w:cs="Arial"/>
        </w:rPr>
        <w:t xml:space="preserve">. </w:t>
      </w:r>
      <w:r w:rsidR="2C22868A" w:rsidRPr="00400EA9">
        <w:rPr>
          <w:rFonts w:ascii="Arial" w:eastAsia="Sitka Heading" w:hAnsi="Arial" w:cs="Arial"/>
        </w:rPr>
        <w:t>W</w:t>
      </w:r>
      <w:r w:rsidR="241E5AAD" w:rsidRPr="00400EA9">
        <w:rPr>
          <w:rFonts w:ascii="Arial" w:eastAsia="Sitka Heading" w:hAnsi="Arial" w:cs="Arial"/>
        </w:rPr>
        <w:t>e believe that</w:t>
      </w:r>
      <w:r w:rsidR="7F1E0433" w:rsidRPr="00400EA9">
        <w:rPr>
          <w:rFonts w:ascii="Arial" w:eastAsia="Sitka Heading" w:hAnsi="Arial" w:cs="Arial"/>
        </w:rPr>
        <w:t xml:space="preserve"> the focus of efforts to promote children’s language development should move away from </w:t>
      </w:r>
      <w:r w:rsidR="241E5AAD" w:rsidRPr="00400EA9">
        <w:rPr>
          <w:rFonts w:ascii="Arial" w:eastAsia="Sitka Heading" w:hAnsi="Arial" w:cs="Arial"/>
        </w:rPr>
        <w:t xml:space="preserve">an emphasis </w:t>
      </w:r>
      <w:r w:rsidR="4779FC6D" w:rsidRPr="00400EA9">
        <w:rPr>
          <w:rFonts w:ascii="Arial" w:eastAsia="Sitka Heading" w:hAnsi="Arial" w:cs="Arial"/>
        </w:rPr>
        <w:t>on</w:t>
      </w:r>
      <w:r w:rsidR="32966D9E" w:rsidRPr="00400EA9">
        <w:rPr>
          <w:rFonts w:ascii="Arial" w:eastAsia="Sitka Heading" w:hAnsi="Arial" w:cs="Arial"/>
        </w:rPr>
        <w:t xml:space="preserve"> reducing a deficit in the home language learning environments in families from </w:t>
      </w:r>
      <w:r w:rsidR="00E1762E" w:rsidRPr="00400EA9">
        <w:rPr>
          <w:rFonts w:ascii="Arial" w:eastAsia="Sitka Heading" w:hAnsi="Arial" w:cs="Arial"/>
        </w:rPr>
        <w:t>under</w:t>
      </w:r>
      <w:r w:rsidR="00575287" w:rsidRPr="00400EA9">
        <w:rPr>
          <w:rFonts w:ascii="Arial" w:eastAsia="Sitka Heading" w:hAnsi="Arial" w:cs="Arial"/>
        </w:rPr>
        <w:t>-</w:t>
      </w:r>
      <w:r w:rsidR="00E1762E" w:rsidRPr="00400EA9">
        <w:rPr>
          <w:rFonts w:ascii="Arial" w:eastAsia="Sitka Heading" w:hAnsi="Arial" w:cs="Arial"/>
        </w:rPr>
        <w:t xml:space="preserve">resourced </w:t>
      </w:r>
      <w:r w:rsidR="32966D9E" w:rsidRPr="00400EA9">
        <w:rPr>
          <w:rFonts w:ascii="Arial" w:eastAsia="Sitka Heading" w:hAnsi="Arial" w:cs="Arial"/>
        </w:rPr>
        <w:t>communitie</w:t>
      </w:r>
      <w:r w:rsidR="0CCAE468" w:rsidRPr="00400EA9">
        <w:rPr>
          <w:rFonts w:ascii="Arial" w:eastAsia="Sitka Heading" w:hAnsi="Arial" w:cs="Arial"/>
        </w:rPr>
        <w:t>s. Instead, we should embrace</w:t>
      </w:r>
      <w:r w:rsidR="385E1DA0" w:rsidRPr="00400EA9">
        <w:rPr>
          <w:rFonts w:ascii="Arial" w:eastAsia="Sitka Heading" w:hAnsi="Arial" w:cs="Arial"/>
        </w:rPr>
        <w:t xml:space="preserve"> non-stigmatizing approaches to language promotion by</w:t>
      </w:r>
      <w:r w:rsidR="6A149D1D" w:rsidRPr="00400EA9">
        <w:rPr>
          <w:rFonts w:ascii="Arial" w:eastAsia="Sitka Heading" w:hAnsi="Arial" w:cs="Arial"/>
        </w:rPr>
        <w:t xml:space="preserve"> emphasizing</w:t>
      </w:r>
      <w:r w:rsidR="37180041" w:rsidRPr="00400EA9">
        <w:rPr>
          <w:rFonts w:ascii="Arial" w:eastAsia="Sitka Heading" w:hAnsi="Arial" w:cs="Arial"/>
        </w:rPr>
        <w:t xml:space="preserve"> </w:t>
      </w:r>
      <w:r w:rsidR="7F1E0433" w:rsidRPr="00400EA9">
        <w:rPr>
          <w:rFonts w:ascii="Arial" w:eastAsia="Sitka Heading" w:hAnsi="Arial" w:cs="Arial"/>
        </w:rPr>
        <w:t xml:space="preserve">the </w:t>
      </w:r>
      <w:r w:rsidR="7F1E0433" w:rsidRPr="00400EA9">
        <w:rPr>
          <w:rFonts w:ascii="Arial" w:eastAsia="Sitka Heading" w:hAnsi="Arial" w:cs="Arial"/>
        </w:rPr>
        <w:lastRenderedPageBreak/>
        <w:t xml:space="preserve">diverse strengths </w:t>
      </w:r>
      <w:r w:rsidR="39402FB5" w:rsidRPr="00400EA9">
        <w:rPr>
          <w:rFonts w:ascii="Arial" w:eastAsia="Sitka Heading" w:hAnsi="Arial" w:cs="Arial"/>
        </w:rPr>
        <w:t>that</w:t>
      </w:r>
      <w:r w:rsidR="7F1E0433" w:rsidRPr="00400EA9">
        <w:rPr>
          <w:rFonts w:ascii="Arial" w:eastAsia="Sitka Heading" w:hAnsi="Arial" w:cs="Arial"/>
        </w:rPr>
        <w:t xml:space="preserve"> </w:t>
      </w:r>
      <w:r w:rsidR="006F70F4" w:rsidRPr="00400EA9">
        <w:rPr>
          <w:rFonts w:ascii="Arial" w:eastAsia="Sitka Heading" w:hAnsi="Arial" w:cs="Arial"/>
        </w:rPr>
        <w:t xml:space="preserve">all </w:t>
      </w:r>
      <w:r w:rsidR="7F1E0433" w:rsidRPr="00400EA9">
        <w:rPr>
          <w:rFonts w:ascii="Arial" w:eastAsia="Sitka Heading" w:hAnsi="Arial" w:cs="Arial"/>
        </w:rPr>
        <w:t xml:space="preserve">families bring to </w:t>
      </w:r>
      <w:r w:rsidR="52DACD86" w:rsidRPr="00400EA9">
        <w:rPr>
          <w:rFonts w:ascii="Arial" w:eastAsia="Sitka Heading" w:hAnsi="Arial" w:cs="Arial"/>
        </w:rPr>
        <w:t xml:space="preserve">children’s early language </w:t>
      </w:r>
      <w:r w:rsidR="7F1E0433" w:rsidRPr="00400EA9">
        <w:rPr>
          <w:rFonts w:ascii="Arial" w:eastAsia="Sitka Heading" w:hAnsi="Arial" w:cs="Arial"/>
        </w:rPr>
        <w:t>learning</w:t>
      </w:r>
      <w:r w:rsidR="00226DA1" w:rsidRPr="00400EA9">
        <w:rPr>
          <w:rFonts w:ascii="Arial" w:eastAsia="Sitka Heading" w:hAnsi="Arial" w:cs="Arial"/>
        </w:rPr>
        <w:t xml:space="preserve"> and at the same time acknowledge the differential need for this work across communities. </w:t>
      </w:r>
    </w:p>
    <w:p w14:paraId="00000007" w14:textId="1E96EED6" w:rsidR="0078414C" w:rsidRPr="00400EA9" w:rsidRDefault="60173259" w:rsidP="006D0AEB">
      <w:pPr>
        <w:pStyle w:val="Normal0"/>
        <w:spacing w:after="120" w:line="240" w:lineRule="auto"/>
        <w:rPr>
          <w:rFonts w:ascii="Arial" w:eastAsia="Sitka Heading" w:hAnsi="Arial" w:cs="Arial"/>
        </w:rPr>
      </w:pPr>
      <w:r w:rsidRPr="00400EA9">
        <w:rPr>
          <w:rFonts w:ascii="Arial" w:eastAsia="Sitka Heading" w:hAnsi="Arial" w:cs="Arial"/>
        </w:rPr>
        <w:t xml:space="preserve">In this paper, we discuss the concept of </w:t>
      </w:r>
      <w:r w:rsidR="00494179" w:rsidRPr="00400EA9">
        <w:rPr>
          <w:rFonts w:ascii="Arial" w:eastAsia="Sitka Heading" w:hAnsi="Arial" w:cs="Arial"/>
        </w:rPr>
        <w:t xml:space="preserve">a </w:t>
      </w:r>
      <w:r w:rsidR="00AA7759" w:rsidRPr="00400EA9">
        <w:rPr>
          <w:rFonts w:ascii="Arial" w:eastAsia="Sitka Heading" w:hAnsi="Arial" w:cs="Arial"/>
        </w:rPr>
        <w:t>W</w:t>
      </w:r>
      <w:r w:rsidRPr="00400EA9">
        <w:rPr>
          <w:rFonts w:ascii="Arial" w:eastAsia="Sitka Heading" w:hAnsi="Arial" w:cs="Arial"/>
        </w:rPr>
        <w:t xml:space="preserve">ord </w:t>
      </w:r>
      <w:r w:rsidR="00AA7759" w:rsidRPr="00400EA9">
        <w:rPr>
          <w:rFonts w:ascii="Arial" w:eastAsia="Sitka Heading" w:hAnsi="Arial" w:cs="Arial"/>
        </w:rPr>
        <w:t>G</w:t>
      </w:r>
      <w:r w:rsidRPr="00400EA9">
        <w:rPr>
          <w:rFonts w:ascii="Arial" w:eastAsia="Sitka Heading" w:hAnsi="Arial" w:cs="Arial"/>
        </w:rPr>
        <w:t xml:space="preserve">ap and how </w:t>
      </w:r>
      <w:r w:rsidR="002F419E" w:rsidRPr="00400EA9">
        <w:rPr>
          <w:rFonts w:ascii="Arial" w:eastAsia="Sitka Heading" w:hAnsi="Arial" w:cs="Arial"/>
        </w:rPr>
        <w:t>we</w:t>
      </w:r>
      <w:r w:rsidR="00286803" w:rsidRPr="00400EA9">
        <w:rPr>
          <w:rFonts w:ascii="Arial" w:eastAsia="Sitka Heading" w:hAnsi="Arial" w:cs="Arial"/>
        </w:rPr>
        <w:t xml:space="preserve"> can </w:t>
      </w:r>
      <w:r w:rsidRPr="00400EA9">
        <w:rPr>
          <w:rFonts w:ascii="Arial" w:eastAsia="Sitka Heading" w:hAnsi="Arial" w:cs="Arial"/>
        </w:rPr>
        <w:t>reframe this construct</w:t>
      </w:r>
      <w:sdt>
        <w:sdtPr>
          <w:rPr>
            <w:rFonts w:ascii="Arial" w:hAnsi="Arial" w:cs="Arial"/>
          </w:rPr>
          <w:tag w:val="goog_rdk_12"/>
          <w:id w:val="361346306"/>
          <w:placeholder>
            <w:docPart w:val="DefaultPlaceholder_1081868574"/>
          </w:placeholder>
        </w:sdtPr>
        <w:sdtEndPr/>
        <w:sdtContent>
          <w:r w:rsidRPr="00400EA9">
            <w:rPr>
              <w:rFonts w:ascii="Arial" w:eastAsia="Sitka Heading" w:hAnsi="Arial" w:cs="Arial"/>
            </w:rPr>
            <w:t xml:space="preserve"> </w:t>
          </w:r>
          <w:r w:rsidR="00494179" w:rsidRPr="00400EA9">
            <w:rPr>
              <w:rFonts w:ascii="Arial" w:eastAsia="Sitka Heading" w:hAnsi="Arial" w:cs="Arial"/>
            </w:rPr>
            <w:t>to emphasize nurturing environments rather than deficient environments</w:t>
          </w:r>
        </w:sdtContent>
      </w:sdt>
      <w:r w:rsidRPr="00400EA9">
        <w:rPr>
          <w:rFonts w:ascii="Arial" w:eastAsia="Sitka Heading" w:hAnsi="Arial" w:cs="Arial"/>
        </w:rPr>
        <w:t xml:space="preserve">. We first provide background on the </w:t>
      </w:r>
      <w:r w:rsidR="00AA7759" w:rsidRPr="00400EA9">
        <w:rPr>
          <w:rFonts w:ascii="Arial" w:eastAsia="Sitka Heading" w:hAnsi="Arial" w:cs="Arial"/>
        </w:rPr>
        <w:t>W</w:t>
      </w:r>
      <w:r w:rsidR="00765454" w:rsidRPr="00400EA9">
        <w:rPr>
          <w:rFonts w:ascii="Arial" w:eastAsia="Sitka Heading" w:hAnsi="Arial" w:cs="Arial"/>
        </w:rPr>
        <w:t xml:space="preserve">ord </w:t>
      </w:r>
      <w:r w:rsidR="00AA7759" w:rsidRPr="00400EA9">
        <w:rPr>
          <w:rFonts w:ascii="Arial" w:eastAsia="Sitka Heading" w:hAnsi="Arial" w:cs="Arial"/>
        </w:rPr>
        <w:t>G</w:t>
      </w:r>
      <w:r w:rsidRPr="00400EA9">
        <w:rPr>
          <w:rFonts w:ascii="Arial" w:eastAsia="Sitka Heading" w:hAnsi="Arial" w:cs="Arial"/>
        </w:rPr>
        <w:t xml:space="preserve">ap and its history as a fundamental concept in advancing intervention research for promoting equity in young children’s early language learning experiences. We will briefly describe what was learned from early research on differences in children’s early language experiences, and then illustrate how our field has moved forward in understanding ecological and behavioral factors that should be considered in promoting </w:t>
      </w:r>
      <w:r w:rsidR="00594716" w:rsidRPr="00400EA9">
        <w:rPr>
          <w:rFonts w:ascii="Arial" w:eastAsia="Sitka Heading" w:hAnsi="Arial" w:cs="Arial"/>
        </w:rPr>
        <w:t>language</w:t>
      </w:r>
      <w:r w:rsidRPr="00400EA9">
        <w:rPr>
          <w:rFonts w:ascii="Arial" w:eastAsia="Sitka Heading" w:hAnsi="Arial" w:cs="Arial"/>
        </w:rPr>
        <w:t xml:space="preserve"> learning opportunities for young children using a more finely tuned lens of equity. Finally, we will outline principles </w:t>
      </w:r>
      <w:r w:rsidR="009A2809" w:rsidRPr="00400EA9">
        <w:rPr>
          <w:rFonts w:ascii="Arial" w:eastAsia="Sitka Heading" w:hAnsi="Arial" w:cs="Arial"/>
        </w:rPr>
        <w:t xml:space="preserve">to </w:t>
      </w:r>
      <w:r w:rsidRPr="00400EA9">
        <w:rPr>
          <w:rFonts w:ascii="Arial" w:eastAsia="Sitka Heading" w:hAnsi="Arial" w:cs="Arial"/>
        </w:rPr>
        <w:t xml:space="preserve">assist the field in </w:t>
      </w:r>
      <w:r w:rsidR="0097586B" w:rsidRPr="00400EA9">
        <w:rPr>
          <w:rFonts w:ascii="Arial" w:eastAsia="Sitka Heading" w:hAnsi="Arial" w:cs="Arial"/>
        </w:rPr>
        <w:t>conducting</w:t>
      </w:r>
      <w:r w:rsidRPr="00400EA9">
        <w:rPr>
          <w:rFonts w:ascii="Arial" w:eastAsia="Sitka Heading" w:hAnsi="Arial" w:cs="Arial"/>
        </w:rPr>
        <w:t xml:space="preserve"> research that reflects the expanded frame for understanding how children learn language and communication skills and </w:t>
      </w:r>
      <w:r w:rsidR="20849D7D" w:rsidRPr="00400EA9">
        <w:rPr>
          <w:rFonts w:ascii="Arial" w:eastAsia="Sitka Heading" w:hAnsi="Arial" w:cs="Arial"/>
        </w:rPr>
        <w:t xml:space="preserve">we will </w:t>
      </w:r>
      <w:r w:rsidRPr="00400EA9">
        <w:rPr>
          <w:rFonts w:ascii="Arial" w:eastAsia="Sitka Heading" w:hAnsi="Arial" w:cs="Arial"/>
        </w:rPr>
        <w:t>provide examples of ways in which</w:t>
      </w:r>
      <w:r w:rsidR="002D0F67" w:rsidRPr="00400EA9">
        <w:rPr>
          <w:rFonts w:ascii="Arial" w:eastAsia="Sitka Heading" w:hAnsi="Arial" w:cs="Arial"/>
        </w:rPr>
        <w:t xml:space="preserve"> some</w:t>
      </w:r>
      <w:r w:rsidRPr="00400EA9">
        <w:rPr>
          <w:rFonts w:ascii="Arial" w:eastAsia="Sitka Heading" w:hAnsi="Arial" w:cs="Arial"/>
        </w:rPr>
        <w:t xml:space="preserve"> researchers have begun to incorporate these principles in their work.</w:t>
      </w:r>
    </w:p>
    <w:p w14:paraId="00000008" w14:textId="77777777" w:rsidR="0078414C" w:rsidRPr="00400EA9" w:rsidRDefault="60173259" w:rsidP="006D0AEB">
      <w:pPr>
        <w:pStyle w:val="Normal0"/>
        <w:spacing w:after="120" w:line="240" w:lineRule="auto"/>
        <w:rPr>
          <w:rFonts w:ascii="Arial" w:eastAsia="Sitka Heading" w:hAnsi="Arial" w:cs="Arial"/>
          <w:b/>
          <w:bCs/>
        </w:rPr>
      </w:pPr>
      <w:r w:rsidRPr="00400EA9">
        <w:rPr>
          <w:rFonts w:ascii="Arial" w:eastAsia="Sitka Heading" w:hAnsi="Arial" w:cs="Arial"/>
          <w:b/>
          <w:bCs/>
        </w:rPr>
        <w:t xml:space="preserve">Early Research Identifying a Word Gap: How it Set the Stage </w:t>
      </w:r>
    </w:p>
    <w:p w14:paraId="35BDC103" w14:textId="496FB95A" w:rsidR="0078414C" w:rsidRPr="00400EA9" w:rsidRDefault="4F87C7B2" w:rsidP="006D0AEB">
      <w:pPr>
        <w:pStyle w:val="Normal0"/>
        <w:spacing w:after="120" w:line="240" w:lineRule="auto"/>
        <w:rPr>
          <w:rFonts w:ascii="Arial" w:eastAsia="Sitka Heading" w:hAnsi="Arial" w:cs="Arial"/>
        </w:rPr>
      </w:pPr>
      <w:r w:rsidRPr="00400EA9">
        <w:rPr>
          <w:rFonts w:ascii="Arial" w:eastAsia="Sitka Heading" w:hAnsi="Arial" w:cs="Arial"/>
        </w:rPr>
        <w:t>The semina</w:t>
      </w:r>
      <w:r w:rsidR="66919524" w:rsidRPr="00400EA9">
        <w:rPr>
          <w:rFonts w:ascii="Arial" w:eastAsia="Sitka Heading" w:hAnsi="Arial" w:cs="Arial"/>
        </w:rPr>
        <w:t xml:space="preserve">l </w:t>
      </w:r>
      <w:r w:rsidRPr="00400EA9">
        <w:rPr>
          <w:rFonts w:ascii="Arial" w:eastAsia="Sitka Heading" w:hAnsi="Arial" w:cs="Arial"/>
        </w:rPr>
        <w:t xml:space="preserve">study </w:t>
      </w:r>
      <w:r w:rsidR="0097586B" w:rsidRPr="00400EA9">
        <w:rPr>
          <w:rFonts w:ascii="Arial" w:eastAsia="Sitka Heading" w:hAnsi="Arial" w:cs="Arial"/>
        </w:rPr>
        <w:t>conducted</w:t>
      </w:r>
      <w:r w:rsidRPr="00400EA9">
        <w:rPr>
          <w:rFonts w:ascii="Arial" w:eastAsia="Sitka Heading" w:hAnsi="Arial" w:cs="Arial"/>
        </w:rPr>
        <w:t xml:space="preserve"> by</w:t>
      </w:r>
      <w:r w:rsidR="7F1E0433" w:rsidRPr="00400EA9">
        <w:rPr>
          <w:rFonts w:ascii="Arial" w:eastAsia="Sitka Heading" w:hAnsi="Arial" w:cs="Arial"/>
        </w:rPr>
        <w:t xml:space="preserve"> Drs. Betty Hart and Todd Risley </w:t>
      </w:r>
      <w:r w:rsidR="462E97A7" w:rsidRPr="00400EA9">
        <w:rPr>
          <w:rFonts w:ascii="Arial" w:eastAsia="Sitka Heading" w:hAnsi="Arial" w:cs="Arial"/>
        </w:rPr>
        <w:t xml:space="preserve">(1995) </w:t>
      </w:r>
      <w:r w:rsidR="7F1E0433" w:rsidRPr="00400EA9">
        <w:rPr>
          <w:rFonts w:ascii="Arial" w:eastAsia="Sitka Heading" w:hAnsi="Arial" w:cs="Arial"/>
        </w:rPr>
        <w:t xml:space="preserve">revealed the importance of adults providing language-learning opportunities to infants and young children (Hart &amp; Risley, 1992; 1995). </w:t>
      </w:r>
      <w:r w:rsidR="774B9588" w:rsidRPr="00400EA9">
        <w:rPr>
          <w:rFonts w:ascii="Arial" w:eastAsia="Sitka Heading" w:hAnsi="Arial" w:cs="Arial"/>
        </w:rPr>
        <w:t>Observing in the homes of families from different socioecon</w:t>
      </w:r>
      <w:r w:rsidR="2D072FC6" w:rsidRPr="00400EA9">
        <w:rPr>
          <w:rFonts w:ascii="Arial" w:eastAsia="Sitka Heading" w:hAnsi="Arial" w:cs="Arial"/>
        </w:rPr>
        <w:t>o</w:t>
      </w:r>
      <w:r w:rsidR="774B9588" w:rsidRPr="00400EA9">
        <w:rPr>
          <w:rFonts w:ascii="Arial" w:eastAsia="Sitka Heading" w:hAnsi="Arial" w:cs="Arial"/>
        </w:rPr>
        <w:t>mic backgrounds, these researchers</w:t>
      </w:r>
      <w:r w:rsidR="3DFF5428" w:rsidRPr="00400EA9">
        <w:rPr>
          <w:rFonts w:ascii="Arial" w:eastAsia="Sitka Heading" w:hAnsi="Arial" w:cs="Arial"/>
        </w:rPr>
        <w:t xml:space="preserve"> </w:t>
      </w:r>
      <w:r w:rsidR="0E3A2540" w:rsidRPr="00400EA9">
        <w:rPr>
          <w:rFonts w:ascii="Arial" w:eastAsia="Sitka Heading" w:hAnsi="Arial" w:cs="Arial"/>
        </w:rPr>
        <w:t xml:space="preserve">documented </w:t>
      </w:r>
      <w:r w:rsidR="152AFC02" w:rsidRPr="00400EA9">
        <w:rPr>
          <w:rFonts w:ascii="Arial" w:eastAsia="Sitka Heading" w:hAnsi="Arial" w:cs="Arial"/>
        </w:rPr>
        <w:t xml:space="preserve">the number </w:t>
      </w:r>
      <w:r w:rsidR="49C45DA6" w:rsidRPr="00400EA9">
        <w:rPr>
          <w:rFonts w:ascii="Arial" w:eastAsia="Sitka Heading" w:hAnsi="Arial" w:cs="Arial"/>
        </w:rPr>
        <w:t xml:space="preserve">and types </w:t>
      </w:r>
      <w:r w:rsidR="152AFC02" w:rsidRPr="00400EA9">
        <w:rPr>
          <w:rFonts w:ascii="Arial" w:eastAsia="Sitka Heading" w:hAnsi="Arial" w:cs="Arial"/>
        </w:rPr>
        <w:t xml:space="preserve">of words per hour addressed to children in the homes of professional families, working-class families, and families </w:t>
      </w:r>
      <w:r w:rsidR="00442769" w:rsidRPr="00400EA9">
        <w:rPr>
          <w:rFonts w:ascii="Arial" w:eastAsia="Sitka Heading" w:hAnsi="Arial" w:cs="Arial"/>
        </w:rPr>
        <w:t xml:space="preserve">receiving </w:t>
      </w:r>
      <w:r w:rsidR="152AFC02" w:rsidRPr="00400EA9">
        <w:rPr>
          <w:rFonts w:ascii="Arial" w:eastAsia="Sitka Heading" w:hAnsi="Arial" w:cs="Arial"/>
        </w:rPr>
        <w:t>public assistance</w:t>
      </w:r>
      <w:r w:rsidR="00BB53B1" w:rsidRPr="00400EA9">
        <w:rPr>
          <w:rFonts w:ascii="Arial" w:eastAsia="Sitka Heading" w:hAnsi="Arial" w:cs="Arial"/>
        </w:rPr>
        <w:t>. They observed</w:t>
      </w:r>
      <w:r w:rsidR="44E9EBEB" w:rsidRPr="00400EA9">
        <w:rPr>
          <w:rFonts w:ascii="Arial" w:eastAsia="Sitka Heading" w:hAnsi="Arial" w:cs="Arial"/>
        </w:rPr>
        <w:t xml:space="preserve"> </w:t>
      </w:r>
      <w:r w:rsidR="5DEB4663" w:rsidRPr="00400EA9">
        <w:rPr>
          <w:rFonts w:ascii="Arial" w:eastAsia="Sitka Heading" w:hAnsi="Arial" w:cs="Arial"/>
        </w:rPr>
        <w:t>the number of conversational turns or interactions between parents and their young children</w:t>
      </w:r>
      <w:r w:rsidR="18B4E279" w:rsidRPr="00400EA9">
        <w:rPr>
          <w:rFonts w:ascii="Arial" w:eastAsia="Sitka Heading" w:hAnsi="Arial" w:cs="Arial"/>
        </w:rPr>
        <w:t xml:space="preserve"> </w:t>
      </w:r>
      <w:r w:rsidR="44E9EBEB" w:rsidRPr="00400EA9">
        <w:rPr>
          <w:rFonts w:ascii="Arial" w:eastAsia="Sitka Heading" w:hAnsi="Arial" w:cs="Arial"/>
        </w:rPr>
        <w:t>a</w:t>
      </w:r>
      <w:r w:rsidR="04323BE6" w:rsidRPr="00400EA9">
        <w:rPr>
          <w:rFonts w:ascii="Arial" w:eastAsia="Sitka Heading" w:hAnsi="Arial" w:cs="Arial"/>
        </w:rPr>
        <w:t xml:space="preserve">s well as the </w:t>
      </w:r>
      <w:r w:rsidR="60AEB5D6" w:rsidRPr="00400EA9">
        <w:rPr>
          <w:rFonts w:ascii="Arial" w:eastAsia="Sitka Heading" w:hAnsi="Arial" w:cs="Arial"/>
        </w:rPr>
        <w:t>qualitative aspects of those interactions</w:t>
      </w:r>
      <w:r w:rsidR="00740824" w:rsidRPr="00400EA9">
        <w:rPr>
          <w:rFonts w:ascii="Arial" w:eastAsia="Sitka Heading" w:hAnsi="Arial" w:cs="Arial"/>
        </w:rPr>
        <w:t xml:space="preserve"> and </w:t>
      </w:r>
      <w:r w:rsidR="3C484288" w:rsidRPr="00400EA9">
        <w:rPr>
          <w:rFonts w:ascii="Arial" w:eastAsia="Sitka Heading" w:hAnsi="Arial" w:cs="Arial"/>
        </w:rPr>
        <w:t>found</w:t>
      </w:r>
      <w:r w:rsidR="1B5AB0BE" w:rsidRPr="00400EA9">
        <w:rPr>
          <w:rFonts w:ascii="Arial" w:eastAsia="Sitka Heading" w:hAnsi="Arial" w:cs="Arial"/>
        </w:rPr>
        <w:t xml:space="preserve"> that parents from higher SES </w:t>
      </w:r>
      <w:r w:rsidR="6056F573" w:rsidRPr="00400EA9">
        <w:rPr>
          <w:rFonts w:ascii="Arial" w:eastAsia="Sitka Heading" w:hAnsi="Arial" w:cs="Arial"/>
        </w:rPr>
        <w:t>households</w:t>
      </w:r>
      <w:r w:rsidR="1B5AB0BE" w:rsidRPr="00400EA9">
        <w:rPr>
          <w:rFonts w:ascii="Arial" w:eastAsia="Sitka Heading" w:hAnsi="Arial" w:cs="Arial"/>
        </w:rPr>
        <w:t xml:space="preserve"> tended to talk </w:t>
      </w:r>
      <w:r w:rsidR="2D0D4FFB" w:rsidRPr="00400EA9">
        <w:rPr>
          <w:rFonts w:ascii="Arial" w:eastAsia="Sitka Heading" w:hAnsi="Arial" w:cs="Arial"/>
        </w:rPr>
        <w:t xml:space="preserve">and interact </w:t>
      </w:r>
      <w:r w:rsidR="1B5AB0BE" w:rsidRPr="00400EA9">
        <w:rPr>
          <w:rFonts w:ascii="Arial" w:eastAsia="Sitka Heading" w:hAnsi="Arial" w:cs="Arial"/>
        </w:rPr>
        <w:t xml:space="preserve">more with their </w:t>
      </w:r>
      <w:r w:rsidR="1548ABB2" w:rsidRPr="00400EA9">
        <w:rPr>
          <w:rFonts w:ascii="Arial" w:eastAsia="Sitka Heading" w:hAnsi="Arial" w:cs="Arial"/>
        </w:rPr>
        <w:t xml:space="preserve">infants and toddlers </w:t>
      </w:r>
      <w:r w:rsidR="1B5AB0BE" w:rsidRPr="00400EA9">
        <w:rPr>
          <w:rFonts w:ascii="Arial" w:eastAsia="Sitka Heading" w:hAnsi="Arial" w:cs="Arial"/>
        </w:rPr>
        <w:t>than d</w:t>
      </w:r>
      <w:r w:rsidR="28C2AC3E" w:rsidRPr="00400EA9">
        <w:rPr>
          <w:rFonts w:ascii="Arial" w:eastAsia="Sitka Heading" w:hAnsi="Arial" w:cs="Arial"/>
        </w:rPr>
        <w:t>id</w:t>
      </w:r>
      <w:r w:rsidR="1B5AB0BE" w:rsidRPr="00400EA9">
        <w:rPr>
          <w:rFonts w:ascii="Arial" w:eastAsia="Sitka Heading" w:hAnsi="Arial" w:cs="Arial"/>
        </w:rPr>
        <w:t xml:space="preserve"> those from </w:t>
      </w:r>
      <w:r w:rsidR="269A1272" w:rsidRPr="00400EA9">
        <w:rPr>
          <w:rFonts w:ascii="Arial" w:eastAsia="Sitka Heading" w:hAnsi="Arial" w:cs="Arial"/>
        </w:rPr>
        <w:t xml:space="preserve">families </w:t>
      </w:r>
      <w:r w:rsidR="64C1D45D" w:rsidRPr="00400EA9">
        <w:rPr>
          <w:rFonts w:ascii="Arial" w:eastAsia="Sitka Heading" w:hAnsi="Arial" w:cs="Arial"/>
        </w:rPr>
        <w:t xml:space="preserve">experiencing </w:t>
      </w:r>
      <w:r w:rsidR="269A1272" w:rsidRPr="00400EA9">
        <w:rPr>
          <w:rFonts w:ascii="Arial" w:eastAsia="Sitka Heading" w:hAnsi="Arial" w:cs="Arial"/>
        </w:rPr>
        <w:t xml:space="preserve">less </w:t>
      </w:r>
      <w:r w:rsidR="00570C9D" w:rsidRPr="00400EA9">
        <w:rPr>
          <w:rFonts w:ascii="Arial" w:eastAsia="Sitka Heading" w:hAnsi="Arial" w:cs="Arial"/>
        </w:rPr>
        <w:t xml:space="preserve">economic and social </w:t>
      </w:r>
      <w:r w:rsidR="269A1272" w:rsidRPr="00400EA9">
        <w:rPr>
          <w:rFonts w:ascii="Arial" w:eastAsia="Sitka Heading" w:hAnsi="Arial" w:cs="Arial"/>
        </w:rPr>
        <w:t xml:space="preserve">advantage. </w:t>
      </w:r>
    </w:p>
    <w:p w14:paraId="4B037AED" w14:textId="1C40A865" w:rsidR="009852A3" w:rsidRPr="00400EA9" w:rsidRDefault="1B9F023B" w:rsidP="006D0AEB">
      <w:pPr>
        <w:pStyle w:val="Normal0"/>
        <w:spacing w:after="120" w:line="240" w:lineRule="auto"/>
        <w:rPr>
          <w:rFonts w:ascii="Arial" w:eastAsia="Sitka Heading" w:hAnsi="Arial" w:cs="Arial"/>
        </w:rPr>
      </w:pPr>
      <w:r w:rsidRPr="00400EA9">
        <w:rPr>
          <w:rFonts w:ascii="Arial" w:eastAsia="Sitka Heading" w:hAnsi="Arial" w:cs="Arial"/>
        </w:rPr>
        <w:t xml:space="preserve">Following up on children from different backgrounds, </w:t>
      </w:r>
      <w:r w:rsidR="7F1E0433" w:rsidRPr="00400EA9">
        <w:rPr>
          <w:rFonts w:ascii="Arial" w:eastAsia="Sitka Heading" w:hAnsi="Arial" w:cs="Arial"/>
        </w:rPr>
        <w:t xml:space="preserve">Hart and Risley </w:t>
      </w:r>
      <w:r w:rsidR="1912644A" w:rsidRPr="00400EA9">
        <w:rPr>
          <w:rFonts w:ascii="Arial" w:eastAsia="Sitka Heading" w:hAnsi="Arial" w:cs="Arial"/>
        </w:rPr>
        <w:t>document</w:t>
      </w:r>
      <w:r w:rsidR="009B10BC" w:rsidRPr="00400EA9">
        <w:rPr>
          <w:rFonts w:ascii="Arial" w:eastAsia="Sitka Heading" w:hAnsi="Arial" w:cs="Arial"/>
        </w:rPr>
        <w:t>ed</w:t>
      </w:r>
      <w:r w:rsidR="7F1E0433" w:rsidRPr="00400EA9">
        <w:rPr>
          <w:rFonts w:ascii="Arial" w:eastAsia="Sitka Heading" w:hAnsi="Arial" w:cs="Arial"/>
        </w:rPr>
        <w:t xml:space="preserve"> that</w:t>
      </w:r>
      <w:r w:rsidR="5394971F" w:rsidRPr="00400EA9">
        <w:rPr>
          <w:rFonts w:ascii="Arial" w:eastAsia="Sitka Heading" w:hAnsi="Arial" w:cs="Arial"/>
        </w:rPr>
        <w:t xml:space="preserve"> those</w:t>
      </w:r>
      <w:r w:rsidR="7F1E0433" w:rsidRPr="00400EA9">
        <w:rPr>
          <w:rFonts w:ascii="Arial" w:eastAsia="Sitka Heading" w:hAnsi="Arial" w:cs="Arial"/>
        </w:rPr>
        <w:t xml:space="preserve"> children </w:t>
      </w:r>
      <w:r w:rsidR="0FD95B8D" w:rsidRPr="00400EA9">
        <w:rPr>
          <w:rFonts w:ascii="Arial" w:eastAsia="Sitka Heading" w:hAnsi="Arial" w:cs="Arial"/>
        </w:rPr>
        <w:t xml:space="preserve">who had </w:t>
      </w:r>
      <w:r w:rsidR="7F1E0433" w:rsidRPr="00400EA9">
        <w:rPr>
          <w:rFonts w:ascii="Arial" w:eastAsia="Sitka Heading" w:hAnsi="Arial" w:cs="Arial"/>
        </w:rPr>
        <w:t>limited quantity and quality of language exposure as infants and toddlers had smaller vocabularies when they reached preschool age</w:t>
      </w:r>
      <w:sdt>
        <w:sdtPr>
          <w:rPr>
            <w:rFonts w:ascii="Arial" w:hAnsi="Arial" w:cs="Arial"/>
          </w:rPr>
          <w:tag w:val="goog_rdk_13"/>
          <w:id w:val="673126932"/>
          <w:placeholder>
            <w:docPart w:val="DefaultPlaceholder_1081868574"/>
          </w:placeholder>
        </w:sdtPr>
        <w:sdtEndPr/>
        <w:sdtContent>
          <w:r w:rsidR="7F1E0433" w:rsidRPr="00400EA9">
            <w:rPr>
              <w:rFonts w:ascii="Arial" w:eastAsia="Sitka Heading" w:hAnsi="Arial" w:cs="Arial"/>
            </w:rPr>
            <w:t xml:space="preserve"> compared to children who had more language-learning opportunities</w:t>
          </w:r>
        </w:sdtContent>
      </w:sdt>
      <w:r w:rsidR="7F1E0433" w:rsidRPr="00400EA9">
        <w:rPr>
          <w:rFonts w:ascii="Arial" w:eastAsia="Sitka Heading" w:hAnsi="Arial" w:cs="Arial"/>
        </w:rPr>
        <w:t>. When</w:t>
      </w:r>
      <w:r w:rsidR="5F0E4785" w:rsidRPr="00400EA9">
        <w:rPr>
          <w:rFonts w:ascii="Arial" w:eastAsia="Sitka Heading" w:hAnsi="Arial" w:cs="Arial"/>
        </w:rPr>
        <w:t xml:space="preserve"> </w:t>
      </w:r>
      <w:r w:rsidR="14CB4EC1" w:rsidRPr="00400EA9">
        <w:rPr>
          <w:rFonts w:ascii="Arial" w:eastAsia="Sitka Heading" w:hAnsi="Arial" w:cs="Arial"/>
        </w:rPr>
        <w:t xml:space="preserve">researchers followed </w:t>
      </w:r>
      <w:r w:rsidR="5F0E4785" w:rsidRPr="00400EA9">
        <w:rPr>
          <w:rFonts w:ascii="Arial" w:eastAsia="Sitka Heading" w:hAnsi="Arial" w:cs="Arial"/>
        </w:rPr>
        <w:t xml:space="preserve">these children </w:t>
      </w:r>
      <w:r w:rsidR="7F1E0433" w:rsidRPr="00400EA9">
        <w:rPr>
          <w:rFonts w:ascii="Arial" w:eastAsia="Sitka Heading" w:hAnsi="Arial" w:cs="Arial"/>
        </w:rPr>
        <w:t xml:space="preserve">into elementary school, </w:t>
      </w:r>
      <w:r w:rsidR="52BFFCAF" w:rsidRPr="00400EA9">
        <w:rPr>
          <w:rFonts w:ascii="Arial" w:eastAsia="Sitka Heading" w:hAnsi="Arial" w:cs="Arial"/>
        </w:rPr>
        <w:t xml:space="preserve">they discovered that </w:t>
      </w:r>
      <w:r w:rsidR="7F1E0433" w:rsidRPr="00400EA9">
        <w:rPr>
          <w:rFonts w:ascii="Arial" w:eastAsia="Sitka Heading" w:hAnsi="Arial" w:cs="Arial"/>
        </w:rPr>
        <w:t>discrepancies in language-learning</w:t>
      </w:r>
      <w:r w:rsidR="119BF614" w:rsidRPr="00400EA9">
        <w:rPr>
          <w:rFonts w:ascii="Arial" w:eastAsia="Sitka Heading" w:hAnsi="Arial" w:cs="Arial"/>
        </w:rPr>
        <w:t xml:space="preserve"> opportunities </w:t>
      </w:r>
      <w:r w:rsidR="36B7AAC7" w:rsidRPr="00400EA9">
        <w:rPr>
          <w:rFonts w:ascii="Arial" w:eastAsia="Sitka Heading" w:hAnsi="Arial" w:cs="Arial"/>
        </w:rPr>
        <w:t xml:space="preserve">associated with SES differences </w:t>
      </w:r>
      <w:r w:rsidR="119BF614" w:rsidRPr="00400EA9">
        <w:rPr>
          <w:rFonts w:ascii="Arial" w:eastAsia="Sitka Heading" w:hAnsi="Arial" w:cs="Arial"/>
        </w:rPr>
        <w:t>in the first few years of life</w:t>
      </w:r>
      <w:r w:rsidR="7F1E0433" w:rsidRPr="00400EA9">
        <w:rPr>
          <w:rFonts w:ascii="Arial" w:eastAsia="Sitka Heading" w:hAnsi="Arial" w:cs="Arial"/>
        </w:rPr>
        <w:t xml:space="preserve"> predicted lower academic achievement of children in kindergarten and through early elementary school (Walker, </w:t>
      </w:r>
      <w:r w:rsidR="00FB7656" w:rsidRPr="00400EA9">
        <w:rPr>
          <w:rFonts w:ascii="Arial" w:eastAsia="Sitka Heading" w:hAnsi="Arial" w:cs="Arial"/>
        </w:rPr>
        <w:t>et al.</w:t>
      </w:r>
      <w:r w:rsidR="7F1E0433" w:rsidRPr="00400EA9">
        <w:rPr>
          <w:rFonts w:ascii="Arial" w:eastAsia="Sitka Heading" w:hAnsi="Arial" w:cs="Arial"/>
        </w:rPr>
        <w:t xml:space="preserve">, 1994). </w:t>
      </w:r>
      <w:r w:rsidR="00494179" w:rsidRPr="00400EA9">
        <w:rPr>
          <w:rFonts w:ascii="Arial" w:eastAsia="Sitka Heading" w:hAnsi="Arial" w:cs="Arial"/>
        </w:rPr>
        <w:t xml:space="preserve">Although </w:t>
      </w:r>
      <w:r w:rsidR="7F1E0433" w:rsidRPr="00400EA9">
        <w:rPr>
          <w:rFonts w:ascii="Arial" w:eastAsia="Sitka Heading" w:hAnsi="Arial" w:cs="Arial"/>
        </w:rPr>
        <w:t xml:space="preserve">the original Hart and Risley study </w:t>
      </w:r>
      <w:r w:rsidR="17D7A9D9" w:rsidRPr="00400EA9">
        <w:rPr>
          <w:rFonts w:ascii="Arial" w:eastAsia="Sitka Heading" w:hAnsi="Arial" w:cs="Arial"/>
        </w:rPr>
        <w:t xml:space="preserve">had a </w:t>
      </w:r>
      <w:r w:rsidR="0E15FCD0" w:rsidRPr="00400EA9">
        <w:rPr>
          <w:rFonts w:ascii="Arial" w:eastAsia="Sitka Heading" w:hAnsi="Arial" w:cs="Arial"/>
        </w:rPr>
        <w:t>l</w:t>
      </w:r>
      <w:r w:rsidR="2CC195F7" w:rsidRPr="00400EA9">
        <w:rPr>
          <w:rFonts w:ascii="Arial" w:eastAsia="Sitka Heading" w:hAnsi="Arial" w:cs="Arial"/>
        </w:rPr>
        <w:t>imited</w:t>
      </w:r>
      <w:r w:rsidR="53527E09" w:rsidRPr="00400EA9">
        <w:rPr>
          <w:rFonts w:ascii="Arial" w:eastAsia="Sitka Heading" w:hAnsi="Arial" w:cs="Arial"/>
        </w:rPr>
        <w:t xml:space="preserve"> </w:t>
      </w:r>
      <w:r w:rsidR="7F1E0433" w:rsidRPr="00400EA9">
        <w:rPr>
          <w:rFonts w:ascii="Arial" w:eastAsia="Sitka Heading" w:hAnsi="Arial" w:cs="Arial"/>
        </w:rPr>
        <w:t xml:space="preserve">sample size and other methodological shortcomings, it was </w:t>
      </w:r>
      <w:r w:rsidR="00391DFB" w:rsidRPr="00400EA9">
        <w:rPr>
          <w:rFonts w:ascii="Arial" w:eastAsia="Sitka Heading" w:hAnsi="Arial" w:cs="Arial"/>
        </w:rPr>
        <w:t xml:space="preserve">one of </w:t>
      </w:r>
      <w:r w:rsidR="23AC23FB" w:rsidRPr="00400EA9">
        <w:rPr>
          <w:rFonts w:ascii="Arial" w:eastAsia="Sitka Heading" w:hAnsi="Arial" w:cs="Arial"/>
        </w:rPr>
        <w:t>the</w:t>
      </w:r>
      <w:r w:rsidR="7F1E0433" w:rsidRPr="00400EA9">
        <w:rPr>
          <w:rFonts w:ascii="Arial" w:eastAsia="Sitka Heading" w:hAnsi="Arial" w:cs="Arial"/>
        </w:rPr>
        <w:t xml:space="preserve"> </w:t>
      </w:r>
      <w:r w:rsidR="6DBDA5CC" w:rsidRPr="00400EA9">
        <w:rPr>
          <w:rFonts w:ascii="Arial" w:eastAsia="Sitka Heading" w:hAnsi="Arial" w:cs="Arial"/>
        </w:rPr>
        <w:t>first to illustrate</w:t>
      </w:r>
      <w:r w:rsidR="70716B58" w:rsidRPr="00400EA9">
        <w:rPr>
          <w:rFonts w:ascii="Arial" w:eastAsia="Sitka Heading" w:hAnsi="Arial" w:cs="Arial"/>
        </w:rPr>
        <w:t xml:space="preserve"> </w:t>
      </w:r>
      <w:r w:rsidR="7F1E0433" w:rsidRPr="00400EA9">
        <w:rPr>
          <w:rFonts w:ascii="Arial" w:eastAsia="Sitka Heading" w:hAnsi="Arial" w:cs="Arial"/>
        </w:rPr>
        <w:t xml:space="preserve">that adult-child </w:t>
      </w:r>
      <w:r w:rsidR="53798B23" w:rsidRPr="00400EA9">
        <w:rPr>
          <w:rFonts w:ascii="Arial" w:eastAsia="Sitka Heading" w:hAnsi="Arial" w:cs="Arial"/>
        </w:rPr>
        <w:t xml:space="preserve">language </w:t>
      </w:r>
      <w:r w:rsidR="7F1E0433" w:rsidRPr="00400EA9">
        <w:rPr>
          <w:rFonts w:ascii="Arial" w:eastAsia="Sitka Heading" w:hAnsi="Arial" w:cs="Arial"/>
        </w:rPr>
        <w:t xml:space="preserve">interactions </w:t>
      </w:r>
      <w:r w:rsidR="69B92DE0" w:rsidRPr="00400EA9">
        <w:rPr>
          <w:rFonts w:ascii="Arial" w:eastAsia="Sitka Heading" w:hAnsi="Arial" w:cs="Arial"/>
        </w:rPr>
        <w:t xml:space="preserve">in the first years of life were predictive of later child academic outcomes. </w:t>
      </w:r>
      <w:r w:rsidR="3CCE28BB" w:rsidRPr="00400EA9">
        <w:rPr>
          <w:rFonts w:ascii="Arial" w:eastAsia="Sitka Heading" w:hAnsi="Arial" w:cs="Arial"/>
        </w:rPr>
        <w:t>F</w:t>
      </w:r>
      <w:r w:rsidR="50EAB9EB" w:rsidRPr="00400EA9">
        <w:rPr>
          <w:rFonts w:ascii="Arial" w:eastAsia="Sitka Heading" w:hAnsi="Arial" w:cs="Arial"/>
        </w:rPr>
        <w:t xml:space="preserve">indings </w:t>
      </w:r>
      <w:r w:rsidR="3D690648" w:rsidRPr="00400EA9">
        <w:rPr>
          <w:rFonts w:ascii="Arial" w:eastAsia="Sitka Heading" w:hAnsi="Arial" w:cs="Arial"/>
        </w:rPr>
        <w:t xml:space="preserve">from this study </w:t>
      </w:r>
      <w:r w:rsidR="009852A3" w:rsidRPr="00400EA9">
        <w:rPr>
          <w:rFonts w:ascii="Arial" w:eastAsia="Sitka Heading" w:hAnsi="Arial" w:cs="Arial"/>
        </w:rPr>
        <w:t xml:space="preserve">challenged prevailing views on language development as unmalleable and hereditary </w:t>
      </w:r>
      <w:r w:rsidR="67389A9E" w:rsidRPr="00400EA9">
        <w:rPr>
          <w:rFonts w:ascii="Arial" w:eastAsia="Sitka Heading" w:hAnsi="Arial" w:cs="Arial"/>
        </w:rPr>
        <w:t>(Chomsky, 1986</w:t>
      </w:r>
      <w:r w:rsidR="009852A3" w:rsidRPr="00400EA9">
        <w:rPr>
          <w:rFonts w:ascii="Arial" w:eastAsia="Sitka Heading" w:hAnsi="Arial" w:cs="Arial"/>
        </w:rPr>
        <w:t>)</w:t>
      </w:r>
      <w:r w:rsidR="23F78403" w:rsidRPr="00400EA9">
        <w:rPr>
          <w:rFonts w:ascii="Arial" w:eastAsia="Sitka Heading" w:hAnsi="Arial" w:cs="Arial"/>
        </w:rPr>
        <w:t>.</w:t>
      </w:r>
      <w:r w:rsidR="4A7FC0C8" w:rsidRPr="00400EA9">
        <w:rPr>
          <w:rFonts w:ascii="Arial" w:eastAsia="Sitka Heading" w:hAnsi="Arial" w:cs="Arial"/>
        </w:rPr>
        <w:t xml:space="preserve"> </w:t>
      </w:r>
      <w:r w:rsidR="009852A3" w:rsidRPr="00400EA9">
        <w:rPr>
          <w:rFonts w:ascii="Arial" w:eastAsia="Sitka Heading" w:hAnsi="Arial" w:cs="Arial"/>
        </w:rPr>
        <w:t xml:space="preserve">Their work was pivotal in </w:t>
      </w:r>
      <w:r w:rsidR="005B5460" w:rsidRPr="00400EA9">
        <w:rPr>
          <w:rFonts w:ascii="Arial" w:eastAsia="Sitka Heading" w:hAnsi="Arial" w:cs="Arial"/>
        </w:rPr>
        <w:t xml:space="preserve">creating an understanding among researchers </w:t>
      </w:r>
      <w:r w:rsidR="009852A3" w:rsidRPr="00400EA9">
        <w:rPr>
          <w:rFonts w:ascii="Arial" w:eastAsia="Sitka Heading" w:hAnsi="Arial" w:cs="Arial"/>
        </w:rPr>
        <w:t>that children’s early environments played a role in learning</w:t>
      </w:r>
      <w:r w:rsidR="005B5460" w:rsidRPr="00400EA9">
        <w:rPr>
          <w:rFonts w:ascii="Arial" w:eastAsia="Sitka Heading" w:hAnsi="Arial" w:cs="Arial"/>
        </w:rPr>
        <w:t>,</w:t>
      </w:r>
      <w:r w:rsidR="009852A3" w:rsidRPr="00400EA9">
        <w:rPr>
          <w:rFonts w:ascii="Arial" w:eastAsia="Sitka Heading" w:hAnsi="Arial" w:cs="Arial"/>
        </w:rPr>
        <w:t xml:space="preserve"> and that early language experience could influence both short and long-term outcomes. </w:t>
      </w:r>
    </w:p>
    <w:p w14:paraId="26C4FE68" w14:textId="47A5EA88" w:rsidR="00687471" w:rsidRPr="00400EA9" w:rsidRDefault="2C40BB14" w:rsidP="006D0AEB">
      <w:pPr>
        <w:pStyle w:val="Normal0"/>
        <w:spacing w:after="120" w:line="240" w:lineRule="auto"/>
        <w:rPr>
          <w:rFonts w:ascii="Arial" w:eastAsia="Sitka Heading" w:hAnsi="Arial" w:cs="Arial"/>
        </w:rPr>
      </w:pPr>
      <w:r w:rsidRPr="00400EA9">
        <w:rPr>
          <w:rFonts w:ascii="Arial" w:eastAsia="Sitka Heading" w:hAnsi="Arial" w:cs="Arial"/>
        </w:rPr>
        <w:t>Since Hart and Risley</w:t>
      </w:r>
      <w:r w:rsidR="00494179" w:rsidRPr="00400EA9">
        <w:rPr>
          <w:rFonts w:ascii="Arial" w:eastAsia="Sitka Heading" w:hAnsi="Arial" w:cs="Arial"/>
        </w:rPr>
        <w:t>’s seminal work</w:t>
      </w:r>
      <w:r w:rsidRPr="00400EA9">
        <w:rPr>
          <w:rFonts w:ascii="Arial" w:eastAsia="Sitka Heading" w:hAnsi="Arial" w:cs="Arial"/>
        </w:rPr>
        <w:t xml:space="preserve">, other researchers have </w:t>
      </w:r>
      <w:r w:rsidR="00494179" w:rsidRPr="00400EA9">
        <w:rPr>
          <w:rFonts w:ascii="Arial" w:eastAsia="Sitka Heading" w:hAnsi="Arial" w:cs="Arial"/>
        </w:rPr>
        <w:t>conducted</w:t>
      </w:r>
      <w:r w:rsidRPr="00400EA9">
        <w:rPr>
          <w:rFonts w:ascii="Arial" w:eastAsia="Sitka Heading" w:hAnsi="Arial" w:cs="Arial"/>
        </w:rPr>
        <w:t xml:space="preserve"> longitudinal studies of children from diverse SES backgrounds</w:t>
      </w:r>
      <w:r w:rsidR="02895B74" w:rsidRPr="00400EA9">
        <w:rPr>
          <w:rFonts w:ascii="Arial" w:eastAsia="Sitka Heading" w:hAnsi="Arial" w:cs="Arial"/>
        </w:rPr>
        <w:t xml:space="preserve"> </w:t>
      </w:r>
      <w:r w:rsidR="33E8C577" w:rsidRPr="00400EA9">
        <w:rPr>
          <w:rFonts w:ascii="Arial" w:eastAsia="Sitka Heading" w:hAnsi="Arial" w:cs="Arial"/>
        </w:rPr>
        <w:t>with larger sample sizes</w:t>
      </w:r>
      <w:r w:rsidR="00494179" w:rsidRPr="00400EA9">
        <w:rPr>
          <w:rFonts w:ascii="Arial" w:eastAsia="Sitka Heading" w:hAnsi="Arial" w:cs="Arial"/>
        </w:rPr>
        <w:t>. N</w:t>
      </w:r>
      <w:r w:rsidR="4D7F30DA" w:rsidRPr="00400EA9">
        <w:rPr>
          <w:rFonts w:ascii="Arial" w:eastAsia="Sitka Heading" w:hAnsi="Arial" w:cs="Arial"/>
        </w:rPr>
        <w:t xml:space="preserve">ot only </w:t>
      </w:r>
      <w:r w:rsidRPr="00400EA9">
        <w:rPr>
          <w:rFonts w:ascii="Arial" w:eastAsia="Sitka Heading" w:hAnsi="Arial" w:cs="Arial"/>
        </w:rPr>
        <w:t>ha</w:t>
      </w:r>
      <w:r w:rsidR="729A0087" w:rsidRPr="00400EA9">
        <w:rPr>
          <w:rFonts w:ascii="Arial" w:eastAsia="Sitka Heading" w:hAnsi="Arial" w:cs="Arial"/>
        </w:rPr>
        <w:t xml:space="preserve">ve </w:t>
      </w:r>
      <w:r w:rsidR="00687471" w:rsidRPr="00400EA9">
        <w:rPr>
          <w:rFonts w:ascii="Arial" w:eastAsia="Sitka Heading" w:hAnsi="Arial" w:cs="Arial"/>
        </w:rPr>
        <w:t xml:space="preserve">numerous studies </w:t>
      </w:r>
      <w:r w:rsidR="00775E32" w:rsidRPr="00400EA9">
        <w:rPr>
          <w:rFonts w:ascii="Arial" w:eastAsia="Sitka Heading" w:hAnsi="Arial" w:cs="Arial"/>
        </w:rPr>
        <w:t xml:space="preserve">shown an association between </w:t>
      </w:r>
      <w:r w:rsidR="7F1E0433" w:rsidRPr="00400EA9">
        <w:rPr>
          <w:rFonts w:ascii="Arial" w:eastAsia="Sitka Heading" w:hAnsi="Arial" w:cs="Arial"/>
        </w:rPr>
        <w:t xml:space="preserve">language exposure </w:t>
      </w:r>
      <w:r w:rsidR="00775E32" w:rsidRPr="00400EA9">
        <w:rPr>
          <w:rFonts w:ascii="Arial" w:eastAsia="Sitka Heading" w:hAnsi="Arial" w:cs="Arial"/>
        </w:rPr>
        <w:t xml:space="preserve">and </w:t>
      </w:r>
      <w:r w:rsidR="7F1E0433" w:rsidRPr="00400EA9">
        <w:rPr>
          <w:rFonts w:ascii="Arial" w:eastAsia="Sitka Heading" w:hAnsi="Arial" w:cs="Arial"/>
        </w:rPr>
        <w:t xml:space="preserve">SES (e.g., Burchinal et al., 2020; </w:t>
      </w:r>
      <w:r w:rsidR="00FB7656" w:rsidRPr="00400EA9">
        <w:rPr>
          <w:rFonts w:ascii="Arial" w:eastAsia="Sitka Heading" w:hAnsi="Arial" w:cs="Arial"/>
        </w:rPr>
        <w:t xml:space="preserve">Hoff, 2013; </w:t>
      </w:r>
      <w:r w:rsidR="7F1E0433" w:rsidRPr="00400EA9">
        <w:rPr>
          <w:rFonts w:ascii="Arial" w:eastAsia="Sitka Heading" w:hAnsi="Arial" w:cs="Arial"/>
        </w:rPr>
        <w:t xml:space="preserve">Huttenlocher et al., 2010; </w:t>
      </w:r>
      <w:r w:rsidR="00442769" w:rsidRPr="00400EA9">
        <w:rPr>
          <w:rFonts w:ascii="Arial" w:eastAsia="Sitka Heading" w:hAnsi="Arial" w:cs="Arial"/>
        </w:rPr>
        <w:t xml:space="preserve">Pace et al., 2017; </w:t>
      </w:r>
      <w:r w:rsidR="7F1E0433" w:rsidRPr="00400EA9">
        <w:rPr>
          <w:rFonts w:ascii="Arial" w:eastAsia="Sitka Heading" w:hAnsi="Arial" w:cs="Arial"/>
        </w:rPr>
        <w:t>Rowe, 2017</w:t>
      </w:r>
      <w:r w:rsidR="5EF10CA2" w:rsidRPr="00400EA9">
        <w:rPr>
          <w:rFonts w:ascii="Arial" w:eastAsia="Sitka Heading" w:hAnsi="Arial" w:cs="Arial"/>
        </w:rPr>
        <w:t>)</w:t>
      </w:r>
      <w:r w:rsidR="796ED67E" w:rsidRPr="00400EA9">
        <w:rPr>
          <w:rFonts w:ascii="Arial" w:eastAsia="Sitka Heading" w:hAnsi="Arial" w:cs="Arial"/>
        </w:rPr>
        <w:t xml:space="preserve">, </w:t>
      </w:r>
      <w:r w:rsidR="00687471" w:rsidRPr="00400EA9">
        <w:rPr>
          <w:rFonts w:ascii="Arial" w:eastAsia="Sitka Heading" w:hAnsi="Arial" w:cs="Arial"/>
        </w:rPr>
        <w:t xml:space="preserve">they have similarly revealed that differences in children’s early language experience correspond to a gap in children’s </w:t>
      </w:r>
      <w:r w:rsidR="00777296" w:rsidRPr="00400EA9">
        <w:rPr>
          <w:rFonts w:ascii="Arial" w:eastAsia="Sitka Heading" w:hAnsi="Arial" w:cs="Arial"/>
        </w:rPr>
        <w:t xml:space="preserve">later </w:t>
      </w:r>
      <w:r w:rsidR="00687471" w:rsidRPr="00400EA9">
        <w:rPr>
          <w:rFonts w:ascii="Arial" w:eastAsia="Sitka Heading" w:hAnsi="Arial" w:cs="Arial"/>
        </w:rPr>
        <w:t>language skills (</w:t>
      </w:r>
      <w:r w:rsidR="004A05DB" w:rsidRPr="00400EA9">
        <w:rPr>
          <w:rFonts w:ascii="Arial" w:eastAsia="Sitka Heading" w:hAnsi="Arial" w:cs="Arial"/>
        </w:rPr>
        <w:t xml:space="preserve">Gilkerson et al., 2018; </w:t>
      </w:r>
      <w:r w:rsidR="00687471" w:rsidRPr="00400EA9">
        <w:rPr>
          <w:rFonts w:ascii="Arial" w:eastAsia="Sitka Heading" w:hAnsi="Arial" w:cs="Arial"/>
        </w:rPr>
        <w:t>Romeo et al., 2018).</w:t>
      </w:r>
    </w:p>
    <w:p w14:paraId="092FD857" w14:textId="0915806D" w:rsidR="00DD4096" w:rsidRPr="00400EA9" w:rsidRDefault="0E324124" w:rsidP="006D0AEB">
      <w:pPr>
        <w:pStyle w:val="Normal0"/>
        <w:spacing w:after="120" w:line="240" w:lineRule="auto"/>
        <w:rPr>
          <w:rFonts w:ascii="Arial" w:eastAsia="Sitka Heading" w:hAnsi="Arial" w:cs="Arial"/>
        </w:rPr>
      </w:pPr>
      <w:r w:rsidRPr="00400EA9">
        <w:rPr>
          <w:rFonts w:ascii="Arial" w:eastAsia="Sitka Heading" w:hAnsi="Arial" w:cs="Arial"/>
        </w:rPr>
        <w:t>We recognize that</w:t>
      </w:r>
      <w:r w:rsidR="7F1E0433" w:rsidRPr="00400EA9">
        <w:rPr>
          <w:rFonts w:ascii="Arial" w:eastAsia="Sitka Heading" w:hAnsi="Arial" w:cs="Arial"/>
        </w:rPr>
        <w:t xml:space="preserve"> the</w:t>
      </w:r>
      <w:r w:rsidR="46139C8A" w:rsidRPr="00400EA9">
        <w:rPr>
          <w:rFonts w:ascii="Arial" w:eastAsia="Sitka Heading" w:hAnsi="Arial" w:cs="Arial"/>
        </w:rPr>
        <w:t xml:space="preserve"> </w:t>
      </w:r>
      <w:r w:rsidR="6BF34C81" w:rsidRPr="00400EA9">
        <w:rPr>
          <w:rFonts w:ascii="Arial" w:eastAsia="Sitka Heading" w:hAnsi="Arial" w:cs="Arial"/>
        </w:rPr>
        <w:t xml:space="preserve">early </w:t>
      </w:r>
      <w:r w:rsidR="7F1E0433" w:rsidRPr="00400EA9">
        <w:rPr>
          <w:rFonts w:ascii="Arial" w:eastAsia="Sitka Heading" w:hAnsi="Arial" w:cs="Arial"/>
        </w:rPr>
        <w:t xml:space="preserve">studies </w:t>
      </w:r>
      <w:r w:rsidR="608617EA" w:rsidRPr="00400EA9">
        <w:rPr>
          <w:rFonts w:ascii="Arial" w:eastAsia="Sitka Heading" w:hAnsi="Arial" w:cs="Arial"/>
        </w:rPr>
        <w:t xml:space="preserve">leading to the </w:t>
      </w:r>
      <w:r w:rsidR="009C4F81" w:rsidRPr="00400EA9">
        <w:rPr>
          <w:rFonts w:ascii="Arial" w:eastAsia="Sitka Heading" w:hAnsi="Arial" w:cs="Arial"/>
        </w:rPr>
        <w:t>W</w:t>
      </w:r>
      <w:r w:rsidR="72F11009" w:rsidRPr="00400EA9">
        <w:rPr>
          <w:rFonts w:ascii="Arial" w:eastAsia="Sitka Heading" w:hAnsi="Arial" w:cs="Arial"/>
        </w:rPr>
        <w:t xml:space="preserve">ord </w:t>
      </w:r>
      <w:r w:rsidR="009C4F81" w:rsidRPr="00400EA9">
        <w:rPr>
          <w:rFonts w:ascii="Arial" w:eastAsia="Sitka Heading" w:hAnsi="Arial" w:cs="Arial"/>
        </w:rPr>
        <w:t>G</w:t>
      </w:r>
      <w:r w:rsidR="00294D24" w:rsidRPr="00400EA9">
        <w:rPr>
          <w:rFonts w:ascii="Arial" w:eastAsia="Sitka Heading" w:hAnsi="Arial" w:cs="Arial"/>
        </w:rPr>
        <w:t>a</w:t>
      </w:r>
      <w:r w:rsidR="72F11009" w:rsidRPr="00400EA9">
        <w:rPr>
          <w:rFonts w:ascii="Arial" w:eastAsia="Sitka Heading" w:hAnsi="Arial" w:cs="Arial"/>
        </w:rPr>
        <w:t xml:space="preserve">p discovery </w:t>
      </w:r>
      <w:r w:rsidR="7F1E0433" w:rsidRPr="00400EA9">
        <w:rPr>
          <w:rFonts w:ascii="Arial" w:eastAsia="Sitka Heading" w:hAnsi="Arial" w:cs="Arial"/>
        </w:rPr>
        <w:t xml:space="preserve">are not without controversy in terms of </w:t>
      </w:r>
      <w:r w:rsidR="6FE58A1A" w:rsidRPr="00400EA9">
        <w:rPr>
          <w:rFonts w:ascii="Arial" w:eastAsia="Sitka Heading" w:hAnsi="Arial" w:cs="Arial"/>
        </w:rPr>
        <w:t xml:space="preserve">their </w:t>
      </w:r>
      <w:r w:rsidR="47E1259A" w:rsidRPr="00400EA9">
        <w:rPr>
          <w:rFonts w:ascii="Arial" w:eastAsia="Sitka Heading" w:hAnsi="Arial" w:cs="Arial"/>
        </w:rPr>
        <w:t>methods, and</w:t>
      </w:r>
      <w:r w:rsidR="4354221A" w:rsidRPr="00400EA9">
        <w:rPr>
          <w:rFonts w:ascii="Arial" w:eastAsia="Sitka Heading" w:hAnsi="Arial" w:cs="Arial"/>
        </w:rPr>
        <w:t xml:space="preserve"> </w:t>
      </w:r>
      <w:r w:rsidR="587A82F6" w:rsidRPr="00400EA9">
        <w:rPr>
          <w:rFonts w:ascii="Arial" w:eastAsia="Sitka Heading" w:hAnsi="Arial" w:cs="Arial"/>
        </w:rPr>
        <w:t xml:space="preserve">they </w:t>
      </w:r>
      <w:r w:rsidR="57D7F252" w:rsidRPr="00400EA9">
        <w:rPr>
          <w:rFonts w:ascii="Arial" w:eastAsia="Sitka Heading" w:hAnsi="Arial" w:cs="Arial"/>
        </w:rPr>
        <w:t>are open to criticism</w:t>
      </w:r>
      <w:r w:rsidR="69310C29" w:rsidRPr="00400EA9">
        <w:rPr>
          <w:rFonts w:ascii="Arial" w:eastAsia="Sitka Heading" w:hAnsi="Arial" w:cs="Arial"/>
        </w:rPr>
        <w:t xml:space="preserve"> for </w:t>
      </w:r>
      <w:r w:rsidR="4B390615" w:rsidRPr="00400EA9">
        <w:rPr>
          <w:rFonts w:ascii="Arial" w:eastAsia="Sitka Heading" w:hAnsi="Arial" w:cs="Arial"/>
        </w:rPr>
        <w:t xml:space="preserve">the </w:t>
      </w:r>
      <w:r w:rsidR="3A43ED34" w:rsidRPr="00400EA9">
        <w:rPr>
          <w:rFonts w:ascii="Arial" w:eastAsia="Sitka Heading" w:hAnsi="Arial" w:cs="Arial"/>
        </w:rPr>
        <w:t>small sample size</w:t>
      </w:r>
      <w:r w:rsidR="31D9C9AB" w:rsidRPr="00400EA9">
        <w:rPr>
          <w:rFonts w:ascii="Arial" w:eastAsia="Sitka Heading" w:hAnsi="Arial" w:cs="Arial"/>
        </w:rPr>
        <w:t>,</w:t>
      </w:r>
      <w:r w:rsidR="3A43ED34" w:rsidRPr="00400EA9">
        <w:rPr>
          <w:rFonts w:ascii="Arial" w:eastAsia="Sitka Heading" w:hAnsi="Arial" w:cs="Arial"/>
        </w:rPr>
        <w:t xml:space="preserve"> over</w:t>
      </w:r>
      <w:r w:rsidR="0D6182D6" w:rsidRPr="00400EA9">
        <w:rPr>
          <w:rFonts w:ascii="Arial" w:eastAsia="Sitka Heading" w:hAnsi="Arial" w:cs="Arial"/>
        </w:rPr>
        <w:t xml:space="preserve">representation of </w:t>
      </w:r>
      <w:r w:rsidR="61144198" w:rsidRPr="00400EA9">
        <w:rPr>
          <w:rFonts w:ascii="Arial" w:eastAsia="Sitka Heading" w:hAnsi="Arial" w:cs="Arial"/>
        </w:rPr>
        <w:t xml:space="preserve">children </w:t>
      </w:r>
      <w:r w:rsidR="090CE5DB" w:rsidRPr="00400EA9">
        <w:rPr>
          <w:rFonts w:ascii="Arial" w:eastAsia="Sitka Heading" w:hAnsi="Arial" w:cs="Arial"/>
        </w:rPr>
        <w:t xml:space="preserve">of color </w:t>
      </w:r>
      <w:r w:rsidR="32F218F4" w:rsidRPr="00400EA9">
        <w:rPr>
          <w:rFonts w:ascii="Arial" w:eastAsia="Sitka Heading" w:hAnsi="Arial" w:cs="Arial"/>
        </w:rPr>
        <w:t>in</w:t>
      </w:r>
      <w:r w:rsidR="3CC42694" w:rsidRPr="00400EA9">
        <w:rPr>
          <w:rFonts w:ascii="Arial" w:eastAsia="Sitka Heading" w:hAnsi="Arial" w:cs="Arial"/>
        </w:rPr>
        <w:t xml:space="preserve"> the</w:t>
      </w:r>
      <w:r w:rsidR="04061050" w:rsidRPr="00400EA9">
        <w:rPr>
          <w:rFonts w:ascii="Arial" w:eastAsia="Sitka Heading" w:hAnsi="Arial" w:cs="Arial"/>
        </w:rPr>
        <w:t xml:space="preserve"> </w:t>
      </w:r>
      <w:r w:rsidR="079145CE" w:rsidRPr="00400EA9">
        <w:rPr>
          <w:rFonts w:ascii="Arial" w:eastAsia="Sitka Heading" w:hAnsi="Arial" w:cs="Arial"/>
        </w:rPr>
        <w:t>lower-SES groups</w:t>
      </w:r>
      <w:r w:rsidR="12C026C4" w:rsidRPr="00400EA9">
        <w:rPr>
          <w:rFonts w:ascii="Arial" w:eastAsia="Sitka Heading" w:hAnsi="Arial" w:cs="Arial"/>
        </w:rPr>
        <w:t>,</w:t>
      </w:r>
      <w:r w:rsidR="4D57E910" w:rsidRPr="00400EA9">
        <w:rPr>
          <w:rFonts w:ascii="Arial" w:eastAsia="Sitka Heading" w:hAnsi="Arial" w:cs="Arial"/>
        </w:rPr>
        <w:t xml:space="preserve"> and for unde</w:t>
      </w:r>
      <w:r w:rsidR="0080DAE3" w:rsidRPr="00400EA9">
        <w:rPr>
          <w:rFonts w:ascii="Arial" w:eastAsia="Sitka Heading" w:hAnsi="Arial" w:cs="Arial"/>
        </w:rPr>
        <w:t>r</w:t>
      </w:r>
      <w:r w:rsidR="2122C887" w:rsidRPr="00400EA9">
        <w:rPr>
          <w:rFonts w:ascii="Arial" w:eastAsia="Sitka Heading" w:hAnsi="Arial" w:cs="Arial"/>
        </w:rPr>
        <w:t>emphasizing</w:t>
      </w:r>
      <w:r w:rsidR="0080DAE3" w:rsidRPr="00400EA9">
        <w:rPr>
          <w:rFonts w:ascii="Arial" w:eastAsia="Sitka Heading" w:hAnsi="Arial" w:cs="Arial"/>
        </w:rPr>
        <w:t xml:space="preserve"> the </w:t>
      </w:r>
      <w:r w:rsidR="39D4E055" w:rsidRPr="00400EA9">
        <w:rPr>
          <w:rFonts w:ascii="Arial" w:eastAsia="Sitka Heading" w:hAnsi="Arial" w:cs="Arial"/>
        </w:rPr>
        <w:lastRenderedPageBreak/>
        <w:t xml:space="preserve">potential </w:t>
      </w:r>
      <w:r w:rsidR="0080DAE3" w:rsidRPr="00400EA9">
        <w:rPr>
          <w:rFonts w:ascii="Arial" w:eastAsia="Sitka Heading" w:hAnsi="Arial" w:cs="Arial"/>
        </w:rPr>
        <w:t>impact of system</w:t>
      </w:r>
      <w:r w:rsidR="22F23A7E" w:rsidRPr="00400EA9">
        <w:rPr>
          <w:rFonts w:ascii="Arial" w:eastAsia="Sitka Heading" w:hAnsi="Arial" w:cs="Arial"/>
        </w:rPr>
        <w:t>ic</w:t>
      </w:r>
      <w:r w:rsidR="60DF8A9B" w:rsidRPr="00400EA9">
        <w:rPr>
          <w:rFonts w:ascii="Arial" w:eastAsia="Sitka Heading" w:hAnsi="Arial" w:cs="Arial"/>
        </w:rPr>
        <w:t xml:space="preserve"> </w:t>
      </w:r>
      <w:r w:rsidR="0246F3E5" w:rsidRPr="00400EA9">
        <w:rPr>
          <w:rFonts w:ascii="Arial" w:eastAsia="Sitka Heading" w:hAnsi="Arial" w:cs="Arial"/>
        </w:rPr>
        <w:t xml:space="preserve">societal disparities that may account for </w:t>
      </w:r>
      <w:r w:rsidR="47381088" w:rsidRPr="00400EA9">
        <w:rPr>
          <w:rFonts w:ascii="Arial" w:eastAsia="Sitka Heading" w:hAnsi="Arial" w:cs="Arial"/>
        </w:rPr>
        <w:t xml:space="preserve">SES-related </w:t>
      </w:r>
      <w:r w:rsidR="0246F3E5" w:rsidRPr="00400EA9">
        <w:rPr>
          <w:rFonts w:ascii="Arial" w:eastAsia="Sitka Heading" w:hAnsi="Arial" w:cs="Arial"/>
        </w:rPr>
        <w:t>differences in parents’ responsiveness to th</w:t>
      </w:r>
      <w:r w:rsidR="71F9AD48" w:rsidRPr="00400EA9">
        <w:rPr>
          <w:rFonts w:ascii="Arial" w:eastAsia="Sitka Heading" w:hAnsi="Arial" w:cs="Arial"/>
        </w:rPr>
        <w:t>eir young children</w:t>
      </w:r>
      <w:r w:rsidR="43FA2FC9" w:rsidRPr="00400EA9">
        <w:rPr>
          <w:rFonts w:ascii="Arial" w:eastAsia="Sitka Heading" w:hAnsi="Arial" w:cs="Arial"/>
        </w:rPr>
        <w:t xml:space="preserve"> (Adair, </w:t>
      </w:r>
      <w:r w:rsidR="00FB7656" w:rsidRPr="00400EA9">
        <w:rPr>
          <w:rFonts w:ascii="Arial" w:eastAsia="Sitka Heading" w:hAnsi="Arial" w:cs="Arial"/>
        </w:rPr>
        <w:t>et al.</w:t>
      </w:r>
      <w:r w:rsidR="43FA2FC9" w:rsidRPr="00400EA9">
        <w:rPr>
          <w:rFonts w:ascii="Arial" w:eastAsia="Sitka Heading" w:hAnsi="Arial" w:cs="Arial"/>
        </w:rPr>
        <w:t>, 2017</w:t>
      </w:r>
      <w:r w:rsidR="571DCEF5" w:rsidRPr="00400EA9">
        <w:rPr>
          <w:rFonts w:ascii="Arial" w:eastAsia="Sitka Heading" w:hAnsi="Arial" w:cs="Arial"/>
        </w:rPr>
        <w:t xml:space="preserve">; </w:t>
      </w:r>
      <w:r w:rsidR="2932AD74" w:rsidRPr="00400EA9">
        <w:rPr>
          <w:rFonts w:ascii="Arial" w:eastAsia="Sitka Heading" w:hAnsi="Arial" w:cs="Arial"/>
        </w:rPr>
        <w:t xml:space="preserve">Sperry, </w:t>
      </w:r>
      <w:r w:rsidR="00FB7656" w:rsidRPr="00400EA9">
        <w:rPr>
          <w:rFonts w:ascii="Arial" w:eastAsia="Sitka Heading" w:hAnsi="Arial" w:cs="Arial"/>
        </w:rPr>
        <w:t>et al.</w:t>
      </w:r>
      <w:r w:rsidR="2932AD74" w:rsidRPr="00400EA9">
        <w:rPr>
          <w:rFonts w:ascii="Arial" w:eastAsia="Sitka Heading" w:hAnsi="Arial" w:cs="Arial"/>
        </w:rPr>
        <w:t>, 2019)</w:t>
      </w:r>
      <w:r w:rsidR="5906597A" w:rsidRPr="00400EA9">
        <w:rPr>
          <w:rFonts w:ascii="Arial" w:eastAsia="Sitka Heading" w:hAnsi="Arial" w:cs="Arial"/>
        </w:rPr>
        <w:t>.</w:t>
      </w:r>
      <w:r w:rsidR="001F77BF" w:rsidRPr="00400EA9">
        <w:rPr>
          <w:rFonts w:ascii="Arial" w:eastAsia="Sitka Heading" w:hAnsi="Arial" w:cs="Arial"/>
        </w:rPr>
        <w:t xml:space="preserve"> </w:t>
      </w:r>
      <w:r w:rsidR="00494179" w:rsidRPr="00400EA9">
        <w:rPr>
          <w:rFonts w:ascii="Arial" w:eastAsia="Sitka Heading" w:hAnsi="Arial" w:cs="Arial"/>
        </w:rPr>
        <w:t xml:space="preserve">It is </w:t>
      </w:r>
      <w:r w:rsidR="00DD4096" w:rsidRPr="00400EA9">
        <w:rPr>
          <w:rFonts w:ascii="Arial" w:eastAsia="Sitka Heading" w:hAnsi="Arial" w:cs="Arial"/>
        </w:rPr>
        <w:t xml:space="preserve">worth noting that </w:t>
      </w:r>
      <w:r w:rsidR="00494179" w:rsidRPr="00400EA9">
        <w:rPr>
          <w:rFonts w:ascii="Arial" w:eastAsia="Sitka Heading" w:hAnsi="Arial" w:cs="Arial"/>
        </w:rPr>
        <w:t xml:space="preserve">Hart </w:t>
      </w:r>
      <w:r w:rsidR="00DD4096" w:rsidRPr="00400EA9">
        <w:rPr>
          <w:rFonts w:ascii="Arial" w:eastAsia="Sitka Heading" w:hAnsi="Arial" w:cs="Arial"/>
        </w:rPr>
        <w:t>and</w:t>
      </w:r>
      <w:r w:rsidR="00494179" w:rsidRPr="00400EA9">
        <w:rPr>
          <w:rFonts w:ascii="Arial" w:eastAsia="Sitka Heading" w:hAnsi="Arial" w:cs="Arial"/>
        </w:rPr>
        <w:t xml:space="preserve"> Risley</w:t>
      </w:r>
      <w:r w:rsidR="00DD4096" w:rsidRPr="00400EA9">
        <w:rPr>
          <w:rFonts w:ascii="Arial" w:eastAsia="Sitka Heading" w:hAnsi="Arial" w:cs="Arial"/>
        </w:rPr>
        <w:t xml:space="preserve"> (</w:t>
      </w:r>
      <w:r w:rsidR="00494179" w:rsidRPr="00400EA9">
        <w:rPr>
          <w:rFonts w:ascii="Arial" w:eastAsia="Sitka Heading" w:hAnsi="Arial" w:cs="Arial"/>
        </w:rPr>
        <w:t>1992</w:t>
      </w:r>
      <w:r w:rsidR="00DD4096" w:rsidRPr="00400EA9">
        <w:rPr>
          <w:rFonts w:ascii="Arial" w:eastAsia="Sitka Heading" w:hAnsi="Arial" w:cs="Arial"/>
        </w:rPr>
        <w:t xml:space="preserve">) </w:t>
      </w:r>
      <w:r w:rsidR="4DDE19CD" w:rsidRPr="00400EA9">
        <w:rPr>
          <w:rFonts w:ascii="Arial" w:eastAsia="Sitka Heading" w:hAnsi="Arial" w:cs="Arial"/>
        </w:rPr>
        <w:t>point</w:t>
      </w:r>
      <w:r w:rsidR="00DD4096" w:rsidRPr="00400EA9">
        <w:rPr>
          <w:rFonts w:ascii="Arial" w:eastAsia="Sitka Heading" w:hAnsi="Arial" w:cs="Arial"/>
        </w:rPr>
        <w:t>ed</w:t>
      </w:r>
      <w:r w:rsidR="4DDE19CD" w:rsidRPr="00400EA9">
        <w:rPr>
          <w:rFonts w:ascii="Arial" w:eastAsia="Sitka Heading" w:hAnsi="Arial" w:cs="Arial"/>
        </w:rPr>
        <w:t xml:space="preserve"> out</w:t>
      </w:r>
      <w:r w:rsidR="392B1E87" w:rsidRPr="00400EA9">
        <w:rPr>
          <w:rFonts w:ascii="Arial" w:eastAsia="Sitka Heading" w:hAnsi="Arial" w:cs="Arial"/>
        </w:rPr>
        <w:t xml:space="preserve"> </w:t>
      </w:r>
      <w:r w:rsidR="00DD4096" w:rsidRPr="00400EA9">
        <w:rPr>
          <w:rFonts w:ascii="Arial" w:eastAsia="Sitka Heading" w:hAnsi="Arial" w:cs="Arial"/>
        </w:rPr>
        <w:t xml:space="preserve">that </w:t>
      </w:r>
      <w:r w:rsidR="06D8C6C5" w:rsidRPr="00400EA9">
        <w:rPr>
          <w:rFonts w:ascii="Arial" w:eastAsia="Sitka Heading" w:hAnsi="Arial" w:cs="Arial"/>
        </w:rPr>
        <w:t xml:space="preserve">variation in language-related </w:t>
      </w:r>
      <w:r w:rsidR="46B68E2B" w:rsidRPr="00400EA9">
        <w:rPr>
          <w:rFonts w:ascii="Arial" w:eastAsia="Sitka Heading" w:hAnsi="Arial" w:cs="Arial"/>
        </w:rPr>
        <w:t>skills</w:t>
      </w:r>
      <w:r w:rsidR="06D8C6C5" w:rsidRPr="00400EA9">
        <w:rPr>
          <w:rFonts w:ascii="Arial" w:eastAsia="Sitka Heading" w:hAnsi="Arial" w:cs="Arial"/>
        </w:rPr>
        <w:t xml:space="preserve"> did not appear to put children at a disadvantage within their individual homes or communities</w:t>
      </w:r>
      <w:r w:rsidR="72A7CE75" w:rsidRPr="00400EA9">
        <w:rPr>
          <w:rFonts w:ascii="Arial" w:eastAsia="Sitka Heading" w:hAnsi="Arial" w:cs="Arial"/>
        </w:rPr>
        <w:t xml:space="preserve">. </w:t>
      </w:r>
      <w:r w:rsidR="00DD4096" w:rsidRPr="00400EA9">
        <w:rPr>
          <w:rFonts w:ascii="Arial" w:eastAsia="Sitka Heading" w:hAnsi="Arial" w:cs="Arial"/>
        </w:rPr>
        <w:t>However, d</w:t>
      </w:r>
      <w:r w:rsidR="430FAEEA" w:rsidRPr="00400EA9">
        <w:rPr>
          <w:rFonts w:ascii="Arial" w:eastAsia="Sitka Heading" w:hAnsi="Arial" w:cs="Arial"/>
        </w:rPr>
        <w:t xml:space="preserve">ifferences in </w:t>
      </w:r>
      <w:r w:rsidR="06D8C6C5" w:rsidRPr="00400EA9">
        <w:rPr>
          <w:rFonts w:ascii="Arial" w:eastAsia="Sitka Heading" w:hAnsi="Arial" w:cs="Arial"/>
        </w:rPr>
        <w:t xml:space="preserve">language experience </w:t>
      </w:r>
      <w:r w:rsidR="72A7CE75" w:rsidRPr="00400EA9">
        <w:rPr>
          <w:rFonts w:ascii="Arial" w:eastAsia="Sitka Heading" w:hAnsi="Arial" w:cs="Arial"/>
        </w:rPr>
        <w:t>“…</w:t>
      </w:r>
      <w:r w:rsidR="06D8C6C5" w:rsidRPr="00400EA9">
        <w:rPr>
          <w:rFonts w:ascii="Arial" w:eastAsia="Sitka Heading" w:hAnsi="Arial" w:cs="Arial"/>
        </w:rPr>
        <w:t>did appear to place children at a relative disadvantage in school where the emphasis is on standard, majority culture language-related skills</w:t>
      </w:r>
      <w:r w:rsidR="79A4D842" w:rsidRPr="00400EA9">
        <w:rPr>
          <w:rFonts w:ascii="Arial" w:eastAsia="Sitka Heading" w:hAnsi="Arial" w:cs="Arial"/>
        </w:rPr>
        <w:t>”</w:t>
      </w:r>
      <w:r w:rsidR="1BA5672F" w:rsidRPr="00400EA9">
        <w:rPr>
          <w:rFonts w:ascii="Arial" w:eastAsia="Sitka Heading" w:hAnsi="Arial" w:cs="Arial"/>
        </w:rPr>
        <w:t xml:space="preserve"> (</w:t>
      </w:r>
      <w:r w:rsidR="00DD4096" w:rsidRPr="00400EA9">
        <w:rPr>
          <w:rFonts w:ascii="Arial" w:eastAsia="Sitka Heading" w:hAnsi="Arial" w:cs="Arial"/>
        </w:rPr>
        <w:t>Walker et al., 1994, p. 618</w:t>
      </w:r>
      <w:r w:rsidR="6C893257" w:rsidRPr="00400EA9">
        <w:rPr>
          <w:rFonts w:ascii="Arial" w:eastAsia="Sitka Heading" w:hAnsi="Arial" w:cs="Arial"/>
        </w:rPr>
        <w:t>).</w:t>
      </w:r>
      <w:r w:rsidR="06D8C6C5" w:rsidRPr="00400EA9">
        <w:rPr>
          <w:rFonts w:ascii="Arial" w:eastAsia="Sitka Heading" w:hAnsi="Arial" w:cs="Arial"/>
        </w:rPr>
        <w:t xml:space="preserve"> </w:t>
      </w:r>
      <w:r w:rsidR="00DD4096" w:rsidRPr="00400EA9">
        <w:rPr>
          <w:rFonts w:ascii="Arial" w:eastAsia="Sitka Heading" w:hAnsi="Arial" w:cs="Arial"/>
        </w:rPr>
        <w:t>Although</w:t>
      </w:r>
      <w:r w:rsidR="2BFEF3AE" w:rsidRPr="00400EA9">
        <w:rPr>
          <w:rFonts w:ascii="Arial" w:eastAsia="Sitka Heading" w:hAnsi="Arial" w:cs="Arial"/>
        </w:rPr>
        <w:t xml:space="preserve"> </w:t>
      </w:r>
      <w:r w:rsidR="00FB7656" w:rsidRPr="00400EA9">
        <w:rPr>
          <w:rFonts w:ascii="Arial" w:eastAsia="Sitka Heading" w:hAnsi="Arial" w:cs="Arial"/>
        </w:rPr>
        <w:t xml:space="preserve">they attributed </w:t>
      </w:r>
      <w:r w:rsidR="3CAAAFEA" w:rsidRPr="00400EA9">
        <w:rPr>
          <w:rFonts w:ascii="Arial" w:eastAsia="Sitka Heading" w:hAnsi="Arial" w:cs="Arial"/>
        </w:rPr>
        <w:t xml:space="preserve">differences </w:t>
      </w:r>
      <w:r w:rsidR="00FB7656" w:rsidRPr="00400EA9">
        <w:rPr>
          <w:rFonts w:ascii="Arial" w:eastAsia="Sitka Heading" w:hAnsi="Arial" w:cs="Arial"/>
        </w:rPr>
        <w:t xml:space="preserve">in children’s early language experience to </w:t>
      </w:r>
      <w:r w:rsidR="3CAAAFEA" w:rsidRPr="00400EA9">
        <w:rPr>
          <w:rFonts w:ascii="Arial" w:eastAsia="Sitka Heading" w:hAnsi="Arial" w:cs="Arial"/>
        </w:rPr>
        <w:t>SES-related factors</w:t>
      </w:r>
      <w:r w:rsidR="3E64EF02" w:rsidRPr="00400EA9">
        <w:rPr>
          <w:rFonts w:ascii="Arial" w:eastAsia="Sitka Heading" w:hAnsi="Arial" w:cs="Arial"/>
        </w:rPr>
        <w:t xml:space="preserve"> and not to race, ethnicity or cultural back</w:t>
      </w:r>
      <w:r w:rsidR="309721C4" w:rsidRPr="00400EA9">
        <w:rPr>
          <w:rFonts w:ascii="Arial" w:eastAsia="Sitka Heading" w:hAnsi="Arial" w:cs="Arial"/>
        </w:rPr>
        <w:t>ground</w:t>
      </w:r>
      <w:r w:rsidR="00DD4096" w:rsidRPr="00400EA9">
        <w:rPr>
          <w:rFonts w:ascii="Arial" w:eastAsia="Sitka Heading" w:hAnsi="Arial" w:cs="Arial"/>
        </w:rPr>
        <w:t xml:space="preserve">, Walker </w:t>
      </w:r>
      <w:r w:rsidR="00FB7656" w:rsidRPr="00400EA9">
        <w:rPr>
          <w:rFonts w:ascii="Arial" w:eastAsia="Sitka Heading" w:hAnsi="Arial" w:cs="Arial"/>
        </w:rPr>
        <w:t>and her colleagues</w:t>
      </w:r>
      <w:r w:rsidR="00DD4096" w:rsidRPr="00400EA9">
        <w:rPr>
          <w:rFonts w:ascii="Arial" w:eastAsia="Sitka Heading" w:hAnsi="Arial" w:cs="Arial"/>
        </w:rPr>
        <w:t xml:space="preserve"> acknowledged that the</w:t>
      </w:r>
    </w:p>
    <w:p w14:paraId="4B66206C" w14:textId="0E0E2D9B" w:rsidR="00CE649B" w:rsidRPr="00400EA9" w:rsidRDefault="3F634F63" w:rsidP="006D0AEB">
      <w:pPr>
        <w:pStyle w:val="Normal0"/>
        <w:spacing w:after="120" w:line="240" w:lineRule="auto"/>
        <w:ind w:left="720"/>
        <w:rPr>
          <w:rFonts w:ascii="Arial" w:eastAsia="Sitka Heading" w:hAnsi="Arial" w:cs="Arial"/>
        </w:rPr>
      </w:pPr>
      <w:r w:rsidRPr="00400EA9">
        <w:rPr>
          <w:rFonts w:ascii="Arial" w:eastAsia="Sitka Heading" w:hAnsi="Arial" w:cs="Arial"/>
        </w:rPr>
        <w:t xml:space="preserve">“… </w:t>
      </w:r>
      <w:r w:rsidR="309721C4" w:rsidRPr="00400EA9">
        <w:rPr>
          <w:rFonts w:ascii="Arial" w:eastAsia="Sitka Heading" w:hAnsi="Arial" w:cs="Arial"/>
        </w:rPr>
        <w:t xml:space="preserve">disproportionate association between </w:t>
      </w:r>
      <w:r w:rsidR="391C2FB4" w:rsidRPr="00400EA9">
        <w:rPr>
          <w:rFonts w:ascii="Arial" w:eastAsia="Sitka Heading" w:hAnsi="Arial" w:cs="Arial"/>
        </w:rPr>
        <w:t>economic</w:t>
      </w:r>
      <w:r w:rsidR="309721C4" w:rsidRPr="00400EA9">
        <w:rPr>
          <w:rFonts w:ascii="Arial" w:eastAsia="Sitka Heading" w:hAnsi="Arial" w:cs="Arial"/>
        </w:rPr>
        <w:t xml:space="preserve"> disadvantage and minority status</w:t>
      </w:r>
      <w:r w:rsidRPr="00400EA9">
        <w:rPr>
          <w:rFonts w:ascii="Arial" w:eastAsia="Sitka Heading" w:hAnsi="Arial" w:cs="Arial"/>
        </w:rPr>
        <w:t xml:space="preserve"> n</w:t>
      </w:r>
      <w:r w:rsidR="4CF34F9C" w:rsidRPr="00400EA9">
        <w:rPr>
          <w:rFonts w:ascii="Arial" w:eastAsia="Sitka Heading" w:hAnsi="Arial" w:cs="Arial"/>
        </w:rPr>
        <w:t>ecessitate</w:t>
      </w:r>
      <w:r w:rsidR="67019AFE" w:rsidRPr="00400EA9">
        <w:rPr>
          <w:rFonts w:ascii="Arial" w:eastAsia="Sitka Heading" w:hAnsi="Arial" w:cs="Arial"/>
        </w:rPr>
        <w:t>s</w:t>
      </w:r>
      <w:r w:rsidR="4CF34F9C" w:rsidRPr="00400EA9">
        <w:rPr>
          <w:rFonts w:ascii="Arial" w:eastAsia="Sitka Heading" w:hAnsi="Arial" w:cs="Arial"/>
        </w:rPr>
        <w:t xml:space="preserve"> that future research address the effects of early, culturally specific experiences on </w:t>
      </w:r>
      <w:r w:rsidR="410D2E35" w:rsidRPr="00400EA9">
        <w:rPr>
          <w:rFonts w:ascii="Arial" w:eastAsia="Sitka Heading" w:hAnsi="Arial" w:cs="Arial"/>
        </w:rPr>
        <w:t>later developmental outcomes</w:t>
      </w:r>
      <w:r w:rsidR="1142726E" w:rsidRPr="00400EA9">
        <w:rPr>
          <w:rFonts w:ascii="Arial" w:eastAsia="Sitka Heading" w:hAnsi="Arial" w:cs="Arial"/>
        </w:rPr>
        <w:t>…</w:t>
      </w:r>
      <w:r w:rsidR="65DE4509" w:rsidRPr="00400EA9">
        <w:rPr>
          <w:rFonts w:ascii="Arial" w:eastAsia="Sitka Heading" w:hAnsi="Arial" w:cs="Arial"/>
        </w:rPr>
        <w:t>as</w:t>
      </w:r>
      <w:r w:rsidR="2536DC60" w:rsidRPr="00400EA9">
        <w:rPr>
          <w:rFonts w:ascii="Arial" w:eastAsia="Sitka Heading" w:hAnsi="Arial" w:cs="Arial"/>
        </w:rPr>
        <w:t xml:space="preserve"> </w:t>
      </w:r>
      <w:r w:rsidR="741B371F" w:rsidRPr="00400EA9">
        <w:rPr>
          <w:rFonts w:ascii="Arial" w:eastAsia="Sitka Heading" w:hAnsi="Arial" w:cs="Arial"/>
        </w:rPr>
        <w:t>exposure of minority children to different earl</w:t>
      </w:r>
      <w:r w:rsidR="11113FC0" w:rsidRPr="00400EA9">
        <w:rPr>
          <w:rFonts w:ascii="Arial" w:eastAsia="Sitka Heading" w:hAnsi="Arial" w:cs="Arial"/>
        </w:rPr>
        <w:t xml:space="preserve">y learning experiences may give rise to communication and other skills that are alternative to </w:t>
      </w:r>
      <w:r w:rsidR="2536DC60" w:rsidRPr="00400EA9">
        <w:rPr>
          <w:rFonts w:ascii="Arial" w:eastAsia="Sitka Heading" w:hAnsi="Arial" w:cs="Arial"/>
        </w:rPr>
        <w:t>those</w:t>
      </w:r>
      <w:r w:rsidR="11113FC0" w:rsidRPr="00400EA9">
        <w:rPr>
          <w:rFonts w:ascii="Arial" w:eastAsia="Sitka Heading" w:hAnsi="Arial" w:cs="Arial"/>
        </w:rPr>
        <w:t xml:space="preserve"> characteristic of the majority culture</w:t>
      </w:r>
      <w:r w:rsidR="58D37030" w:rsidRPr="00400EA9">
        <w:rPr>
          <w:rFonts w:ascii="Arial" w:eastAsia="Sitka Heading" w:hAnsi="Arial" w:cs="Arial"/>
        </w:rPr>
        <w:t>…</w:t>
      </w:r>
      <w:r w:rsidR="0D420B17" w:rsidRPr="00400EA9">
        <w:rPr>
          <w:rFonts w:ascii="Arial" w:eastAsia="Sitka Heading" w:hAnsi="Arial" w:cs="Arial"/>
        </w:rPr>
        <w:t xml:space="preserve"> but are other</w:t>
      </w:r>
      <w:r w:rsidR="1E427426" w:rsidRPr="00400EA9">
        <w:rPr>
          <w:rFonts w:ascii="Arial" w:eastAsia="Sitka Heading" w:hAnsi="Arial" w:cs="Arial"/>
        </w:rPr>
        <w:t>wise</w:t>
      </w:r>
      <w:r w:rsidR="0D420B17" w:rsidRPr="00400EA9">
        <w:rPr>
          <w:rFonts w:ascii="Arial" w:eastAsia="Sitka Heading" w:hAnsi="Arial" w:cs="Arial"/>
        </w:rPr>
        <w:t xml:space="preserve"> valued and adaptive within their respective </w:t>
      </w:r>
      <w:r w:rsidR="3B2ECC0D" w:rsidRPr="00400EA9">
        <w:rPr>
          <w:rFonts w:ascii="Arial" w:eastAsia="Sitka Heading" w:hAnsi="Arial" w:cs="Arial"/>
        </w:rPr>
        <w:t xml:space="preserve">homes and </w:t>
      </w:r>
      <w:r w:rsidR="0D420B17" w:rsidRPr="00400EA9">
        <w:rPr>
          <w:rFonts w:ascii="Arial" w:eastAsia="Sitka Heading" w:hAnsi="Arial" w:cs="Arial"/>
        </w:rPr>
        <w:t>cultures</w:t>
      </w:r>
      <w:r w:rsidR="79C6FA6C" w:rsidRPr="00400EA9">
        <w:rPr>
          <w:rFonts w:ascii="Arial" w:eastAsia="Sitka Heading" w:hAnsi="Arial" w:cs="Arial"/>
        </w:rPr>
        <w:t>” (</w:t>
      </w:r>
      <w:r w:rsidR="58D37030" w:rsidRPr="00400EA9">
        <w:rPr>
          <w:rFonts w:ascii="Arial" w:eastAsia="Sitka Heading" w:hAnsi="Arial" w:cs="Arial"/>
        </w:rPr>
        <w:t>p. 6</w:t>
      </w:r>
      <w:r w:rsidR="7D2D498A" w:rsidRPr="00400EA9">
        <w:rPr>
          <w:rFonts w:ascii="Arial" w:eastAsia="Sitka Heading" w:hAnsi="Arial" w:cs="Arial"/>
        </w:rPr>
        <w:t>18</w:t>
      </w:r>
      <w:r w:rsidR="40DAB7A2" w:rsidRPr="00400EA9">
        <w:rPr>
          <w:rFonts w:ascii="Arial" w:eastAsia="Sitka Heading" w:hAnsi="Arial" w:cs="Arial"/>
        </w:rPr>
        <w:t>)</w:t>
      </w:r>
      <w:r w:rsidR="008A2641" w:rsidRPr="00400EA9">
        <w:rPr>
          <w:rFonts w:ascii="Arial" w:eastAsia="Sitka Heading" w:hAnsi="Arial" w:cs="Arial"/>
        </w:rPr>
        <w:t>.</w:t>
      </w:r>
    </w:p>
    <w:p w14:paraId="0000000A" w14:textId="27E0F31A" w:rsidR="0078414C" w:rsidRPr="00400EA9" w:rsidRDefault="00856641" w:rsidP="006D0AEB">
      <w:pPr>
        <w:pStyle w:val="Normal0"/>
        <w:spacing w:after="120" w:line="240" w:lineRule="auto"/>
        <w:rPr>
          <w:rFonts w:ascii="Arial" w:eastAsia="Sitka Heading" w:hAnsi="Arial" w:cs="Arial"/>
        </w:rPr>
      </w:pPr>
      <w:r w:rsidRPr="00400EA9">
        <w:rPr>
          <w:rFonts w:ascii="Arial" w:eastAsia="Sitka Heading" w:hAnsi="Arial" w:cs="Arial"/>
        </w:rPr>
        <w:t>T</w:t>
      </w:r>
      <w:r w:rsidR="007B4692" w:rsidRPr="00400EA9">
        <w:rPr>
          <w:rFonts w:ascii="Arial" w:eastAsia="Sitka Heading" w:hAnsi="Arial" w:cs="Arial"/>
        </w:rPr>
        <w:t>he early</w:t>
      </w:r>
      <w:r w:rsidR="3D712BF8" w:rsidRPr="00400EA9">
        <w:rPr>
          <w:rFonts w:ascii="Arial" w:eastAsia="Sitka Heading" w:hAnsi="Arial" w:cs="Arial"/>
        </w:rPr>
        <w:t xml:space="preserve"> </w:t>
      </w:r>
      <w:r w:rsidR="69D27328" w:rsidRPr="00400EA9">
        <w:rPr>
          <w:rFonts w:ascii="Arial" w:eastAsia="Sitka Heading" w:hAnsi="Arial" w:cs="Arial"/>
        </w:rPr>
        <w:t xml:space="preserve">longitudinal </w:t>
      </w:r>
      <w:r w:rsidR="40300812" w:rsidRPr="00400EA9">
        <w:rPr>
          <w:rFonts w:ascii="Arial" w:eastAsia="Sitka Heading" w:hAnsi="Arial" w:cs="Arial"/>
        </w:rPr>
        <w:t xml:space="preserve">descriptive </w:t>
      </w:r>
      <w:r w:rsidR="3D712BF8" w:rsidRPr="00400EA9">
        <w:rPr>
          <w:rFonts w:ascii="Arial" w:eastAsia="Sitka Heading" w:hAnsi="Arial" w:cs="Arial"/>
        </w:rPr>
        <w:t>studies</w:t>
      </w:r>
      <w:r w:rsidR="074CD34F" w:rsidRPr="00400EA9">
        <w:rPr>
          <w:rFonts w:ascii="Arial" w:eastAsia="Sitka Heading" w:hAnsi="Arial" w:cs="Arial"/>
        </w:rPr>
        <w:t xml:space="preserve"> documenting the </w:t>
      </w:r>
      <w:r w:rsidR="009C4F81" w:rsidRPr="00400EA9">
        <w:rPr>
          <w:rFonts w:ascii="Arial" w:eastAsia="Sitka Heading" w:hAnsi="Arial" w:cs="Arial"/>
        </w:rPr>
        <w:t>W</w:t>
      </w:r>
      <w:r w:rsidR="074CD34F" w:rsidRPr="00400EA9">
        <w:rPr>
          <w:rFonts w:ascii="Arial" w:eastAsia="Sitka Heading" w:hAnsi="Arial" w:cs="Arial"/>
        </w:rPr>
        <w:t xml:space="preserve">ord </w:t>
      </w:r>
      <w:r w:rsidR="009C4F81" w:rsidRPr="00400EA9">
        <w:rPr>
          <w:rFonts w:ascii="Arial" w:eastAsia="Sitka Heading" w:hAnsi="Arial" w:cs="Arial"/>
        </w:rPr>
        <w:t>G</w:t>
      </w:r>
      <w:r w:rsidR="074CD34F" w:rsidRPr="00400EA9">
        <w:rPr>
          <w:rFonts w:ascii="Arial" w:eastAsia="Sitka Heading" w:hAnsi="Arial" w:cs="Arial"/>
        </w:rPr>
        <w:t xml:space="preserve">ap </w:t>
      </w:r>
      <w:r w:rsidR="007B4692" w:rsidRPr="00400EA9">
        <w:rPr>
          <w:rFonts w:ascii="Arial" w:eastAsia="Sitka Heading" w:hAnsi="Arial" w:cs="Arial"/>
        </w:rPr>
        <w:t>provided valuable contribution</w:t>
      </w:r>
      <w:r w:rsidRPr="00400EA9">
        <w:rPr>
          <w:rFonts w:ascii="Arial" w:eastAsia="Sitka Heading" w:hAnsi="Arial" w:cs="Arial"/>
        </w:rPr>
        <w:t>s</w:t>
      </w:r>
      <w:r w:rsidR="007B4692" w:rsidRPr="00400EA9">
        <w:rPr>
          <w:rFonts w:ascii="Arial" w:eastAsia="Sitka Heading" w:hAnsi="Arial" w:cs="Arial"/>
        </w:rPr>
        <w:t xml:space="preserve"> to the </w:t>
      </w:r>
      <w:r w:rsidR="00177191" w:rsidRPr="00400EA9">
        <w:rPr>
          <w:rFonts w:ascii="Arial" w:eastAsia="Sitka Heading" w:hAnsi="Arial" w:cs="Arial"/>
        </w:rPr>
        <w:t>science of early language intervention. First, they</w:t>
      </w:r>
      <w:r w:rsidR="074CD34F" w:rsidRPr="00400EA9">
        <w:rPr>
          <w:rFonts w:ascii="Arial" w:eastAsia="Sitka Heading" w:hAnsi="Arial" w:cs="Arial"/>
        </w:rPr>
        <w:t xml:space="preserve"> s</w:t>
      </w:r>
      <w:r w:rsidR="7F1E0433" w:rsidRPr="00400EA9">
        <w:rPr>
          <w:rFonts w:ascii="Arial" w:eastAsia="Sitka Heading" w:hAnsi="Arial" w:cs="Arial"/>
        </w:rPr>
        <w:t>ubstantiate</w:t>
      </w:r>
      <w:r w:rsidR="00177191" w:rsidRPr="00400EA9">
        <w:rPr>
          <w:rFonts w:ascii="Arial" w:eastAsia="Sitka Heading" w:hAnsi="Arial" w:cs="Arial"/>
        </w:rPr>
        <w:t xml:space="preserve">d </w:t>
      </w:r>
      <w:r w:rsidR="7F1E0433" w:rsidRPr="00400EA9">
        <w:rPr>
          <w:rFonts w:ascii="Arial" w:eastAsia="Sitka Heading" w:hAnsi="Arial" w:cs="Arial"/>
        </w:rPr>
        <w:t>that before children start preschool, their home and early caregiving environments can have a profound impact on their later school success (</w:t>
      </w:r>
      <w:r w:rsidR="00FB7656" w:rsidRPr="00400EA9">
        <w:rPr>
          <w:rFonts w:ascii="Arial" w:eastAsia="Sitka Heading" w:hAnsi="Arial" w:cs="Arial"/>
        </w:rPr>
        <w:t xml:space="preserve">Huttenlocher et al., 1991; </w:t>
      </w:r>
      <w:r w:rsidR="00D41203" w:rsidRPr="00400EA9">
        <w:rPr>
          <w:rFonts w:ascii="Arial" w:eastAsia="Sitka Heading" w:hAnsi="Arial" w:cs="Arial"/>
        </w:rPr>
        <w:t xml:space="preserve">Rodriguez et al. 2010; </w:t>
      </w:r>
      <w:r w:rsidR="00914CA8" w:rsidRPr="00400EA9">
        <w:rPr>
          <w:rFonts w:ascii="Arial" w:eastAsia="Sitka Heading" w:hAnsi="Arial" w:cs="Arial"/>
        </w:rPr>
        <w:t>Rowe, 2012</w:t>
      </w:r>
      <w:r w:rsidR="7F1E0433" w:rsidRPr="00400EA9">
        <w:rPr>
          <w:rFonts w:ascii="Arial" w:eastAsia="Sitka Heading" w:hAnsi="Arial" w:cs="Arial"/>
        </w:rPr>
        <w:t>).</w:t>
      </w:r>
      <w:r w:rsidR="5AAEDE30" w:rsidRPr="00400EA9">
        <w:rPr>
          <w:rFonts w:ascii="Arial" w:eastAsia="Sitka Heading" w:hAnsi="Arial" w:cs="Arial"/>
        </w:rPr>
        <w:t xml:space="preserve"> </w:t>
      </w:r>
      <w:r w:rsidR="008A2641" w:rsidRPr="00400EA9">
        <w:rPr>
          <w:rFonts w:ascii="Arial" w:eastAsia="Sitka Heading" w:hAnsi="Arial" w:cs="Arial"/>
        </w:rPr>
        <w:t>A</w:t>
      </w:r>
      <w:r w:rsidR="00177191" w:rsidRPr="00400EA9">
        <w:rPr>
          <w:rFonts w:ascii="Arial" w:eastAsia="Sitka Heading" w:hAnsi="Arial" w:cs="Arial"/>
        </w:rPr>
        <w:t>ddition</w:t>
      </w:r>
      <w:r w:rsidR="008A2641" w:rsidRPr="00400EA9">
        <w:rPr>
          <w:rFonts w:ascii="Arial" w:eastAsia="Sitka Heading" w:hAnsi="Arial" w:cs="Arial"/>
        </w:rPr>
        <w:t>ally</w:t>
      </w:r>
      <w:r w:rsidR="00177191" w:rsidRPr="00400EA9">
        <w:rPr>
          <w:rFonts w:ascii="Arial" w:eastAsia="Sitka Heading" w:hAnsi="Arial" w:cs="Arial"/>
        </w:rPr>
        <w:t xml:space="preserve">, in </w:t>
      </w:r>
      <w:r w:rsidR="7F1E0433" w:rsidRPr="00400EA9">
        <w:rPr>
          <w:rFonts w:ascii="Arial" w:eastAsia="Sitka Heading" w:hAnsi="Arial" w:cs="Arial"/>
        </w:rPr>
        <w:t>pointing to early language exposure disparities</w:t>
      </w:r>
      <w:r w:rsidR="00177191" w:rsidRPr="00400EA9">
        <w:rPr>
          <w:rFonts w:ascii="Arial" w:eastAsia="Sitka Heading" w:hAnsi="Arial" w:cs="Arial"/>
        </w:rPr>
        <w:t>, these studies</w:t>
      </w:r>
      <w:r w:rsidR="7F1E0433" w:rsidRPr="00400EA9">
        <w:rPr>
          <w:rFonts w:ascii="Arial" w:eastAsia="Sitka Heading" w:hAnsi="Arial" w:cs="Arial"/>
        </w:rPr>
        <w:t xml:space="preserve"> underscored the importance of enriching the home language learning environment as a means of building a more equitable foundation for all children.</w:t>
      </w:r>
      <w:r w:rsidR="074F7FDF" w:rsidRPr="00400EA9">
        <w:rPr>
          <w:rFonts w:ascii="Arial" w:eastAsia="Sitka Heading" w:hAnsi="Arial" w:cs="Arial"/>
        </w:rPr>
        <w:t xml:space="preserve"> </w:t>
      </w:r>
      <w:r w:rsidR="00177191" w:rsidRPr="00400EA9">
        <w:rPr>
          <w:rFonts w:ascii="Arial" w:eastAsia="Sitka Heading" w:hAnsi="Arial" w:cs="Arial"/>
        </w:rPr>
        <w:t>Moreover</w:t>
      </w:r>
      <w:r w:rsidR="7F1E0433" w:rsidRPr="00400EA9">
        <w:rPr>
          <w:rFonts w:ascii="Arial" w:eastAsia="Sitka Heading" w:hAnsi="Arial" w:cs="Arial"/>
        </w:rPr>
        <w:t>, the findings</w:t>
      </w:r>
      <w:r w:rsidR="00177191" w:rsidRPr="00400EA9">
        <w:rPr>
          <w:rFonts w:ascii="Arial" w:eastAsia="Sitka Heading" w:hAnsi="Arial" w:cs="Arial"/>
        </w:rPr>
        <w:t xml:space="preserve"> of disparities in </w:t>
      </w:r>
      <w:r w:rsidR="00964E76" w:rsidRPr="00400EA9">
        <w:rPr>
          <w:rFonts w:ascii="Arial" w:eastAsia="Sitka Heading" w:hAnsi="Arial" w:cs="Arial"/>
        </w:rPr>
        <w:t xml:space="preserve">children’s early </w:t>
      </w:r>
      <w:r w:rsidR="00177191" w:rsidRPr="00400EA9">
        <w:rPr>
          <w:rFonts w:ascii="Arial" w:eastAsia="Sitka Heading" w:hAnsi="Arial" w:cs="Arial"/>
        </w:rPr>
        <w:t>language learning opportunities</w:t>
      </w:r>
      <w:r w:rsidR="7F1E0433" w:rsidRPr="00400EA9">
        <w:rPr>
          <w:rFonts w:ascii="Arial" w:eastAsia="Sitka Heading" w:hAnsi="Arial" w:cs="Arial"/>
        </w:rPr>
        <w:t xml:space="preserve"> helped mobilize research around effective ways of empowering parents and caregivers with tools for nurturing language interactions with young children and promoting their language growth (Aririguzo et al., 2021; </w:t>
      </w:r>
      <w:sdt>
        <w:sdtPr>
          <w:rPr>
            <w:rFonts w:ascii="Arial" w:hAnsi="Arial" w:cs="Arial"/>
          </w:rPr>
          <w:tag w:val="goog_rdk_15"/>
          <w:id w:val="1722593853"/>
          <w:placeholder>
            <w:docPart w:val="DefaultPlaceholder_1081868574"/>
          </w:placeholder>
        </w:sdtPr>
        <w:sdtEndPr/>
        <w:sdtContent/>
      </w:sdt>
      <w:r w:rsidR="7F1E0433" w:rsidRPr="00400EA9">
        <w:rPr>
          <w:rFonts w:ascii="Arial" w:eastAsia="Sitka Heading" w:hAnsi="Arial" w:cs="Arial"/>
        </w:rPr>
        <w:t xml:space="preserve">Bigelow et al., 2020; Greenwood et al., 2020; Heidlage et al., </w:t>
      </w:r>
      <w:sdt>
        <w:sdtPr>
          <w:rPr>
            <w:rFonts w:ascii="Arial" w:hAnsi="Arial" w:cs="Arial"/>
          </w:rPr>
          <w:tag w:val="goog_rdk_16"/>
          <w:id w:val="578126356"/>
          <w:placeholder>
            <w:docPart w:val="DefaultPlaceholder_1081868574"/>
          </w:placeholder>
        </w:sdtPr>
        <w:sdtEndPr/>
        <w:sdtContent/>
      </w:sdt>
      <w:r w:rsidR="7F1E0433" w:rsidRPr="00400EA9">
        <w:rPr>
          <w:rFonts w:ascii="Arial" w:eastAsia="Sitka Heading" w:hAnsi="Arial" w:cs="Arial"/>
        </w:rPr>
        <w:t>2020</w:t>
      </w:r>
      <w:r w:rsidR="18B8DFF3" w:rsidRPr="00400EA9">
        <w:rPr>
          <w:rFonts w:ascii="Arial" w:eastAsia="Sitka Heading" w:hAnsi="Arial" w:cs="Arial"/>
        </w:rPr>
        <w:t>; Walker &amp; Carta, 2020</w:t>
      </w:r>
      <w:r w:rsidR="7F1E0433" w:rsidRPr="00400EA9">
        <w:rPr>
          <w:rFonts w:ascii="Arial" w:eastAsia="Sitka Heading" w:hAnsi="Arial" w:cs="Arial"/>
        </w:rPr>
        <w:t xml:space="preserve">). </w:t>
      </w:r>
    </w:p>
    <w:p w14:paraId="0000000B" w14:textId="62669897" w:rsidR="0078414C" w:rsidRPr="00400EA9" w:rsidRDefault="7F1E0433" w:rsidP="006D0AEB">
      <w:pPr>
        <w:pStyle w:val="Normal0"/>
        <w:spacing w:after="120" w:line="240" w:lineRule="auto"/>
        <w:rPr>
          <w:rFonts w:ascii="Arial" w:eastAsia="Sitka Heading" w:hAnsi="Arial" w:cs="Arial"/>
          <w:b/>
          <w:bCs/>
        </w:rPr>
      </w:pPr>
      <w:r w:rsidRPr="00400EA9">
        <w:rPr>
          <w:rFonts w:ascii="Arial" w:eastAsia="Sitka Heading" w:hAnsi="Arial" w:cs="Arial"/>
          <w:b/>
          <w:bCs/>
        </w:rPr>
        <w:t xml:space="preserve">Taking a More Expansive View on the Influences on Children’s Early Language Opportunities </w:t>
      </w:r>
    </w:p>
    <w:p w14:paraId="0000000C" w14:textId="20568DE9" w:rsidR="0078414C" w:rsidRPr="00400EA9" w:rsidRDefault="7F1E0433" w:rsidP="006D0AEB">
      <w:pPr>
        <w:pStyle w:val="Normal0"/>
        <w:spacing w:after="120" w:line="240" w:lineRule="auto"/>
        <w:rPr>
          <w:rFonts w:ascii="Arial" w:eastAsia="Sitka Heading" w:hAnsi="Arial" w:cs="Arial"/>
        </w:rPr>
      </w:pPr>
      <w:r w:rsidRPr="00400EA9">
        <w:rPr>
          <w:rFonts w:ascii="Arial" w:eastAsia="Sitka Heading" w:hAnsi="Arial" w:cs="Arial"/>
        </w:rPr>
        <w:t>In our most recent iteration of the BWG Research Network</w:t>
      </w:r>
      <w:r w:rsidR="006963F0" w:rsidRPr="00400EA9">
        <w:rPr>
          <w:rFonts w:ascii="Arial" w:eastAsia="Sitka Heading" w:hAnsi="Arial" w:cs="Arial"/>
        </w:rPr>
        <w:t xml:space="preserve"> (https://bwg.ku.edu/)</w:t>
      </w:r>
      <w:r w:rsidRPr="00400EA9">
        <w:rPr>
          <w:rFonts w:ascii="Arial" w:eastAsia="Sitka Heading" w:hAnsi="Arial" w:cs="Arial"/>
        </w:rPr>
        <w:t xml:space="preserve">, </w:t>
      </w:r>
      <w:r w:rsidR="789B8BAF" w:rsidRPr="00400EA9">
        <w:rPr>
          <w:rFonts w:ascii="Arial" w:eastAsia="Sitka Heading" w:hAnsi="Arial" w:cs="Arial"/>
        </w:rPr>
        <w:t xml:space="preserve">cross-disciplinary </w:t>
      </w:r>
      <w:r w:rsidRPr="00400EA9">
        <w:rPr>
          <w:rFonts w:ascii="Arial" w:eastAsia="Sitka Heading" w:hAnsi="Arial" w:cs="Arial"/>
        </w:rPr>
        <w:t xml:space="preserve">researchers from several universities are working in partnerships with community-based organizations to reduce disparities in children’s early language opportunities through interventions implemented in homes, </w:t>
      </w:r>
      <w:bookmarkStart w:id="1" w:name="_Int_LhJWdczz"/>
      <w:proofErr w:type="gramStart"/>
      <w:r w:rsidRPr="00400EA9">
        <w:rPr>
          <w:rFonts w:ascii="Arial" w:eastAsia="Sitka Heading" w:hAnsi="Arial" w:cs="Arial"/>
        </w:rPr>
        <w:t>child care</w:t>
      </w:r>
      <w:bookmarkEnd w:id="1"/>
      <w:proofErr w:type="gramEnd"/>
      <w:r w:rsidRPr="00400EA9">
        <w:rPr>
          <w:rFonts w:ascii="Arial" w:eastAsia="Sitka Heading" w:hAnsi="Arial" w:cs="Arial"/>
        </w:rPr>
        <w:t xml:space="preserve">, health care settings, and in everyday spaces </w:t>
      </w:r>
      <w:r w:rsidR="5D943F1A" w:rsidRPr="00400EA9">
        <w:rPr>
          <w:rFonts w:ascii="Arial" w:eastAsia="Sitka Heading" w:hAnsi="Arial" w:cs="Arial"/>
        </w:rPr>
        <w:t xml:space="preserve">assisted </w:t>
      </w:r>
      <w:r w:rsidRPr="00400EA9">
        <w:rPr>
          <w:rFonts w:ascii="Arial" w:eastAsia="Sitka Heading" w:hAnsi="Arial" w:cs="Arial"/>
        </w:rPr>
        <w:t xml:space="preserve">by trusted messengers in their communities. </w:t>
      </w:r>
      <w:r w:rsidR="0763C445" w:rsidRPr="00400EA9">
        <w:rPr>
          <w:rFonts w:ascii="Arial" w:eastAsia="Sitka Heading" w:hAnsi="Arial" w:cs="Arial"/>
        </w:rPr>
        <w:t xml:space="preserve">Each of these projects </w:t>
      </w:r>
      <w:r w:rsidRPr="00400EA9">
        <w:rPr>
          <w:rFonts w:ascii="Arial" w:eastAsia="Sitka Heading" w:hAnsi="Arial" w:cs="Arial"/>
        </w:rPr>
        <w:t xml:space="preserve">is </w:t>
      </w:r>
      <w:r w:rsidR="575F5BD3" w:rsidRPr="00400EA9">
        <w:rPr>
          <w:rFonts w:ascii="Arial" w:eastAsia="Sitka Heading" w:hAnsi="Arial" w:cs="Arial"/>
        </w:rPr>
        <w:t xml:space="preserve">engaged in interventions using the expanded framework </w:t>
      </w:r>
      <w:r w:rsidR="0E7ACA6A" w:rsidRPr="00400EA9">
        <w:rPr>
          <w:rFonts w:ascii="Arial" w:eastAsia="Sitka Heading" w:hAnsi="Arial" w:cs="Arial"/>
        </w:rPr>
        <w:t>to describe</w:t>
      </w:r>
      <w:r w:rsidRPr="00400EA9">
        <w:rPr>
          <w:rFonts w:ascii="Arial" w:eastAsia="Sitka Heading" w:hAnsi="Arial" w:cs="Arial"/>
        </w:rPr>
        <w:t xml:space="preserve"> </w:t>
      </w:r>
      <w:r w:rsidR="000EEED3" w:rsidRPr="00400EA9">
        <w:rPr>
          <w:rFonts w:ascii="Arial" w:eastAsia="Sitka Heading" w:hAnsi="Arial" w:cs="Arial"/>
        </w:rPr>
        <w:t>pr</w:t>
      </w:r>
      <w:r w:rsidRPr="00400EA9">
        <w:rPr>
          <w:rFonts w:ascii="Arial" w:eastAsia="Sitka Heading" w:hAnsi="Arial" w:cs="Arial"/>
        </w:rPr>
        <w:t xml:space="preserve">ecursors of language and early literacy development and </w:t>
      </w:r>
      <w:r w:rsidR="1B2E4E75" w:rsidRPr="00400EA9">
        <w:rPr>
          <w:rFonts w:ascii="Arial" w:eastAsia="Sitka Heading" w:hAnsi="Arial" w:cs="Arial"/>
        </w:rPr>
        <w:t xml:space="preserve">using this expanded view to illustrate </w:t>
      </w:r>
      <w:r w:rsidRPr="00400EA9">
        <w:rPr>
          <w:rFonts w:ascii="Arial" w:eastAsia="Sitka Heading" w:hAnsi="Arial" w:cs="Arial"/>
        </w:rPr>
        <w:t>how parents, caregivers and communities can foster language-rich environments</w:t>
      </w:r>
      <w:r w:rsidR="1FD72BC6" w:rsidRPr="00400EA9">
        <w:rPr>
          <w:rFonts w:ascii="Arial" w:eastAsia="Sitka Heading" w:hAnsi="Arial" w:cs="Arial"/>
        </w:rPr>
        <w:t xml:space="preserve"> </w:t>
      </w:r>
      <w:r w:rsidR="05A95FF6" w:rsidRPr="00400EA9">
        <w:rPr>
          <w:rFonts w:ascii="Arial" w:eastAsia="Sitka Heading" w:hAnsi="Arial" w:cs="Arial"/>
        </w:rPr>
        <w:t>in a multitude of ways</w:t>
      </w:r>
      <w:r w:rsidR="3A3A8E9E" w:rsidRPr="00400EA9">
        <w:rPr>
          <w:rFonts w:ascii="Arial" w:eastAsia="Sitka Heading" w:hAnsi="Arial" w:cs="Arial"/>
        </w:rPr>
        <w:t xml:space="preserve">. Thus, across many different settings, children will </w:t>
      </w:r>
      <w:r w:rsidR="0CC9896C" w:rsidRPr="00400EA9">
        <w:rPr>
          <w:rFonts w:ascii="Arial" w:eastAsia="Sitka Heading" w:hAnsi="Arial" w:cs="Arial"/>
        </w:rPr>
        <w:t>have</w:t>
      </w:r>
      <w:r w:rsidRPr="00400EA9">
        <w:rPr>
          <w:rFonts w:ascii="Arial" w:eastAsia="Sitka Heading" w:hAnsi="Arial" w:cs="Arial"/>
        </w:rPr>
        <w:t xml:space="preserve"> opportunities to be exposed to a broad range of </w:t>
      </w:r>
      <w:r w:rsidR="05A95FF6" w:rsidRPr="00400EA9">
        <w:rPr>
          <w:rFonts w:ascii="Arial" w:eastAsia="Sitka Heading" w:hAnsi="Arial" w:cs="Arial"/>
        </w:rPr>
        <w:t xml:space="preserve">early language-learning opportunities </w:t>
      </w:r>
      <w:r w:rsidR="1DD8D28A" w:rsidRPr="00400EA9">
        <w:rPr>
          <w:rFonts w:ascii="Arial" w:eastAsia="Sitka Heading" w:hAnsi="Arial" w:cs="Arial"/>
        </w:rPr>
        <w:t xml:space="preserve">that may </w:t>
      </w:r>
      <w:r w:rsidR="43351E3E" w:rsidRPr="00400EA9">
        <w:rPr>
          <w:rFonts w:ascii="Arial" w:eastAsia="Sitka Heading" w:hAnsi="Arial" w:cs="Arial"/>
        </w:rPr>
        <w:t>support th</w:t>
      </w:r>
      <w:r w:rsidR="68939882" w:rsidRPr="00400EA9">
        <w:rPr>
          <w:rFonts w:ascii="Arial" w:eastAsia="Sitka Heading" w:hAnsi="Arial" w:cs="Arial"/>
        </w:rPr>
        <w:t xml:space="preserve">eir development and </w:t>
      </w:r>
      <w:r w:rsidR="42D1F6FE" w:rsidRPr="00400EA9">
        <w:rPr>
          <w:rFonts w:ascii="Arial" w:eastAsia="Sitka Heading" w:hAnsi="Arial" w:cs="Arial"/>
        </w:rPr>
        <w:t>enhance skills</w:t>
      </w:r>
      <w:r w:rsidR="57F6729A" w:rsidRPr="00400EA9">
        <w:rPr>
          <w:rFonts w:ascii="Arial" w:eastAsia="Sitka Heading" w:hAnsi="Arial" w:cs="Arial"/>
        </w:rPr>
        <w:t xml:space="preserve"> </w:t>
      </w:r>
      <w:r w:rsidRPr="00400EA9">
        <w:rPr>
          <w:rFonts w:ascii="Arial" w:eastAsia="Sitka Heading" w:hAnsi="Arial" w:cs="Arial"/>
        </w:rPr>
        <w:t xml:space="preserve">associated with later school success. </w:t>
      </w:r>
    </w:p>
    <w:p w14:paraId="0000000D" w14:textId="6326B093" w:rsidR="0078414C" w:rsidRPr="00400EA9" w:rsidRDefault="005657B6" w:rsidP="006D0AEB">
      <w:pPr>
        <w:pStyle w:val="Normal0"/>
        <w:spacing w:after="120" w:line="240" w:lineRule="auto"/>
        <w:rPr>
          <w:rFonts w:ascii="Arial" w:eastAsia="Sitka Heading" w:hAnsi="Arial" w:cs="Arial"/>
        </w:rPr>
      </w:pPr>
      <w:r w:rsidRPr="00400EA9">
        <w:rPr>
          <w:rFonts w:ascii="Arial" w:eastAsia="Sitka Heading" w:hAnsi="Arial" w:cs="Arial"/>
        </w:rPr>
        <w:t xml:space="preserve">We view this </w:t>
      </w:r>
      <w:r w:rsidR="315A664A" w:rsidRPr="00400EA9">
        <w:rPr>
          <w:rFonts w:ascii="Arial" w:eastAsia="Sitka Heading" w:hAnsi="Arial" w:cs="Arial"/>
        </w:rPr>
        <w:t>newest generation of research on</w:t>
      </w:r>
      <w:r w:rsidR="3237F941" w:rsidRPr="00400EA9">
        <w:rPr>
          <w:rFonts w:ascii="Arial" w:eastAsia="Sitka Heading" w:hAnsi="Arial" w:cs="Arial"/>
        </w:rPr>
        <w:t xml:space="preserve"> </w:t>
      </w:r>
      <w:r w:rsidR="7F1E0433" w:rsidRPr="00400EA9">
        <w:rPr>
          <w:rFonts w:ascii="Arial" w:eastAsia="Sitka Heading" w:hAnsi="Arial" w:cs="Arial"/>
        </w:rPr>
        <w:t>intervention to prevent and reduce early disparities in children’s language experience</w:t>
      </w:r>
      <w:r w:rsidRPr="00400EA9">
        <w:rPr>
          <w:rFonts w:ascii="Arial" w:eastAsia="Sitka Heading" w:hAnsi="Arial" w:cs="Arial"/>
        </w:rPr>
        <w:t xml:space="preserve"> as</w:t>
      </w:r>
      <w:r w:rsidR="7F1E0433" w:rsidRPr="00400EA9">
        <w:rPr>
          <w:rFonts w:ascii="Arial" w:eastAsia="Sitka Heading" w:hAnsi="Arial" w:cs="Arial"/>
        </w:rPr>
        <w:t xml:space="preserve"> “expanding the frame” for how we begin to understand and influence the factors that contribute to early language learning</w:t>
      </w:r>
      <w:r w:rsidRPr="00400EA9">
        <w:rPr>
          <w:rFonts w:ascii="Arial" w:eastAsia="Sitka Heading" w:hAnsi="Arial" w:cs="Arial"/>
        </w:rPr>
        <w:t>, rather than “reframing” the Word Gap</w:t>
      </w:r>
      <w:r w:rsidR="7F1E0433" w:rsidRPr="00400EA9">
        <w:rPr>
          <w:rFonts w:ascii="Arial" w:eastAsia="Sitka Heading" w:hAnsi="Arial" w:cs="Arial"/>
        </w:rPr>
        <w:t>. This expanded frame incorporates an ecobehavioral model to the theory and practice of early language intervention that assumes that children’s language is learned through the opportunities afforded by caregiver–child interaction</w:t>
      </w:r>
      <w:r w:rsidR="008E5BF1" w:rsidRPr="00400EA9">
        <w:rPr>
          <w:rFonts w:ascii="Arial" w:eastAsia="Sitka Heading" w:hAnsi="Arial" w:cs="Arial"/>
        </w:rPr>
        <w:t>s</w:t>
      </w:r>
      <w:r w:rsidR="00EB4724" w:rsidRPr="00400EA9">
        <w:rPr>
          <w:rFonts w:ascii="Arial" w:eastAsia="Sitka Heading" w:hAnsi="Arial" w:cs="Arial"/>
        </w:rPr>
        <w:t xml:space="preserve"> </w:t>
      </w:r>
      <w:r w:rsidR="00803DA7" w:rsidRPr="00400EA9">
        <w:rPr>
          <w:rFonts w:ascii="Arial" w:eastAsia="Sitka Heading" w:hAnsi="Arial" w:cs="Arial"/>
        </w:rPr>
        <w:t xml:space="preserve">and the frequency or impact of these </w:t>
      </w:r>
      <w:r w:rsidR="00EB4724" w:rsidRPr="00400EA9">
        <w:rPr>
          <w:rFonts w:ascii="Arial" w:eastAsia="Sitka Heading" w:hAnsi="Arial" w:cs="Arial"/>
        </w:rPr>
        <w:t xml:space="preserve">interactions </w:t>
      </w:r>
      <w:r w:rsidR="00803DA7" w:rsidRPr="00400EA9">
        <w:rPr>
          <w:rFonts w:ascii="Arial" w:eastAsia="Sitka Heading" w:hAnsi="Arial" w:cs="Arial"/>
        </w:rPr>
        <w:t xml:space="preserve">is </w:t>
      </w:r>
      <w:r w:rsidR="00EB4724" w:rsidRPr="00400EA9">
        <w:rPr>
          <w:rFonts w:ascii="Arial" w:eastAsia="Sitka Heading" w:hAnsi="Arial" w:cs="Arial"/>
        </w:rPr>
        <w:t xml:space="preserve">influenced by multiple factors (Ford et al, 2020). Figure 1 </w:t>
      </w:r>
      <w:r w:rsidR="008E5BF1" w:rsidRPr="00400EA9">
        <w:rPr>
          <w:rFonts w:ascii="Arial" w:eastAsia="Sitka Heading" w:hAnsi="Arial" w:cs="Arial"/>
        </w:rPr>
        <w:t>illustrate</w:t>
      </w:r>
      <w:r w:rsidR="00EB4724" w:rsidRPr="00400EA9">
        <w:rPr>
          <w:rFonts w:ascii="Arial" w:eastAsia="Sitka Heading" w:hAnsi="Arial" w:cs="Arial"/>
        </w:rPr>
        <w:t>s</w:t>
      </w:r>
      <w:r w:rsidR="008E5BF1" w:rsidRPr="00400EA9">
        <w:rPr>
          <w:rFonts w:ascii="Arial" w:eastAsia="Sitka Heading" w:hAnsi="Arial" w:cs="Arial"/>
        </w:rPr>
        <w:t xml:space="preserve"> how</w:t>
      </w:r>
      <w:r w:rsidR="7F1E0433" w:rsidRPr="00400EA9">
        <w:rPr>
          <w:rFonts w:ascii="Arial" w:eastAsia="Sitka Heading" w:hAnsi="Arial" w:cs="Arial"/>
        </w:rPr>
        <w:t xml:space="preserve"> </w:t>
      </w:r>
      <w:r w:rsidR="008E5BF1" w:rsidRPr="00400EA9">
        <w:rPr>
          <w:rFonts w:ascii="Arial" w:eastAsia="Sitka Heading" w:hAnsi="Arial" w:cs="Arial"/>
        </w:rPr>
        <w:t>t</w:t>
      </w:r>
      <w:r w:rsidR="7F1E0433" w:rsidRPr="00400EA9">
        <w:rPr>
          <w:rFonts w:ascii="Arial" w:eastAsia="Sitka Heading" w:hAnsi="Arial" w:cs="Arial"/>
        </w:rPr>
        <w:t xml:space="preserve">hese interactions </w:t>
      </w:r>
      <w:r w:rsidR="00803DA7" w:rsidRPr="00400EA9">
        <w:rPr>
          <w:rFonts w:ascii="Arial" w:eastAsia="Sitka Heading" w:hAnsi="Arial" w:cs="Arial"/>
        </w:rPr>
        <w:t xml:space="preserve">are </w:t>
      </w:r>
      <w:r w:rsidR="7F1E0433" w:rsidRPr="00400EA9">
        <w:rPr>
          <w:rFonts w:ascii="Arial" w:eastAsia="Sitka Heading" w:hAnsi="Arial" w:cs="Arial"/>
        </w:rPr>
        <w:t xml:space="preserve">driven by (a) caregiver knowledge, beliefs, and include factors such as the caregiver’s education, culture and SES (Rowe, 2008; Weber, </w:t>
      </w:r>
      <w:r w:rsidR="006963F0" w:rsidRPr="00400EA9">
        <w:rPr>
          <w:rFonts w:ascii="Arial" w:eastAsia="Sitka Heading" w:hAnsi="Arial" w:cs="Arial"/>
        </w:rPr>
        <w:t>et al. 2017</w:t>
      </w:r>
      <w:r w:rsidR="7F1E0433" w:rsidRPr="00400EA9">
        <w:rPr>
          <w:rFonts w:ascii="Arial" w:eastAsia="Sitka Heading" w:hAnsi="Arial" w:cs="Arial"/>
        </w:rPr>
        <w:t xml:space="preserve">); </w:t>
      </w:r>
      <w:r w:rsidR="7F1E0433" w:rsidRPr="00400EA9">
        <w:rPr>
          <w:rFonts w:ascii="Arial" w:eastAsia="Sitka Heading" w:hAnsi="Arial" w:cs="Arial"/>
        </w:rPr>
        <w:lastRenderedPageBreak/>
        <w:t>(b) environmental contexts and resource availability, such as books, toys, and experiences that set the stage for communication (Rodriguez et al., 2009) and (c) policies, practices, and other distal factors (such as availability of high quality child care and paid parental leave</w:t>
      </w:r>
      <w:r w:rsidR="68082767" w:rsidRPr="00400EA9">
        <w:rPr>
          <w:rFonts w:ascii="Arial" w:eastAsia="Sitka Heading" w:hAnsi="Arial" w:cs="Arial"/>
        </w:rPr>
        <w:t xml:space="preserve"> </w:t>
      </w:r>
      <w:r w:rsidR="7F1E0433" w:rsidRPr="00400EA9">
        <w:rPr>
          <w:rFonts w:ascii="Arial" w:eastAsia="Sitka Heading" w:hAnsi="Arial" w:cs="Arial"/>
        </w:rPr>
        <w:t xml:space="preserve">(Berger et al., 2005; NICHD Early Childhood Research Network, 2005) that can profoundly influence the opportunities caregivers have to sensitively respond and interact with young children </w:t>
      </w:r>
      <w:r w:rsidR="4137A577" w:rsidRPr="00400EA9">
        <w:rPr>
          <w:rFonts w:ascii="Arial" w:eastAsia="Sitka Heading" w:hAnsi="Arial" w:cs="Arial"/>
        </w:rPr>
        <w:t>and</w:t>
      </w:r>
      <w:r w:rsidR="7F1E0433" w:rsidRPr="00400EA9">
        <w:rPr>
          <w:rFonts w:ascii="Arial" w:eastAsia="Sitka Heading" w:hAnsi="Arial" w:cs="Arial"/>
        </w:rPr>
        <w:t xml:space="preserve"> the timing, frequency, and quality of these interactions. </w:t>
      </w:r>
    </w:p>
    <w:p w14:paraId="7BC4F91E" w14:textId="437E27C8" w:rsidR="0078414C" w:rsidRPr="00400EA9" w:rsidRDefault="38F572CE" w:rsidP="006D0AEB">
      <w:pPr>
        <w:pStyle w:val="Normal0"/>
        <w:spacing w:after="120" w:line="240" w:lineRule="auto"/>
        <w:rPr>
          <w:rFonts w:ascii="Arial" w:eastAsia="Sitka Heading" w:hAnsi="Arial" w:cs="Arial"/>
        </w:rPr>
      </w:pPr>
      <w:r w:rsidRPr="00400EA9">
        <w:rPr>
          <w:rFonts w:ascii="Arial" w:hAnsi="Arial" w:cs="Arial"/>
          <w:noProof/>
        </w:rPr>
        <w:drawing>
          <wp:inline distT="0" distB="0" distL="0" distR="0" wp14:anchorId="232FFE7B" wp14:editId="2D360E5A">
            <wp:extent cx="4572000" cy="3581400"/>
            <wp:effectExtent l="0" t="0" r="0" b="0"/>
            <wp:docPr id="709483738" name="Picture 7094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279899"/>
                    <pic:cNvPicPr/>
                  </pic:nvPicPr>
                  <pic:blipFill>
                    <a:blip r:embed="rId12">
                      <a:extLst>
                        <a:ext uri="{28A0092B-C50C-407E-A947-70E740481C1C}">
                          <a14:useLocalDpi xmlns:a14="http://schemas.microsoft.com/office/drawing/2010/main" val="0"/>
                        </a:ext>
                      </a:extLst>
                    </a:blip>
                    <a:stretch>
                      <a:fillRect/>
                    </a:stretch>
                  </pic:blipFill>
                  <pic:spPr>
                    <a:xfrm>
                      <a:off x="0" y="0"/>
                      <a:ext cx="4572000" cy="3581400"/>
                    </a:xfrm>
                    <a:prstGeom prst="rect">
                      <a:avLst/>
                    </a:prstGeom>
                  </pic:spPr>
                </pic:pic>
              </a:graphicData>
            </a:graphic>
          </wp:inline>
        </w:drawing>
      </w:r>
    </w:p>
    <w:p w14:paraId="5C0B7154" w14:textId="398DCADB" w:rsidR="0078414C" w:rsidRPr="00400EA9" w:rsidRDefault="38F572CE" w:rsidP="006D0AEB">
      <w:pPr>
        <w:pStyle w:val="Normal0"/>
        <w:spacing w:after="120" w:line="240" w:lineRule="auto"/>
        <w:rPr>
          <w:rFonts w:ascii="Arial" w:eastAsia="Sitka Heading" w:hAnsi="Arial" w:cs="Arial"/>
          <w:sz w:val="18"/>
          <w:szCs w:val="18"/>
        </w:rPr>
      </w:pPr>
      <w:r w:rsidRPr="00400EA9">
        <w:rPr>
          <w:rFonts w:ascii="Arial" w:eastAsia="Sitka Heading" w:hAnsi="Arial" w:cs="Arial"/>
          <w:sz w:val="18"/>
          <w:szCs w:val="18"/>
        </w:rPr>
        <w:t xml:space="preserve">Fig. 1. An ecobehavioral model of language development which views child interactions as the mechanism for language learning. The model aims to conceptualize the influential levels that can shape the quantity and quality of caregiver-child interactions. The arrows across the </w:t>
      </w:r>
      <w:r w:rsidR="005747BE" w:rsidRPr="00400EA9">
        <w:rPr>
          <w:rFonts w:ascii="Arial" w:eastAsia="Sitka Heading" w:hAnsi="Arial" w:cs="Arial"/>
          <w:sz w:val="18"/>
          <w:szCs w:val="18"/>
        </w:rPr>
        <w:t>various levels</w:t>
      </w:r>
      <w:r w:rsidRPr="00400EA9">
        <w:rPr>
          <w:rFonts w:ascii="Arial" w:eastAsia="Sitka Heading" w:hAnsi="Arial" w:cs="Arial"/>
          <w:sz w:val="18"/>
          <w:szCs w:val="18"/>
        </w:rPr>
        <w:t xml:space="preserve"> depict the bi-directional nature of the levels (Ford, </w:t>
      </w:r>
      <w:r w:rsidR="006963F0" w:rsidRPr="00400EA9">
        <w:rPr>
          <w:rFonts w:ascii="Arial" w:eastAsia="Sitka Heading" w:hAnsi="Arial" w:cs="Arial"/>
          <w:sz w:val="18"/>
          <w:szCs w:val="18"/>
        </w:rPr>
        <w:t>et al</w:t>
      </w:r>
      <w:r w:rsidRPr="00400EA9">
        <w:rPr>
          <w:rFonts w:ascii="Arial" w:eastAsia="Sitka Heading" w:hAnsi="Arial" w:cs="Arial"/>
          <w:sz w:val="18"/>
          <w:szCs w:val="18"/>
        </w:rPr>
        <w:t>, 2020).</w:t>
      </w:r>
    </w:p>
    <w:p w14:paraId="04531625" w14:textId="43A8907C" w:rsidR="00404DFA" w:rsidRPr="00400EA9" w:rsidRDefault="6FBC6A21" w:rsidP="006D0AEB">
      <w:pPr>
        <w:pStyle w:val="Normal0"/>
        <w:spacing w:after="120" w:line="240" w:lineRule="auto"/>
        <w:rPr>
          <w:rFonts w:ascii="Arial" w:eastAsia="Sitka Heading" w:hAnsi="Arial" w:cs="Arial"/>
        </w:rPr>
      </w:pPr>
      <w:r w:rsidRPr="00400EA9">
        <w:rPr>
          <w:rFonts w:ascii="Arial" w:eastAsia="Sitka Heading" w:hAnsi="Arial" w:cs="Arial"/>
        </w:rPr>
        <w:t>A challenge to understanding disparities in children’s early language experience</w:t>
      </w:r>
      <w:r w:rsidR="342EF4A8" w:rsidRPr="00400EA9">
        <w:rPr>
          <w:rFonts w:ascii="Arial" w:eastAsia="Sitka Heading" w:hAnsi="Arial" w:cs="Arial"/>
        </w:rPr>
        <w:t xml:space="preserve"> is reconciling how </w:t>
      </w:r>
      <w:r w:rsidR="1E0B98DF" w:rsidRPr="00400EA9">
        <w:rPr>
          <w:rFonts w:ascii="Arial" w:eastAsia="Sitka Heading" w:hAnsi="Arial" w:cs="Arial"/>
        </w:rPr>
        <w:t xml:space="preserve">multiple levels of influence impact the language learning environment parents and caregivers create for young developing children. </w:t>
      </w:r>
      <w:r w:rsidRPr="00400EA9">
        <w:rPr>
          <w:rFonts w:ascii="Arial" w:eastAsia="Sitka Heading" w:hAnsi="Arial" w:cs="Arial"/>
        </w:rPr>
        <w:t>Identifying gaps attribut</w:t>
      </w:r>
      <w:r w:rsidR="008E5BF1" w:rsidRPr="00400EA9">
        <w:rPr>
          <w:rFonts w:ascii="Arial" w:eastAsia="Sitka Heading" w:hAnsi="Arial" w:cs="Arial"/>
        </w:rPr>
        <w:t>ed to</w:t>
      </w:r>
      <w:r w:rsidRPr="00400EA9">
        <w:rPr>
          <w:rFonts w:ascii="Arial" w:eastAsia="Sitka Heading" w:hAnsi="Arial" w:cs="Arial"/>
        </w:rPr>
        <w:t xml:space="preserve"> individual characteristics of children or families or communities fails to recognize the structural societal inequities that may be responsible for </w:t>
      </w:r>
      <w:r w:rsidR="2E0145A6" w:rsidRPr="00400EA9">
        <w:rPr>
          <w:rFonts w:ascii="Arial" w:eastAsia="Sitka Heading" w:hAnsi="Arial" w:cs="Arial"/>
        </w:rPr>
        <w:t>SES-related</w:t>
      </w:r>
      <w:r w:rsidR="5590DC3A" w:rsidRPr="00400EA9">
        <w:rPr>
          <w:rFonts w:ascii="Arial" w:eastAsia="Sitka Heading" w:hAnsi="Arial" w:cs="Arial"/>
        </w:rPr>
        <w:t xml:space="preserve"> </w:t>
      </w:r>
      <w:r w:rsidRPr="00400EA9">
        <w:rPr>
          <w:rFonts w:ascii="Arial" w:eastAsia="Sitka Heading" w:hAnsi="Arial" w:cs="Arial"/>
        </w:rPr>
        <w:t>differences.</w:t>
      </w:r>
      <w:r w:rsidR="78EC27A1" w:rsidRPr="00400EA9">
        <w:rPr>
          <w:rFonts w:ascii="Arial" w:eastAsia="Sitka Heading" w:hAnsi="Arial" w:cs="Arial"/>
        </w:rPr>
        <w:t xml:space="preserve"> </w:t>
      </w:r>
      <w:r w:rsidR="00404DFA" w:rsidRPr="00400EA9">
        <w:rPr>
          <w:rFonts w:ascii="Arial" w:eastAsia="Sitka Heading" w:hAnsi="Arial" w:cs="Arial"/>
        </w:rPr>
        <w:t xml:space="preserve">The recent consensus study report on “Closing the Opportunity Gap for Young Children” (National Academies of Science, Engineering and Medicine, 2023) similarly concluded that the unequal </w:t>
      </w:r>
      <w:r w:rsidR="00611597" w:rsidRPr="00400EA9">
        <w:rPr>
          <w:rFonts w:ascii="Arial" w:eastAsia="Sitka Heading" w:hAnsi="Arial" w:cs="Arial"/>
        </w:rPr>
        <w:t xml:space="preserve">access to crucial supports for children’s development are rooted in </w:t>
      </w:r>
      <w:r w:rsidR="001C436D" w:rsidRPr="00400EA9">
        <w:rPr>
          <w:rFonts w:ascii="Arial" w:eastAsia="Sitka Heading" w:hAnsi="Arial" w:cs="Arial"/>
        </w:rPr>
        <w:t>policies</w:t>
      </w:r>
      <w:r w:rsidR="00611597" w:rsidRPr="00400EA9">
        <w:rPr>
          <w:rFonts w:ascii="Arial" w:eastAsia="Sitka Heading" w:hAnsi="Arial" w:cs="Arial"/>
        </w:rPr>
        <w:t xml:space="preserve"> that intentionally limited various populations’ access to resources. The resulting inequitable distribution of experiences translates to opportunity gaps that compound and intertwine to affect </w:t>
      </w:r>
      <w:r w:rsidR="006B62F1" w:rsidRPr="00400EA9">
        <w:rPr>
          <w:rFonts w:ascii="Arial" w:eastAsia="Sitka Heading" w:hAnsi="Arial" w:cs="Arial"/>
        </w:rPr>
        <w:t>a variety of life outcomes that begin in childhood and</w:t>
      </w:r>
      <w:r w:rsidR="00611597" w:rsidRPr="00400EA9">
        <w:rPr>
          <w:rFonts w:ascii="Arial" w:eastAsia="Sitka Heading" w:hAnsi="Arial" w:cs="Arial"/>
        </w:rPr>
        <w:t xml:space="preserve"> extend across the life span and across generations.  The </w:t>
      </w:r>
      <w:r w:rsidR="006B62F1" w:rsidRPr="00400EA9">
        <w:rPr>
          <w:rFonts w:ascii="Arial" w:eastAsia="Sitka Heading" w:hAnsi="Arial" w:cs="Arial"/>
        </w:rPr>
        <w:t xml:space="preserve">disparity known as the </w:t>
      </w:r>
      <w:r w:rsidR="009C4F81" w:rsidRPr="00400EA9">
        <w:rPr>
          <w:rFonts w:ascii="Arial" w:eastAsia="Sitka Heading" w:hAnsi="Arial" w:cs="Arial"/>
        </w:rPr>
        <w:t>“W</w:t>
      </w:r>
      <w:r w:rsidR="003E11CD" w:rsidRPr="00400EA9">
        <w:rPr>
          <w:rFonts w:ascii="Arial" w:eastAsia="Sitka Heading" w:hAnsi="Arial" w:cs="Arial"/>
        </w:rPr>
        <w:t xml:space="preserve">ord </w:t>
      </w:r>
      <w:r w:rsidR="009C4F81" w:rsidRPr="00400EA9">
        <w:rPr>
          <w:rFonts w:ascii="Arial" w:eastAsia="Sitka Heading" w:hAnsi="Arial" w:cs="Arial"/>
        </w:rPr>
        <w:t>G</w:t>
      </w:r>
      <w:r w:rsidR="003E11CD" w:rsidRPr="00400EA9">
        <w:rPr>
          <w:rFonts w:ascii="Arial" w:eastAsia="Sitka Heading" w:hAnsi="Arial" w:cs="Arial"/>
        </w:rPr>
        <w:t>ap</w:t>
      </w:r>
      <w:r w:rsidR="009C4F81" w:rsidRPr="00400EA9">
        <w:rPr>
          <w:rFonts w:ascii="Arial" w:eastAsia="Sitka Heading" w:hAnsi="Arial" w:cs="Arial"/>
        </w:rPr>
        <w:t>”</w:t>
      </w:r>
      <w:r w:rsidR="003E11CD" w:rsidRPr="00400EA9">
        <w:rPr>
          <w:rFonts w:ascii="Arial" w:eastAsia="Sitka Heading" w:hAnsi="Arial" w:cs="Arial"/>
        </w:rPr>
        <w:t xml:space="preserve"> </w:t>
      </w:r>
      <w:r w:rsidR="00611597" w:rsidRPr="00400EA9">
        <w:rPr>
          <w:rFonts w:ascii="Arial" w:eastAsia="Sitka Heading" w:hAnsi="Arial" w:cs="Arial"/>
        </w:rPr>
        <w:t>is one example of the “opportunity gap</w:t>
      </w:r>
      <w:r w:rsidR="006B62F1" w:rsidRPr="00400EA9">
        <w:rPr>
          <w:rFonts w:ascii="Arial" w:eastAsia="Sitka Heading" w:hAnsi="Arial" w:cs="Arial"/>
        </w:rPr>
        <w:t xml:space="preserve">” and, like the opportunity gap, the </w:t>
      </w:r>
      <w:r w:rsidR="009C4F81" w:rsidRPr="00400EA9">
        <w:rPr>
          <w:rFonts w:ascii="Arial" w:eastAsia="Sitka Heading" w:hAnsi="Arial" w:cs="Arial"/>
        </w:rPr>
        <w:t>W</w:t>
      </w:r>
      <w:r w:rsidR="006B62F1" w:rsidRPr="00400EA9">
        <w:rPr>
          <w:rFonts w:ascii="Arial" w:eastAsia="Sitka Heading" w:hAnsi="Arial" w:cs="Arial"/>
        </w:rPr>
        <w:t xml:space="preserve">ord </w:t>
      </w:r>
      <w:r w:rsidR="009C4F81" w:rsidRPr="00400EA9">
        <w:rPr>
          <w:rFonts w:ascii="Arial" w:eastAsia="Sitka Heading" w:hAnsi="Arial" w:cs="Arial"/>
        </w:rPr>
        <w:t xml:space="preserve">Gap </w:t>
      </w:r>
      <w:r w:rsidR="006B62F1" w:rsidRPr="00400EA9">
        <w:rPr>
          <w:rFonts w:ascii="Arial" w:eastAsia="Sitka Heading" w:hAnsi="Arial" w:cs="Arial"/>
        </w:rPr>
        <w:t xml:space="preserve">intersects </w:t>
      </w:r>
      <w:r w:rsidR="0097586B" w:rsidRPr="00400EA9">
        <w:rPr>
          <w:rFonts w:ascii="Arial" w:eastAsia="Sitka Heading" w:hAnsi="Arial" w:cs="Arial"/>
        </w:rPr>
        <w:t>with and</w:t>
      </w:r>
      <w:r w:rsidR="006B62F1" w:rsidRPr="00400EA9">
        <w:rPr>
          <w:rFonts w:ascii="Arial" w:eastAsia="Sitka Heading" w:hAnsi="Arial" w:cs="Arial"/>
        </w:rPr>
        <w:t xml:space="preserve"> often predicts academic, health, and economic outcomes. </w:t>
      </w:r>
    </w:p>
    <w:p w14:paraId="3E5341DB" w14:textId="3320AE81" w:rsidR="0078414C" w:rsidRPr="00400EA9" w:rsidRDefault="45A67C4D" w:rsidP="006D0AEB">
      <w:pPr>
        <w:pStyle w:val="Normal0"/>
        <w:spacing w:after="120" w:line="240" w:lineRule="auto"/>
        <w:rPr>
          <w:rFonts w:ascii="Arial" w:eastAsia="Sitka Heading" w:hAnsi="Arial" w:cs="Arial"/>
        </w:rPr>
      </w:pPr>
      <w:r w:rsidRPr="00400EA9">
        <w:rPr>
          <w:rFonts w:ascii="Arial" w:eastAsia="Sitka Heading" w:hAnsi="Arial" w:cs="Arial"/>
        </w:rPr>
        <w:t xml:space="preserve">Recent work has </w:t>
      </w:r>
      <w:r w:rsidR="6B5A8E14" w:rsidRPr="00400EA9">
        <w:rPr>
          <w:rFonts w:ascii="Arial" w:eastAsia="Sitka Heading" w:hAnsi="Arial" w:cs="Arial"/>
        </w:rPr>
        <w:t xml:space="preserve">begun to </w:t>
      </w:r>
      <w:r w:rsidR="008E5BF1" w:rsidRPr="00400EA9">
        <w:rPr>
          <w:rFonts w:ascii="Arial" w:eastAsia="Sitka Heading" w:hAnsi="Arial" w:cs="Arial"/>
        </w:rPr>
        <w:t>investigate how</w:t>
      </w:r>
      <w:r w:rsidR="452432B3" w:rsidRPr="00400EA9">
        <w:rPr>
          <w:rFonts w:ascii="Arial" w:eastAsia="Sitka Heading" w:hAnsi="Arial" w:cs="Arial"/>
        </w:rPr>
        <w:t xml:space="preserve"> </w:t>
      </w:r>
      <w:r w:rsidR="3693943D" w:rsidRPr="00400EA9">
        <w:rPr>
          <w:rFonts w:ascii="Arial" w:eastAsia="Sitka Heading" w:hAnsi="Arial" w:cs="Arial"/>
        </w:rPr>
        <w:t>daily interactions</w:t>
      </w:r>
      <w:r w:rsidR="008E5BF1" w:rsidRPr="00400EA9">
        <w:rPr>
          <w:rFonts w:ascii="Arial" w:eastAsia="Sitka Heading" w:hAnsi="Arial" w:cs="Arial"/>
        </w:rPr>
        <w:t xml:space="preserve"> </w:t>
      </w:r>
      <w:r w:rsidR="1FE38B6F" w:rsidRPr="00400EA9">
        <w:rPr>
          <w:rFonts w:ascii="Arial" w:eastAsia="Sitka Heading" w:hAnsi="Arial" w:cs="Arial"/>
        </w:rPr>
        <w:t xml:space="preserve">of parents and caregivers </w:t>
      </w:r>
      <w:r w:rsidR="3693943D" w:rsidRPr="00400EA9">
        <w:rPr>
          <w:rFonts w:ascii="Arial" w:eastAsia="Sitka Heading" w:hAnsi="Arial" w:cs="Arial"/>
        </w:rPr>
        <w:t>with their children</w:t>
      </w:r>
      <w:r w:rsidR="1DE75C81" w:rsidRPr="00400EA9">
        <w:rPr>
          <w:rFonts w:ascii="Arial" w:eastAsia="Sitka Heading" w:hAnsi="Arial" w:cs="Arial"/>
        </w:rPr>
        <w:t xml:space="preserve"> (events occurring at the center of the model) may be influenced by </w:t>
      </w:r>
      <w:r w:rsidR="5B62572C" w:rsidRPr="00400EA9">
        <w:rPr>
          <w:rFonts w:ascii="Arial" w:eastAsia="Sitka Heading" w:hAnsi="Arial" w:cs="Arial"/>
        </w:rPr>
        <w:t>more distal or structural factors</w:t>
      </w:r>
      <w:r w:rsidR="1875B410" w:rsidRPr="00400EA9">
        <w:rPr>
          <w:rFonts w:ascii="Arial" w:eastAsia="Sitka Heading" w:hAnsi="Arial" w:cs="Arial"/>
        </w:rPr>
        <w:t xml:space="preserve">. </w:t>
      </w:r>
      <w:r w:rsidR="7B3F3115" w:rsidRPr="00400EA9">
        <w:rPr>
          <w:rFonts w:ascii="Arial" w:eastAsia="Sitka Heading" w:hAnsi="Arial" w:cs="Arial"/>
        </w:rPr>
        <w:t>In both naturalistic studies and intervention studies</w:t>
      </w:r>
      <w:r w:rsidR="05DE46D2" w:rsidRPr="00400EA9">
        <w:rPr>
          <w:rFonts w:ascii="Arial" w:eastAsia="Sitka Heading" w:hAnsi="Arial" w:cs="Arial"/>
        </w:rPr>
        <w:t xml:space="preserve">, </w:t>
      </w:r>
      <w:r w:rsidR="46E31852" w:rsidRPr="00400EA9">
        <w:rPr>
          <w:rFonts w:ascii="Arial" w:eastAsia="Sitka Heading" w:hAnsi="Arial" w:cs="Arial"/>
        </w:rPr>
        <w:t xml:space="preserve">parents who are experiencing economic scarcity </w:t>
      </w:r>
      <w:r w:rsidR="2CB401A3" w:rsidRPr="00400EA9">
        <w:rPr>
          <w:rFonts w:ascii="Arial" w:eastAsia="Sitka Heading" w:hAnsi="Arial" w:cs="Arial"/>
        </w:rPr>
        <w:t xml:space="preserve">may be more likely to </w:t>
      </w:r>
      <w:r w:rsidR="46E31852" w:rsidRPr="00400EA9">
        <w:rPr>
          <w:rFonts w:ascii="Arial" w:eastAsia="Sitka Heading" w:hAnsi="Arial" w:cs="Arial"/>
        </w:rPr>
        <w:t>talk less with their children</w:t>
      </w:r>
      <w:r w:rsidR="79B80B99" w:rsidRPr="00400EA9">
        <w:rPr>
          <w:rFonts w:ascii="Arial" w:eastAsia="Sitka Heading" w:hAnsi="Arial" w:cs="Arial"/>
        </w:rPr>
        <w:t xml:space="preserve"> (Ellwood-Lowe </w:t>
      </w:r>
      <w:r w:rsidR="79B80B99" w:rsidRPr="00400EA9">
        <w:rPr>
          <w:rFonts w:ascii="Arial" w:eastAsia="Sitka Heading" w:hAnsi="Arial" w:cs="Arial"/>
        </w:rPr>
        <w:lastRenderedPageBreak/>
        <w:t>et all, 202</w:t>
      </w:r>
      <w:r w:rsidR="39743A0D" w:rsidRPr="00400EA9">
        <w:rPr>
          <w:rFonts w:ascii="Arial" w:eastAsia="Sitka Heading" w:hAnsi="Arial" w:cs="Arial"/>
        </w:rPr>
        <w:t>2</w:t>
      </w:r>
      <w:r w:rsidR="79B80B99" w:rsidRPr="00400EA9">
        <w:rPr>
          <w:rFonts w:ascii="Arial" w:eastAsia="Sitka Heading" w:hAnsi="Arial" w:cs="Arial"/>
        </w:rPr>
        <w:t>)</w:t>
      </w:r>
      <w:r w:rsidR="46E31852" w:rsidRPr="00400EA9">
        <w:rPr>
          <w:rFonts w:ascii="Arial" w:eastAsia="Sitka Heading" w:hAnsi="Arial" w:cs="Arial"/>
        </w:rPr>
        <w:t xml:space="preserve">. </w:t>
      </w:r>
      <w:r w:rsidR="5D561DC4" w:rsidRPr="00400EA9">
        <w:rPr>
          <w:rFonts w:ascii="Arial" w:eastAsia="Sitka Heading" w:hAnsi="Arial" w:cs="Arial"/>
        </w:rPr>
        <w:t xml:space="preserve">This finding helps illustrate that all levels of the </w:t>
      </w:r>
      <w:r w:rsidR="002756D0" w:rsidRPr="00400EA9">
        <w:rPr>
          <w:rFonts w:ascii="Arial" w:eastAsia="Sitka Heading" w:hAnsi="Arial" w:cs="Arial"/>
        </w:rPr>
        <w:t xml:space="preserve">ecobehavioral </w:t>
      </w:r>
      <w:r w:rsidR="5D561DC4" w:rsidRPr="00400EA9">
        <w:rPr>
          <w:rFonts w:ascii="Arial" w:eastAsia="Sitka Heading" w:hAnsi="Arial" w:cs="Arial"/>
        </w:rPr>
        <w:t xml:space="preserve">model must be considered in understanding </w:t>
      </w:r>
      <w:r w:rsidR="3B3157AC" w:rsidRPr="00400EA9">
        <w:rPr>
          <w:rFonts w:ascii="Arial" w:eastAsia="Sitka Heading" w:hAnsi="Arial" w:cs="Arial"/>
        </w:rPr>
        <w:t xml:space="preserve">the types of support parents and caregivers may need to provide </w:t>
      </w:r>
      <w:r w:rsidR="0D089719" w:rsidRPr="00400EA9">
        <w:rPr>
          <w:rFonts w:ascii="Arial" w:eastAsia="Sitka Heading" w:hAnsi="Arial" w:cs="Arial"/>
        </w:rPr>
        <w:t xml:space="preserve">home language experiences </w:t>
      </w:r>
      <w:r w:rsidR="4DE6912E" w:rsidRPr="00400EA9">
        <w:rPr>
          <w:rFonts w:ascii="Arial" w:eastAsia="Sitka Heading" w:hAnsi="Arial" w:cs="Arial"/>
        </w:rPr>
        <w:t>to promote their young children’s learning</w:t>
      </w:r>
      <w:r w:rsidR="1F98596E" w:rsidRPr="00400EA9">
        <w:rPr>
          <w:rFonts w:ascii="Arial" w:eastAsia="Sitka Heading" w:hAnsi="Arial" w:cs="Arial"/>
        </w:rPr>
        <w:t xml:space="preserve">. </w:t>
      </w:r>
      <w:r w:rsidR="269D54EA" w:rsidRPr="00400EA9">
        <w:rPr>
          <w:rFonts w:ascii="Arial" w:eastAsia="Sitka Heading" w:hAnsi="Arial" w:cs="Arial"/>
        </w:rPr>
        <w:t xml:space="preserve"> </w:t>
      </w:r>
    </w:p>
    <w:p w14:paraId="0C038B43" w14:textId="0C5AA323" w:rsidR="002B32ED" w:rsidRPr="00400EA9" w:rsidRDefault="7F1E0433" w:rsidP="006D0AEB">
      <w:pPr>
        <w:pStyle w:val="Normal0"/>
        <w:spacing w:after="120" w:line="240" w:lineRule="auto"/>
        <w:rPr>
          <w:rFonts w:ascii="Arial" w:eastAsia="Sitka Heading" w:hAnsi="Arial" w:cs="Arial"/>
        </w:rPr>
      </w:pPr>
      <w:r w:rsidRPr="00400EA9">
        <w:rPr>
          <w:rFonts w:ascii="Arial" w:eastAsia="Sitka Heading" w:hAnsi="Arial" w:cs="Arial"/>
        </w:rPr>
        <w:t xml:space="preserve">This ecobehavioral model </w:t>
      </w:r>
      <w:r w:rsidR="002B32ED" w:rsidRPr="00400EA9">
        <w:rPr>
          <w:rFonts w:ascii="Arial" w:eastAsia="Sitka Heading" w:hAnsi="Arial" w:cs="Arial"/>
        </w:rPr>
        <w:t>provides</w:t>
      </w:r>
      <w:r w:rsidRPr="00400EA9">
        <w:rPr>
          <w:rFonts w:ascii="Arial" w:eastAsia="Sitka Heading" w:hAnsi="Arial" w:cs="Arial"/>
        </w:rPr>
        <w:t xml:space="preserve"> a </w:t>
      </w:r>
      <w:r w:rsidR="002756D0" w:rsidRPr="00400EA9">
        <w:rPr>
          <w:rFonts w:ascii="Arial" w:eastAsia="Sitka Heading" w:hAnsi="Arial" w:cs="Arial"/>
        </w:rPr>
        <w:t xml:space="preserve">multi-level </w:t>
      </w:r>
      <w:r w:rsidRPr="00400EA9">
        <w:rPr>
          <w:rFonts w:ascii="Arial" w:eastAsia="Sitka Heading" w:hAnsi="Arial" w:cs="Arial"/>
        </w:rPr>
        <w:t xml:space="preserve">framework for </w:t>
      </w:r>
      <w:r w:rsidR="002756D0" w:rsidRPr="00400EA9">
        <w:rPr>
          <w:rFonts w:ascii="Arial" w:eastAsia="Sitka Heading" w:hAnsi="Arial" w:cs="Arial"/>
        </w:rPr>
        <w:t xml:space="preserve">guiding </w:t>
      </w:r>
      <w:r w:rsidRPr="00400EA9">
        <w:rPr>
          <w:rFonts w:ascii="Arial" w:eastAsia="Sitka Heading" w:hAnsi="Arial" w:cs="Arial"/>
        </w:rPr>
        <w:t xml:space="preserve">intervention efforts aimed at promoting the quality of children’s language experiences. </w:t>
      </w:r>
      <w:r w:rsidR="006822C2" w:rsidRPr="00400EA9">
        <w:rPr>
          <w:rFonts w:ascii="Arial" w:eastAsia="Sitka Heading" w:hAnsi="Arial" w:cs="Arial"/>
        </w:rPr>
        <w:t xml:space="preserve">An important aspect of intervention development is integrating strengths from each level of the model that can be used to foster more language learning experience </w:t>
      </w:r>
      <w:r w:rsidR="006B62F1" w:rsidRPr="00400EA9">
        <w:rPr>
          <w:rFonts w:ascii="Arial" w:eastAsia="Sitka Heading" w:hAnsi="Arial" w:cs="Arial"/>
        </w:rPr>
        <w:t>and promote</w:t>
      </w:r>
      <w:r w:rsidRPr="00400EA9">
        <w:rPr>
          <w:rFonts w:ascii="Arial" w:eastAsia="Sitka Heading" w:hAnsi="Arial" w:cs="Arial"/>
        </w:rPr>
        <w:t xml:space="preserve"> more nurturing caregiver-child interactions</w:t>
      </w:r>
      <w:r w:rsidR="006822C2" w:rsidRPr="00400EA9">
        <w:rPr>
          <w:rFonts w:ascii="Arial" w:eastAsia="Sitka Heading" w:hAnsi="Arial" w:cs="Arial"/>
        </w:rPr>
        <w:t xml:space="preserve">. Building cultural and linguistic </w:t>
      </w:r>
      <w:r w:rsidR="00CD31F6" w:rsidRPr="00400EA9">
        <w:rPr>
          <w:rFonts w:ascii="Arial" w:eastAsia="Sitka Heading" w:hAnsi="Arial" w:cs="Arial"/>
        </w:rPr>
        <w:t xml:space="preserve">integrity into interventions from the outset of development and considering </w:t>
      </w:r>
      <w:r w:rsidR="00D05697" w:rsidRPr="00400EA9">
        <w:rPr>
          <w:rFonts w:ascii="Arial" w:eastAsia="Sitka Heading" w:hAnsi="Arial" w:cs="Arial"/>
        </w:rPr>
        <w:t xml:space="preserve">individual and </w:t>
      </w:r>
      <w:r w:rsidR="00CD31F6" w:rsidRPr="00400EA9">
        <w:rPr>
          <w:rFonts w:ascii="Arial" w:eastAsia="Sitka Heading" w:hAnsi="Arial" w:cs="Arial"/>
        </w:rPr>
        <w:t xml:space="preserve">community strengths and resources will provide a strong foundation for their acceptance and </w:t>
      </w:r>
      <w:r w:rsidR="001C436D" w:rsidRPr="00400EA9">
        <w:rPr>
          <w:rFonts w:ascii="Arial" w:eastAsia="Sitka Heading" w:hAnsi="Arial" w:cs="Arial"/>
        </w:rPr>
        <w:t>scalability</w:t>
      </w:r>
      <w:r w:rsidR="00CD31F6" w:rsidRPr="00400EA9">
        <w:rPr>
          <w:rFonts w:ascii="Arial" w:eastAsia="Sitka Heading" w:hAnsi="Arial" w:cs="Arial"/>
        </w:rPr>
        <w:t xml:space="preserve">.   </w:t>
      </w:r>
    </w:p>
    <w:p w14:paraId="7E0BEFCE" w14:textId="682BF247" w:rsidR="003223E6" w:rsidRPr="00400EA9" w:rsidRDefault="006C7556" w:rsidP="006D0AEB">
      <w:pPr>
        <w:pStyle w:val="Normal0"/>
        <w:spacing w:after="120" w:line="240" w:lineRule="auto"/>
        <w:rPr>
          <w:rFonts w:ascii="Arial" w:eastAsia="Sitka Heading" w:hAnsi="Arial" w:cs="Arial"/>
        </w:rPr>
      </w:pPr>
      <w:r w:rsidRPr="00400EA9">
        <w:rPr>
          <w:rFonts w:ascii="Arial" w:eastAsia="Sitka Heading" w:hAnsi="Arial" w:cs="Arial"/>
        </w:rPr>
        <w:t>In the public health field</w:t>
      </w:r>
      <w:r w:rsidR="579C6F8F" w:rsidRPr="00400EA9">
        <w:rPr>
          <w:rFonts w:ascii="Arial" w:eastAsia="Sitka Heading" w:hAnsi="Arial" w:cs="Arial"/>
        </w:rPr>
        <w:t>,</w:t>
      </w:r>
      <w:r w:rsidR="00204E1B" w:rsidRPr="00400EA9">
        <w:rPr>
          <w:rFonts w:ascii="Arial" w:eastAsia="Sitka Heading" w:hAnsi="Arial" w:cs="Arial"/>
        </w:rPr>
        <w:t xml:space="preserve"> researchers </w:t>
      </w:r>
      <w:r w:rsidR="006B62F1" w:rsidRPr="00400EA9">
        <w:rPr>
          <w:rFonts w:ascii="Arial" w:eastAsia="Sitka Heading" w:hAnsi="Arial" w:cs="Arial"/>
        </w:rPr>
        <w:t>have</w:t>
      </w:r>
      <w:r w:rsidR="00204E1B" w:rsidRPr="00400EA9">
        <w:rPr>
          <w:rFonts w:ascii="Arial" w:eastAsia="Sitka Heading" w:hAnsi="Arial" w:cs="Arial"/>
        </w:rPr>
        <w:t xml:space="preserve"> identified </w:t>
      </w:r>
      <w:r w:rsidR="00BD1248" w:rsidRPr="00400EA9">
        <w:rPr>
          <w:rFonts w:ascii="Arial" w:eastAsia="Sitka Heading" w:hAnsi="Arial" w:cs="Arial"/>
        </w:rPr>
        <w:t xml:space="preserve">multi-level models of intervention </w:t>
      </w:r>
      <w:r w:rsidR="006545FD" w:rsidRPr="00400EA9">
        <w:rPr>
          <w:rFonts w:ascii="Arial" w:eastAsia="Sitka Heading" w:hAnsi="Arial" w:cs="Arial"/>
        </w:rPr>
        <w:t>as a promising approach to address minority health and reduce minority health disparities</w:t>
      </w:r>
      <w:r w:rsidR="003223E6" w:rsidRPr="00400EA9">
        <w:rPr>
          <w:rFonts w:ascii="Arial" w:eastAsia="Sitka Heading" w:hAnsi="Arial" w:cs="Arial"/>
        </w:rPr>
        <w:t xml:space="preserve"> (Agurs-Collins et al., 2019)</w:t>
      </w:r>
      <w:r w:rsidR="006545FD" w:rsidRPr="00400EA9">
        <w:rPr>
          <w:rFonts w:ascii="Arial" w:eastAsia="Sitka Heading" w:hAnsi="Arial" w:cs="Arial"/>
        </w:rPr>
        <w:t>.</w:t>
      </w:r>
      <w:r w:rsidR="00BD1248" w:rsidRPr="00400EA9">
        <w:rPr>
          <w:rFonts w:ascii="Arial" w:eastAsia="Sitka Heading" w:hAnsi="Arial" w:cs="Arial"/>
        </w:rPr>
        <w:t xml:space="preserve"> There is a growing understanding that factors that underlie </w:t>
      </w:r>
      <w:r w:rsidR="003223E6" w:rsidRPr="00400EA9">
        <w:rPr>
          <w:rFonts w:ascii="Arial" w:eastAsia="Sitka Heading" w:hAnsi="Arial" w:cs="Arial"/>
        </w:rPr>
        <w:t xml:space="preserve">health </w:t>
      </w:r>
      <w:r w:rsidR="00BD1248" w:rsidRPr="00400EA9">
        <w:rPr>
          <w:rFonts w:ascii="Arial" w:eastAsia="Sitka Heading" w:hAnsi="Arial" w:cs="Arial"/>
        </w:rPr>
        <w:t xml:space="preserve">disparities are multifaceted and </w:t>
      </w:r>
      <w:r w:rsidR="003223E6" w:rsidRPr="00400EA9">
        <w:rPr>
          <w:rFonts w:ascii="Arial" w:eastAsia="Sitka Heading" w:hAnsi="Arial" w:cs="Arial"/>
        </w:rPr>
        <w:t xml:space="preserve">range from the </w:t>
      </w:r>
      <w:r w:rsidR="00BD1248" w:rsidRPr="00400EA9">
        <w:rPr>
          <w:rFonts w:ascii="Arial" w:eastAsia="Sitka Heading" w:hAnsi="Arial" w:cs="Arial"/>
        </w:rPr>
        <w:t>individual</w:t>
      </w:r>
      <w:r w:rsidR="003223E6" w:rsidRPr="00400EA9">
        <w:rPr>
          <w:rFonts w:ascii="Arial" w:eastAsia="Sitka Heading" w:hAnsi="Arial" w:cs="Arial"/>
        </w:rPr>
        <w:t xml:space="preserve"> and </w:t>
      </w:r>
      <w:r w:rsidR="00BD1248" w:rsidRPr="00400EA9">
        <w:rPr>
          <w:rFonts w:ascii="Arial" w:eastAsia="Sitka Heading" w:hAnsi="Arial" w:cs="Arial"/>
        </w:rPr>
        <w:t xml:space="preserve">interpersonal, </w:t>
      </w:r>
      <w:r w:rsidR="003223E6" w:rsidRPr="00400EA9">
        <w:rPr>
          <w:rFonts w:ascii="Arial" w:eastAsia="Sitka Heading" w:hAnsi="Arial" w:cs="Arial"/>
        </w:rPr>
        <w:t xml:space="preserve">to the </w:t>
      </w:r>
      <w:r w:rsidR="00BD1248" w:rsidRPr="00400EA9">
        <w:rPr>
          <w:rFonts w:ascii="Arial" w:eastAsia="Sitka Heading" w:hAnsi="Arial" w:cs="Arial"/>
        </w:rPr>
        <w:t>community, and societal</w:t>
      </w:r>
      <w:r w:rsidR="003223E6" w:rsidRPr="00400EA9">
        <w:rPr>
          <w:rFonts w:ascii="Arial" w:eastAsia="Sitka Heading" w:hAnsi="Arial" w:cs="Arial"/>
        </w:rPr>
        <w:t xml:space="preserve"> level.  Thus, </w:t>
      </w:r>
      <w:r w:rsidR="00BD1248" w:rsidRPr="00400EA9">
        <w:rPr>
          <w:rFonts w:ascii="Arial" w:eastAsia="Sitka Heading" w:hAnsi="Arial" w:cs="Arial"/>
        </w:rPr>
        <w:t>multi-level interventions that target the broader community, societal, and environmental contexts and that affect individual behavior or risk</w:t>
      </w:r>
      <w:r w:rsidR="00024839" w:rsidRPr="00400EA9">
        <w:rPr>
          <w:rFonts w:ascii="Arial" w:eastAsia="Sitka Heading" w:hAnsi="Arial" w:cs="Arial"/>
        </w:rPr>
        <w:t xml:space="preserve"> can</w:t>
      </w:r>
      <w:r w:rsidR="00BD1248" w:rsidRPr="00400EA9">
        <w:rPr>
          <w:rFonts w:ascii="Arial" w:eastAsia="Sitka Heading" w:hAnsi="Arial" w:cs="Arial"/>
        </w:rPr>
        <w:t xml:space="preserve"> produce greater reductions in health disparities than do approaches targeting a single </w:t>
      </w:r>
      <w:r w:rsidR="006B62F1" w:rsidRPr="00400EA9">
        <w:rPr>
          <w:rFonts w:ascii="Arial" w:eastAsia="Sitka Heading" w:hAnsi="Arial" w:cs="Arial"/>
        </w:rPr>
        <w:t>level (</w:t>
      </w:r>
      <w:r w:rsidR="00BD1248" w:rsidRPr="00400EA9">
        <w:rPr>
          <w:rFonts w:ascii="Arial" w:eastAsia="Sitka Heading" w:hAnsi="Arial" w:cs="Arial"/>
        </w:rPr>
        <w:t>Gorin et al., 2012).</w:t>
      </w:r>
    </w:p>
    <w:p w14:paraId="0000000E" w14:textId="3B638291" w:rsidR="0078414C" w:rsidRPr="00400EA9" w:rsidRDefault="003223E6" w:rsidP="006D0AEB">
      <w:pPr>
        <w:pStyle w:val="Normal0"/>
        <w:spacing w:after="120" w:line="240" w:lineRule="auto"/>
        <w:rPr>
          <w:rFonts w:ascii="Arial" w:eastAsia="Sitka Heading" w:hAnsi="Arial" w:cs="Arial"/>
        </w:rPr>
      </w:pPr>
      <w:r w:rsidRPr="00400EA9">
        <w:rPr>
          <w:rFonts w:ascii="Arial" w:eastAsia="Sitka Heading" w:hAnsi="Arial" w:cs="Arial"/>
        </w:rPr>
        <w:t>When multi-level and multi</w:t>
      </w:r>
      <w:r w:rsidR="00024839" w:rsidRPr="00400EA9">
        <w:rPr>
          <w:rFonts w:ascii="Arial" w:eastAsia="Sitka Heading" w:hAnsi="Arial" w:cs="Arial"/>
        </w:rPr>
        <w:t>-</w:t>
      </w:r>
      <w:r w:rsidRPr="00400EA9">
        <w:rPr>
          <w:rFonts w:ascii="Arial" w:eastAsia="Sitka Heading" w:hAnsi="Arial" w:cs="Arial"/>
        </w:rPr>
        <w:t xml:space="preserve">sector interventions </w:t>
      </w:r>
      <w:r w:rsidR="00CE584F" w:rsidRPr="00400EA9">
        <w:rPr>
          <w:rFonts w:ascii="Arial" w:eastAsia="Sitka Heading" w:hAnsi="Arial" w:cs="Arial"/>
        </w:rPr>
        <w:t xml:space="preserve">are delivered within </w:t>
      </w:r>
      <w:r w:rsidR="006B62F1" w:rsidRPr="00400EA9">
        <w:rPr>
          <w:rFonts w:ascii="Arial" w:eastAsia="Sitka Heading" w:hAnsi="Arial" w:cs="Arial"/>
        </w:rPr>
        <w:t xml:space="preserve">a </w:t>
      </w:r>
      <w:r w:rsidR="0097586B" w:rsidRPr="00400EA9">
        <w:rPr>
          <w:rFonts w:ascii="Arial" w:eastAsia="Sitka Heading" w:hAnsi="Arial" w:cs="Arial"/>
        </w:rPr>
        <w:t>community, individual</w:t>
      </w:r>
      <w:r w:rsidR="00CE584F" w:rsidRPr="00400EA9">
        <w:rPr>
          <w:rFonts w:ascii="Arial" w:eastAsia="Sitka Heading" w:hAnsi="Arial" w:cs="Arial"/>
        </w:rPr>
        <w:t xml:space="preserve"> caregivers or families may be affected by the additive, interactive or synergistic effects of specific interventions delivered within one level </w:t>
      </w:r>
      <w:r w:rsidR="579C6F8F" w:rsidRPr="00400EA9">
        <w:rPr>
          <w:rFonts w:ascii="Arial" w:eastAsia="Sitka Heading" w:hAnsi="Arial" w:cs="Arial"/>
        </w:rPr>
        <w:t xml:space="preserve">(Gottfredson et al., 2015). </w:t>
      </w:r>
      <w:r w:rsidR="00CE584F" w:rsidRPr="00400EA9">
        <w:rPr>
          <w:rFonts w:ascii="Arial" w:eastAsia="Sitka Heading" w:hAnsi="Arial" w:cs="Arial"/>
        </w:rPr>
        <w:t xml:space="preserve">In the field of language promotion </w:t>
      </w:r>
      <w:r w:rsidR="006B62F1" w:rsidRPr="00400EA9">
        <w:rPr>
          <w:rFonts w:ascii="Arial" w:eastAsia="Sitka Heading" w:hAnsi="Arial" w:cs="Arial"/>
        </w:rPr>
        <w:t>intervention, some</w:t>
      </w:r>
      <w:r w:rsidR="7F1E0433" w:rsidRPr="00400EA9">
        <w:rPr>
          <w:rFonts w:ascii="Arial" w:eastAsia="Sitka Heading" w:hAnsi="Arial" w:cs="Arial"/>
        </w:rPr>
        <w:t xml:space="preserve"> </w:t>
      </w:r>
      <w:r w:rsidR="13CD7745" w:rsidRPr="00400EA9">
        <w:rPr>
          <w:rFonts w:ascii="Arial" w:eastAsia="Sitka Heading" w:hAnsi="Arial" w:cs="Arial"/>
        </w:rPr>
        <w:t xml:space="preserve">intervention </w:t>
      </w:r>
      <w:r w:rsidR="7F1E0433" w:rsidRPr="00400EA9">
        <w:rPr>
          <w:rFonts w:ascii="Arial" w:eastAsia="Sitka Heading" w:hAnsi="Arial" w:cs="Arial"/>
        </w:rPr>
        <w:t xml:space="preserve">researchers </w:t>
      </w:r>
      <w:r w:rsidR="00CE584F" w:rsidRPr="00400EA9">
        <w:rPr>
          <w:rFonts w:ascii="Arial" w:eastAsia="Sitka Heading" w:hAnsi="Arial" w:cs="Arial"/>
        </w:rPr>
        <w:t xml:space="preserve">may </w:t>
      </w:r>
      <w:r w:rsidR="7F1E0433" w:rsidRPr="00400EA9">
        <w:rPr>
          <w:rFonts w:ascii="Arial" w:eastAsia="Sitka Heading" w:hAnsi="Arial" w:cs="Arial"/>
        </w:rPr>
        <w:t>focus on levels of the model more distal to caregiver-child interaction (e.g., policy and practice)</w:t>
      </w:r>
      <w:r w:rsidR="00862BCE" w:rsidRPr="00400EA9">
        <w:rPr>
          <w:rFonts w:ascii="Arial" w:eastAsia="Sitka Heading" w:hAnsi="Arial" w:cs="Arial"/>
        </w:rPr>
        <w:t xml:space="preserve"> (e.g., Love et al., 2005)</w:t>
      </w:r>
      <w:r w:rsidR="7F1E0433" w:rsidRPr="00400EA9">
        <w:rPr>
          <w:rFonts w:ascii="Arial" w:eastAsia="Sitka Heading" w:hAnsi="Arial" w:cs="Arial"/>
        </w:rPr>
        <w:t xml:space="preserve">, </w:t>
      </w:r>
      <w:r w:rsidR="00CE584F" w:rsidRPr="00400EA9">
        <w:rPr>
          <w:rFonts w:ascii="Arial" w:eastAsia="Sitka Heading" w:hAnsi="Arial" w:cs="Arial"/>
        </w:rPr>
        <w:t xml:space="preserve">while </w:t>
      </w:r>
      <w:r w:rsidR="7F1E0433" w:rsidRPr="00400EA9">
        <w:rPr>
          <w:rFonts w:ascii="Arial" w:eastAsia="Sitka Heading" w:hAnsi="Arial" w:cs="Arial"/>
        </w:rPr>
        <w:t xml:space="preserve">others </w:t>
      </w:r>
      <w:r w:rsidR="00CE584F" w:rsidRPr="00400EA9">
        <w:rPr>
          <w:rFonts w:ascii="Arial" w:eastAsia="Sitka Heading" w:hAnsi="Arial" w:cs="Arial"/>
        </w:rPr>
        <w:t xml:space="preserve">may </w:t>
      </w:r>
      <w:r w:rsidR="7F1E0433" w:rsidRPr="00400EA9">
        <w:rPr>
          <w:rFonts w:ascii="Arial" w:eastAsia="Sitka Heading" w:hAnsi="Arial" w:cs="Arial"/>
        </w:rPr>
        <w:t xml:space="preserve">focus on more proximal levels (e.g., </w:t>
      </w:r>
      <w:r w:rsidR="00862BCE" w:rsidRPr="00400EA9">
        <w:rPr>
          <w:rFonts w:ascii="Arial" w:eastAsia="Sitka Heading" w:hAnsi="Arial" w:cs="Arial"/>
        </w:rPr>
        <w:t xml:space="preserve">parents’ knowledge of child </w:t>
      </w:r>
      <w:r w:rsidR="005747BE" w:rsidRPr="00400EA9">
        <w:rPr>
          <w:rFonts w:ascii="Arial" w:eastAsia="Sitka Heading" w:hAnsi="Arial" w:cs="Arial"/>
        </w:rPr>
        <w:t>development) (</w:t>
      </w:r>
      <w:r w:rsidR="00862BCE" w:rsidRPr="00400EA9">
        <w:rPr>
          <w:rFonts w:ascii="Arial" w:eastAsia="Sitka Heading" w:hAnsi="Arial" w:cs="Arial"/>
        </w:rPr>
        <w:t>Alper et al., 2021)</w:t>
      </w:r>
      <w:r w:rsidR="7F1E0433" w:rsidRPr="00400EA9">
        <w:rPr>
          <w:rFonts w:ascii="Arial" w:eastAsia="Sitka Heading" w:hAnsi="Arial" w:cs="Arial"/>
        </w:rPr>
        <w:t xml:space="preserve">. Some prevention models are targeting strategies that influence multiple levels simultaneously and seek to engage as many </w:t>
      </w:r>
      <w:r w:rsidR="000B474F" w:rsidRPr="00400EA9">
        <w:rPr>
          <w:rFonts w:ascii="Arial" w:eastAsia="Sitka Heading" w:hAnsi="Arial" w:cs="Arial"/>
        </w:rPr>
        <w:t xml:space="preserve">levels and </w:t>
      </w:r>
      <w:r w:rsidR="7F1E0433" w:rsidRPr="00400EA9">
        <w:rPr>
          <w:rFonts w:ascii="Arial" w:eastAsia="Sitka Heading" w:hAnsi="Arial" w:cs="Arial"/>
        </w:rPr>
        <w:t>sectors of communities as possible (e.g., Greenwood et al., 2017).</w:t>
      </w:r>
    </w:p>
    <w:p w14:paraId="2E693942" w14:textId="62B57043" w:rsidR="00BB1D05" w:rsidRPr="00400EA9" w:rsidRDefault="3C5C097E" w:rsidP="006D0AEB">
      <w:pPr>
        <w:pStyle w:val="Normal0"/>
        <w:spacing w:after="120" w:line="240" w:lineRule="auto"/>
        <w:rPr>
          <w:rFonts w:ascii="Arial" w:eastAsia="Sitka Heading" w:hAnsi="Arial" w:cs="Arial"/>
          <w:b/>
          <w:bCs/>
        </w:rPr>
      </w:pPr>
      <w:r w:rsidRPr="00400EA9">
        <w:rPr>
          <w:rFonts w:ascii="Arial" w:eastAsia="Sitka Heading" w:hAnsi="Arial" w:cs="Arial"/>
          <w:b/>
          <w:bCs/>
        </w:rPr>
        <w:t xml:space="preserve">Some Principles to Guide the Expanded Research Framework </w:t>
      </w:r>
    </w:p>
    <w:p w14:paraId="3F9EBDDE" w14:textId="290147E4" w:rsidR="0078414C" w:rsidRPr="00400EA9" w:rsidRDefault="295477E6" w:rsidP="006D0AEB">
      <w:pPr>
        <w:pStyle w:val="Normal0"/>
        <w:spacing w:after="120" w:line="240" w:lineRule="auto"/>
        <w:rPr>
          <w:rFonts w:ascii="Arial" w:eastAsia="Sitka Heading" w:hAnsi="Arial" w:cs="Arial"/>
        </w:rPr>
      </w:pPr>
      <w:r w:rsidRPr="00400EA9">
        <w:rPr>
          <w:rFonts w:ascii="Arial" w:eastAsia="Sitka Heading" w:hAnsi="Arial" w:cs="Arial"/>
        </w:rPr>
        <w:t xml:space="preserve">We believe that this expanded view of factors </w:t>
      </w:r>
      <w:r w:rsidR="009A5D25" w:rsidRPr="00400EA9">
        <w:rPr>
          <w:rFonts w:ascii="Arial" w:eastAsia="Sitka Heading" w:hAnsi="Arial" w:cs="Arial"/>
        </w:rPr>
        <w:t xml:space="preserve">influencing </w:t>
      </w:r>
      <w:r w:rsidRPr="00400EA9">
        <w:rPr>
          <w:rFonts w:ascii="Arial" w:eastAsia="Sitka Heading" w:hAnsi="Arial" w:cs="Arial"/>
        </w:rPr>
        <w:t xml:space="preserve">children’s early language learning opportunities offers more than just a new way to </w:t>
      </w:r>
      <w:r w:rsidR="13C2C059" w:rsidRPr="00400EA9">
        <w:rPr>
          <w:rFonts w:ascii="Arial" w:eastAsia="Sitka Heading" w:hAnsi="Arial" w:cs="Arial"/>
        </w:rPr>
        <w:t xml:space="preserve">conceptualize </w:t>
      </w:r>
      <w:r w:rsidRPr="00400EA9">
        <w:rPr>
          <w:rFonts w:ascii="Arial" w:eastAsia="Sitka Heading" w:hAnsi="Arial" w:cs="Arial"/>
        </w:rPr>
        <w:t xml:space="preserve">our research. It also </w:t>
      </w:r>
      <w:r w:rsidR="1F475877" w:rsidRPr="00400EA9">
        <w:rPr>
          <w:rFonts w:ascii="Arial" w:eastAsia="Sitka Heading" w:hAnsi="Arial" w:cs="Arial"/>
        </w:rPr>
        <w:t>provides a framework for</w:t>
      </w:r>
      <w:r w:rsidRPr="00400EA9">
        <w:rPr>
          <w:rFonts w:ascii="Arial" w:eastAsia="Sitka Heading" w:hAnsi="Arial" w:cs="Arial"/>
        </w:rPr>
        <w:t xml:space="preserve"> some principles that can help guide our </w:t>
      </w:r>
      <w:r w:rsidR="57813A7B" w:rsidRPr="00400EA9">
        <w:rPr>
          <w:rFonts w:ascii="Arial" w:eastAsia="Sitka Heading" w:hAnsi="Arial" w:cs="Arial"/>
        </w:rPr>
        <w:t>research</w:t>
      </w:r>
      <w:r w:rsidR="08DF218E" w:rsidRPr="00400EA9">
        <w:rPr>
          <w:rFonts w:ascii="Arial" w:eastAsia="Sitka Heading" w:hAnsi="Arial" w:cs="Arial"/>
        </w:rPr>
        <w:t xml:space="preserve"> network and the larger </w:t>
      </w:r>
      <w:r w:rsidRPr="00400EA9">
        <w:rPr>
          <w:rFonts w:ascii="Arial" w:eastAsia="Sitka Heading" w:hAnsi="Arial" w:cs="Arial"/>
        </w:rPr>
        <w:t>community</w:t>
      </w:r>
      <w:r w:rsidR="29654A72" w:rsidRPr="00400EA9">
        <w:rPr>
          <w:rFonts w:ascii="Arial" w:eastAsia="Sitka Heading" w:hAnsi="Arial" w:cs="Arial"/>
        </w:rPr>
        <w:t xml:space="preserve"> of language researchers</w:t>
      </w:r>
      <w:r w:rsidRPr="00400EA9">
        <w:rPr>
          <w:rFonts w:ascii="Arial" w:eastAsia="Sitka Heading" w:hAnsi="Arial" w:cs="Arial"/>
        </w:rPr>
        <w:t xml:space="preserve"> </w:t>
      </w:r>
      <w:r w:rsidR="00803DA7" w:rsidRPr="00400EA9">
        <w:rPr>
          <w:rFonts w:ascii="Arial" w:eastAsia="Sitka Heading" w:hAnsi="Arial" w:cs="Arial"/>
        </w:rPr>
        <w:t>(and perhaps others interested in child</w:t>
      </w:r>
      <w:r w:rsidR="005F2203" w:rsidRPr="00400EA9">
        <w:rPr>
          <w:rFonts w:ascii="Arial" w:eastAsia="Sitka Heading" w:hAnsi="Arial" w:cs="Arial"/>
        </w:rPr>
        <w:t xml:space="preserve"> development and the factors that affect it) </w:t>
      </w:r>
      <w:r w:rsidRPr="00400EA9">
        <w:rPr>
          <w:rFonts w:ascii="Arial" w:eastAsia="Sitka Heading" w:hAnsi="Arial" w:cs="Arial"/>
        </w:rPr>
        <w:t xml:space="preserve">to carry out research using methods that are more inclusive and that are built upon the strengths of families and communities from diverse </w:t>
      </w:r>
      <w:r w:rsidR="00EB42C8" w:rsidRPr="00400EA9">
        <w:rPr>
          <w:rFonts w:ascii="Arial" w:eastAsia="Sitka Heading" w:hAnsi="Arial" w:cs="Arial"/>
        </w:rPr>
        <w:t xml:space="preserve">socioeconomic, </w:t>
      </w:r>
      <w:r w:rsidRPr="00400EA9">
        <w:rPr>
          <w:rFonts w:ascii="Arial" w:eastAsia="Sitka Heading" w:hAnsi="Arial" w:cs="Arial"/>
        </w:rPr>
        <w:t>cultural, linguistic</w:t>
      </w:r>
      <w:r w:rsidR="008E5BF1" w:rsidRPr="00400EA9">
        <w:rPr>
          <w:rFonts w:ascii="Arial" w:eastAsia="Sitka Heading" w:hAnsi="Arial" w:cs="Arial"/>
        </w:rPr>
        <w:t>,</w:t>
      </w:r>
      <w:r w:rsidRPr="00400EA9">
        <w:rPr>
          <w:rFonts w:ascii="Arial" w:eastAsia="Sitka Heading" w:hAnsi="Arial" w:cs="Arial"/>
        </w:rPr>
        <w:t xml:space="preserve"> and racial backgrounds</w:t>
      </w:r>
      <w:r w:rsidR="69582B65" w:rsidRPr="00400EA9">
        <w:rPr>
          <w:rFonts w:ascii="Arial" w:eastAsia="Sitka Heading" w:hAnsi="Arial" w:cs="Arial"/>
        </w:rPr>
        <w:t xml:space="preserve"> (e.g., </w:t>
      </w:r>
      <w:r w:rsidR="295E162D" w:rsidRPr="00400EA9">
        <w:rPr>
          <w:rFonts w:ascii="Arial" w:eastAsia="Sitka Heading" w:hAnsi="Arial" w:cs="Arial"/>
        </w:rPr>
        <w:t>Meek et al., 2020</w:t>
      </w:r>
      <w:r w:rsidR="38E9EE2F" w:rsidRPr="00400EA9">
        <w:rPr>
          <w:rFonts w:ascii="Arial" w:eastAsia="Sitka Heading" w:hAnsi="Arial" w:cs="Arial"/>
        </w:rPr>
        <w:t>)</w:t>
      </w:r>
      <w:r w:rsidRPr="00400EA9">
        <w:rPr>
          <w:rFonts w:ascii="Arial" w:eastAsia="Sitka Heading" w:hAnsi="Arial" w:cs="Arial"/>
        </w:rPr>
        <w:t>.</w:t>
      </w:r>
    </w:p>
    <w:p w14:paraId="03D7DB91" w14:textId="77777777" w:rsidR="00132E2B" w:rsidRDefault="295477E6" w:rsidP="006D0AEB">
      <w:pPr>
        <w:pStyle w:val="Normal0"/>
        <w:spacing w:after="120" w:line="240" w:lineRule="auto"/>
        <w:rPr>
          <w:rFonts w:ascii="Arial" w:eastAsia="Sitka Heading" w:hAnsi="Arial" w:cs="Arial"/>
        </w:rPr>
      </w:pPr>
      <w:r w:rsidRPr="00400EA9">
        <w:rPr>
          <w:rFonts w:ascii="Arial" w:eastAsia="Sitka Heading" w:hAnsi="Arial" w:cs="Arial"/>
        </w:rPr>
        <w:t>As we strive to address the inequities in opportunities in children’s early language environments through our interventions, we expect that much of our work will continue to focus on the center of the model</w:t>
      </w:r>
      <w:r w:rsidR="00164E2A" w:rsidRPr="00400EA9">
        <w:rPr>
          <w:rFonts w:ascii="Arial" w:eastAsia="Sitka Heading" w:hAnsi="Arial" w:cs="Arial"/>
        </w:rPr>
        <w:t>--</w:t>
      </w:r>
      <w:r w:rsidRPr="00400EA9">
        <w:rPr>
          <w:rFonts w:ascii="Arial" w:eastAsia="Sitka Heading" w:hAnsi="Arial" w:cs="Arial"/>
        </w:rPr>
        <w:t>promoting caregiver-child interactions through strengths-based approaches.</w:t>
      </w:r>
      <w:r w:rsidR="00535ED0" w:rsidRPr="00400EA9">
        <w:rPr>
          <w:rFonts w:ascii="Arial" w:eastAsia="Sitka Heading" w:hAnsi="Arial" w:cs="Arial"/>
        </w:rPr>
        <w:t xml:space="preserve"> We will continue our focus on changes that can be made in the center because </w:t>
      </w:r>
      <w:r w:rsidR="005134DC" w:rsidRPr="00400EA9">
        <w:rPr>
          <w:rFonts w:ascii="Arial" w:eastAsia="Sitka Heading" w:hAnsi="Arial" w:cs="Arial"/>
        </w:rPr>
        <w:t xml:space="preserve">these factors are ones that we can influence most directly with the current state of our intervention science.  </w:t>
      </w:r>
      <w:r w:rsidR="00535ED0" w:rsidRPr="00400EA9">
        <w:rPr>
          <w:rFonts w:ascii="Arial" w:eastAsia="Sitka Heading" w:hAnsi="Arial" w:cs="Arial"/>
        </w:rPr>
        <w:t>Nonetheless, we must continue the</w:t>
      </w:r>
      <w:r w:rsidRPr="00400EA9">
        <w:rPr>
          <w:rFonts w:ascii="Arial" w:eastAsia="Sitka Heading" w:hAnsi="Arial" w:cs="Arial"/>
        </w:rPr>
        <w:t xml:space="preserve"> work to understand the factors identified in the outer edges of the model and advocate for </w:t>
      </w:r>
      <w:r w:rsidR="0722C731" w:rsidRPr="00400EA9">
        <w:rPr>
          <w:rFonts w:ascii="Arial" w:eastAsia="Sitka Heading" w:hAnsi="Arial" w:cs="Arial"/>
        </w:rPr>
        <w:t xml:space="preserve">systems change in the </w:t>
      </w:r>
      <w:r w:rsidRPr="00400EA9">
        <w:rPr>
          <w:rFonts w:ascii="Arial" w:eastAsia="Sitka Heading" w:hAnsi="Arial" w:cs="Arial"/>
        </w:rPr>
        <w:t xml:space="preserve">policies and practices that provide all children with opportunities to </w:t>
      </w:r>
      <w:r w:rsidR="5587D227" w:rsidRPr="00400EA9">
        <w:rPr>
          <w:rFonts w:ascii="Arial" w:eastAsia="Sitka Heading" w:hAnsi="Arial" w:cs="Arial"/>
        </w:rPr>
        <w:t>thrive in their earl</w:t>
      </w:r>
      <w:r w:rsidR="00164E2A" w:rsidRPr="00400EA9">
        <w:rPr>
          <w:rFonts w:ascii="Arial" w:eastAsia="Sitka Heading" w:hAnsi="Arial" w:cs="Arial"/>
        </w:rPr>
        <w:t>y</w:t>
      </w:r>
      <w:r w:rsidR="5587D227" w:rsidRPr="00400EA9">
        <w:rPr>
          <w:rFonts w:ascii="Arial" w:eastAsia="Sitka Heading" w:hAnsi="Arial" w:cs="Arial"/>
        </w:rPr>
        <w:t xml:space="preserve"> years and </w:t>
      </w:r>
      <w:r w:rsidR="00164E2A" w:rsidRPr="00400EA9">
        <w:rPr>
          <w:rFonts w:ascii="Arial" w:eastAsia="Sitka Heading" w:hAnsi="Arial" w:cs="Arial"/>
        </w:rPr>
        <w:t>prepare them for</w:t>
      </w:r>
      <w:r w:rsidRPr="00400EA9">
        <w:rPr>
          <w:rFonts w:ascii="Arial" w:eastAsia="Sitka Heading" w:hAnsi="Arial" w:cs="Arial"/>
        </w:rPr>
        <w:t xml:space="preserve"> school</w:t>
      </w:r>
      <w:r w:rsidR="00164E2A" w:rsidRPr="00400EA9">
        <w:rPr>
          <w:rFonts w:ascii="Arial" w:eastAsia="Sitka Heading" w:hAnsi="Arial" w:cs="Arial"/>
        </w:rPr>
        <w:t xml:space="preserve"> success</w:t>
      </w:r>
      <w:r w:rsidR="347C9DB1" w:rsidRPr="00400EA9">
        <w:rPr>
          <w:rFonts w:ascii="Arial" w:eastAsia="Sitka Heading" w:hAnsi="Arial" w:cs="Arial"/>
        </w:rPr>
        <w:t>.</w:t>
      </w:r>
    </w:p>
    <w:p w14:paraId="00000026" w14:textId="6EB3D3F9" w:rsidR="0078414C" w:rsidRPr="00400EA9" w:rsidRDefault="7F1E0433" w:rsidP="006D0AEB">
      <w:pPr>
        <w:pStyle w:val="Normal0"/>
        <w:spacing w:after="120" w:line="240" w:lineRule="auto"/>
        <w:rPr>
          <w:rFonts w:ascii="Arial" w:eastAsia="Sitka Heading" w:hAnsi="Arial" w:cs="Arial"/>
        </w:rPr>
      </w:pPr>
      <w:r w:rsidRPr="00400EA9">
        <w:rPr>
          <w:rFonts w:ascii="Arial" w:eastAsia="Sitka Heading" w:hAnsi="Arial" w:cs="Arial"/>
        </w:rPr>
        <w:t xml:space="preserve">What follows are some principles that we hope will guide our community of researchers </w:t>
      </w:r>
      <w:r w:rsidR="40852D42" w:rsidRPr="00400EA9">
        <w:rPr>
          <w:rFonts w:ascii="Arial" w:eastAsia="Sitka Heading" w:hAnsi="Arial" w:cs="Arial"/>
        </w:rPr>
        <w:t xml:space="preserve">and others </w:t>
      </w:r>
      <w:r w:rsidRPr="00400EA9">
        <w:rPr>
          <w:rFonts w:ascii="Arial" w:eastAsia="Sitka Heading" w:hAnsi="Arial" w:cs="Arial"/>
        </w:rPr>
        <w:t xml:space="preserve">in moving the field forward. We offer these in the spirit of continuing the conversation about “reframing the </w:t>
      </w:r>
      <w:r w:rsidR="00765454" w:rsidRPr="00400EA9">
        <w:rPr>
          <w:rFonts w:ascii="Arial" w:eastAsia="Sitka Heading" w:hAnsi="Arial" w:cs="Arial"/>
        </w:rPr>
        <w:t>w</w:t>
      </w:r>
      <w:r w:rsidRPr="00400EA9">
        <w:rPr>
          <w:rFonts w:ascii="Arial" w:eastAsia="Sitka Heading" w:hAnsi="Arial" w:cs="Arial"/>
        </w:rPr>
        <w:t xml:space="preserve">ord </w:t>
      </w:r>
      <w:r w:rsidR="00765454" w:rsidRPr="00400EA9">
        <w:rPr>
          <w:rFonts w:ascii="Arial" w:eastAsia="Sitka Heading" w:hAnsi="Arial" w:cs="Arial"/>
        </w:rPr>
        <w:t>g</w:t>
      </w:r>
      <w:r w:rsidRPr="00400EA9">
        <w:rPr>
          <w:rFonts w:ascii="Arial" w:eastAsia="Sitka Heading" w:hAnsi="Arial" w:cs="Arial"/>
        </w:rPr>
        <w:t>ap</w:t>
      </w:r>
      <w:r w:rsidR="00AA4077" w:rsidRPr="00400EA9">
        <w:rPr>
          <w:rFonts w:ascii="Arial" w:eastAsia="Sitka Heading" w:hAnsi="Arial" w:cs="Arial"/>
        </w:rPr>
        <w:t>,</w:t>
      </w:r>
      <w:r w:rsidRPr="00400EA9">
        <w:rPr>
          <w:rFonts w:ascii="Arial" w:eastAsia="Sitka Heading" w:hAnsi="Arial" w:cs="Arial"/>
        </w:rPr>
        <w:t xml:space="preserve">” with the hope that others can add to this list of principles that can guide </w:t>
      </w:r>
      <w:r w:rsidR="03A6FA61" w:rsidRPr="00400EA9">
        <w:rPr>
          <w:rFonts w:ascii="Arial" w:eastAsia="Sitka Heading" w:hAnsi="Arial" w:cs="Arial"/>
        </w:rPr>
        <w:t xml:space="preserve">this </w:t>
      </w:r>
      <w:r w:rsidRPr="00400EA9">
        <w:rPr>
          <w:rFonts w:ascii="Arial" w:eastAsia="Sitka Heading" w:hAnsi="Arial" w:cs="Arial"/>
        </w:rPr>
        <w:t>work</w:t>
      </w:r>
      <w:r w:rsidR="6CE5FDFC" w:rsidRPr="00400EA9">
        <w:rPr>
          <w:rFonts w:ascii="Arial" w:eastAsia="Sitka Heading" w:hAnsi="Arial" w:cs="Arial"/>
        </w:rPr>
        <w:t xml:space="preserve"> </w:t>
      </w:r>
      <w:r w:rsidR="7FF17608" w:rsidRPr="00400EA9">
        <w:rPr>
          <w:rFonts w:ascii="Arial" w:eastAsia="Sitka Heading" w:hAnsi="Arial" w:cs="Arial"/>
        </w:rPr>
        <w:t>using</w:t>
      </w:r>
      <w:r w:rsidR="67D2C711" w:rsidRPr="00400EA9">
        <w:rPr>
          <w:rFonts w:ascii="Arial" w:eastAsia="Sitka Heading" w:hAnsi="Arial" w:cs="Arial"/>
        </w:rPr>
        <w:t xml:space="preserve"> approach</w:t>
      </w:r>
      <w:r w:rsidR="00963EA5" w:rsidRPr="00400EA9">
        <w:rPr>
          <w:rFonts w:ascii="Arial" w:eastAsia="Sitka Heading" w:hAnsi="Arial" w:cs="Arial"/>
        </w:rPr>
        <w:t>es that are more meaningful and acceptable by those most affected by our research</w:t>
      </w:r>
      <w:r w:rsidR="67D2C711" w:rsidRPr="00400EA9">
        <w:rPr>
          <w:rFonts w:ascii="Arial" w:eastAsia="Sitka Heading" w:hAnsi="Arial" w:cs="Arial"/>
        </w:rPr>
        <w:t>.</w:t>
      </w:r>
      <w:r w:rsidRPr="00400EA9">
        <w:rPr>
          <w:rFonts w:ascii="Arial" w:eastAsia="Sitka Heading" w:hAnsi="Arial" w:cs="Arial"/>
        </w:rPr>
        <w:t xml:space="preserve">  For </w:t>
      </w:r>
      <w:r w:rsidR="501DE472" w:rsidRPr="00400EA9">
        <w:rPr>
          <w:rFonts w:ascii="Arial" w:eastAsia="Sitka Heading" w:hAnsi="Arial" w:cs="Arial"/>
        </w:rPr>
        <w:t>each</w:t>
      </w:r>
      <w:r w:rsidRPr="00400EA9">
        <w:rPr>
          <w:rFonts w:ascii="Arial" w:eastAsia="Sitka Heading" w:hAnsi="Arial" w:cs="Arial"/>
        </w:rPr>
        <w:t xml:space="preserve"> of these principles, we provide example</w:t>
      </w:r>
      <w:r w:rsidR="4792C5E8" w:rsidRPr="00400EA9">
        <w:rPr>
          <w:rFonts w:ascii="Arial" w:eastAsia="Sitka Heading" w:hAnsi="Arial" w:cs="Arial"/>
        </w:rPr>
        <w:t>s</w:t>
      </w:r>
      <w:r w:rsidRPr="00400EA9">
        <w:rPr>
          <w:rFonts w:ascii="Arial" w:eastAsia="Sitka Heading" w:hAnsi="Arial" w:cs="Arial"/>
        </w:rPr>
        <w:t xml:space="preserve"> </w:t>
      </w:r>
      <w:r w:rsidR="52182BC8" w:rsidRPr="00400EA9">
        <w:rPr>
          <w:rFonts w:ascii="Arial" w:eastAsia="Sitka Heading" w:hAnsi="Arial" w:cs="Arial"/>
        </w:rPr>
        <w:t xml:space="preserve">that illustrate how </w:t>
      </w:r>
      <w:r w:rsidR="52182BC8" w:rsidRPr="00400EA9">
        <w:rPr>
          <w:rFonts w:ascii="Arial" w:eastAsia="Sitka Heading" w:hAnsi="Arial" w:cs="Arial"/>
        </w:rPr>
        <w:lastRenderedPageBreak/>
        <w:t>re</w:t>
      </w:r>
      <w:r w:rsidR="21386BEA" w:rsidRPr="00400EA9">
        <w:rPr>
          <w:rFonts w:ascii="Arial" w:eastAsia="Sitka Heading" w:hAnsi="Arial" w:cs="Arial"/>
        </w:rPr>
        <w:t>searchers have applied the principle</w:t>
      </w:r>
      <w:r w:rsidR="04A664A7" w:rsidRPr="00400EA9">
        <w:rPr>
          <w:rFonts w:ascii="Arial" w:eastAsia="Sitka Heading" w:hAnsi="Arial" w:cs="Arial"/>
        </w:rPr>
        <w:t xml:space="preserve">. We hope these examples </w:t>
      </w:r>
      <w:r w:rsidR="387FEDA7" w:rsidRPr="00400EA9">
        <w:rPr>
          <w:rFonts w:ascii="Arial" w:eastAsia="Sitka Heading" w:hAnsi="Arial" w:cs="Arial"/>
        </w:rPr>
        <w:t xml:space="preserve">will </w:t>
      </w:r>
      <w:r w:rsidR="575A637C" w:rsidRPr="00400EA9">
        <w:rPr>
          <w:rFonts w:ascii="Arial" w:eastAsia="Sitka Heading" w:hAnsi="Arial" w:cs="Arial"/>
        </w:rPr>
        <w:t xml:space="preserve">provide some direction for ways to conduct research </w:t>
      </w:r>
      <w:r w:rsidR="7318876D" w:rsidRPr="00400EA9">
        <w:rPr>
          <w:rFonts w:ascii="Arial" w:eastAsia="Sitka Heading" w:hAnsi="Arial" w:cs="Arial"/>
        </w:rPr>
        <w:t xml:space="preserve">using a sociocultural lens </w:t>
      </w:r>
      <w:r w:rsidR="1567C486" w:rsidRPr="00400EA9">
        <w:rPr>
          <w:rFonts w:ascii="Arial" w:eastAsia="Sitka Heading" w:hAnsi="Arial" w:cs="Arial"/>
        </w:rPr>
        <w:t>that</w:t>
      </w:r>
      <w:r w:rsidR="7318876D" w:rsidRPr="00400EA9">
        <w:rPr>
          <w:rFonts w:ascii="Arial" w:eastAsia="Sitka Heading" w:hAnsi="Arial" w:cs="Arial"/>
        </w:rPr>
        <w:t xml:space="preserve"> </w:t>
      </w:r>
      <w:r w:rsidR="575A637C" w:rsidRPr="00400EA9">
        <w:rPr>
          <w:rFonts w:ascii="Arial" w:eastAsia="Sitka Heading" w:hAnsi="Arial" w:cs="Arial"/>
        </w:rPr>
        <w:t xml:space="preserve">considers the </w:t>
      </w:r>
      <w:r w:rsidR="495C671F" w:rsidRPr="00400EA9">
        <w:rPr>
          <w:rFonts w:ascii="Arial" w:eastAsia="Sitka Heading" w:hAnsi="Arial" w:cs="Arial"/>
        </w:rPr>
        <w:t xml:space="preserve">broader context in which children and families </w:t>
      </w:r>
      <w:r w:rsidR="6FDE1FAE" w:rsidRPr="00400EA9">
        <w:rPr>
          <w:rFonts w:ascii="Arial" w:eastAsia="Sitka Heading" w:hAnsi="Arial" w:cs="Arial"/>
        </w:rPr>
        <w:t xml:space="preserve">live and work. Our </w:t>
      </w:r>
      <w:r w:rsidR="00E64A24" w:rsidRPr="00400EA9">
        <w:rPr>
          <w:rFonts w:ascii="Arial" w:eastAsia="Sitka Heading" w:hAnsi="Arial" w:cs="Arial"/>
        </w:rPr>
        <w:t xml:space="preserve">belief </w:t>
      </w:r>
      <w:r w:rsidR="6FDE1FAE" w:rsidRPr="00400EA9">
        <w:rPr>
          <w:rFonts w:ascii="Arial" w:eastAsia="Sitka Heading" w:hAnsi="Arial" w:cs="Arial"/>
        </w:rPr>
        <w:t>is that these principles will in</w:t>
      </w:r>
      <w:r w:rsidR="13491311" w:rsidRPr="00400EA9">
        <w:rPr>
          <w:rFonts w:ascii="Arial" w:eastAsia="Sitka Heading" w:hAnsi="Arial" w:cs="Arial"/>
        </w:rPr>
        <w:t xml:space="preserve">crease our understanding of how </w:t>
      </w:r>
      <w:r w:rsidRPr="00400EA9">
        <w:rPr>
          <w:rFonts w:ascii="Arial" w:eastAsia="Sitka Heading" w:hAnsi="Arial" w:cs="Arial"/>
        </w:rPr>
        <w:t>we can best provide children with opportunities that will foster their language skills, ways of reasoning and communicating, and readiness for later school success</w:t>
      </w:r>
      <w:r w:rsidR="28A0A09E" w:rsidRPr="00400EA9">
        <w:rPr>
          <w:rFonts w:ascii="Arial" w:eastAsia="Sitka Heading" w:hAnsi="Arial" w:cs="Arial"/>
        </w:rPr>
        <w:t xml:space="preserve"> </w:t>
      </w:r>
      <w:r w:rsidR="00164E2A" w:rsidRPr="00400EA9">
        <w:rPr>
          <w:rFonts w:ascii="Arial" w:eastAsia="Sitka Heading" w:hAnsi="Arial" w:cs="Arial"/>
        </w:rPr>
        <w:t xml:space="preserve">and </w:t>
      </w:r>
      <w:r w:rsidR="5F27251E" w:rsidRPr="00400EA9">
        <w:rPr>
          <w:rFonts w:ascii="Arial" w:eastAsia="Sitka Heading" w:hAnsi="Arial" w:cs="Arial"/>
        </w:rPr>
        <w:t xml:space="preserve">other highly </w:t>
      </w:r>
      <w:r w:rsidR="348B1275" w:rsidRPr="00400EA9">
        <w:rPr>
          <w:rFonts w:ascii="Arial" w:eastAsia="Sitka Heading" w:hAnsi="Arial" w:cs="Arial"/>
        </w:rPr>
        <w:t xml:space="preserve">valued </w:t>
      </w:r>
      <w:r w:rsidR="2AAD3596" w:rsidRPr="00400EA9">
        <w:rPr>
          <w:rFonts w:ascii="Arial" w:eastAsia="Sitka Heading" w:hAnsi="Arial" w:cs="Arial"/>
        </w:rPr>
        <w:t xml:space="preserve">life </w:t>
      </w:r>
      <w:r w:rsidR="348B1275" w:rsidRPr="00400EA9">
        <w:rPr>
          <w:rFonts w:ascii="Arial" w:eastAsia="Sitka Heading" w:hAnsi="Arial" w:cs="Arial"/>
        </w:rPr>
        <w:t>outcomes.</w:t>
      </w:r>
      <w:r w:rsidRPr="00400EA9">
        <w:rPr>
          <w:rFonts w:ascii="Arial" w:eastAsia="Sitka Heading" w:hAnsi="Arial" w:cs="Arial"/>
        </w:rPr>
        <w:t xml:space="preserve">  </w:t>
      </w:r>
    </w:p>
    <w:p w14:paraId="156EB9C3" w14:textId="3F9DA690" w:rsidR="00023ADC" w:rsidRPr="00400EA9" w:rsidRDefault="27265D8F" w:rsidP="006D0AEB">
      <w:pPr>
        <w:pStyle w:val="Normal0"/>
        <w:spacing w:after="120" w:line="240" w:lineRule="auto"/>
        <w:rPr>
          <w:rFonts w:ascii="Arial" w:eastAsia="Sitka Heading" w:hAnsi="Arial" w:cs="Arial"/>
        </w:rPr>
      </w:pPr>
      <w:r w:rsidRPr="00400EA9">
        <w:rPr>
          <w:rFonts w:ascii="Arial" w:eastAsia="Sitka Heading" w:hAnsi="Arial" w:cs="Arial"/>
        </w:rPr>
        <w:t>H</w:t>
      </w:r>
      <w:r w:rsidR="7F1E0433" w:rsidRPr="00400EA9">
        <w:rPr>
          <w:rFonts w:ascii="Arial" w:eastAsia="Sitka Heading" w:hAnsi="Arial" w:cs="Arial"/>
        </w:rPr>
        <w:t>ere is a</w:t>
      </w:r>
      <w:r w:rsidR="00944BBA" w:rsidRPr="00400EA9">
        <w:rPr>
          <w:rFonts w:ascii="Arial" w:eastAsia="Sitka Heading" w:hAnsi="Arial" w:cs="Arial"/>
        </w:rPr>
        <w:t>n initial</w:t>
      </w:r>
      <w:r w:rsidR="00044714" w:rsidRPr="00400EA9">
        <w:rPr>
          <w:rFonts w:ascii="Arial" w:eastAsia="Sitka Heading" w:hAnsi="Arial" w:cs="Arial"/>
        </w:rPr>
        <w:t xml:space="preserve"> </w:t>
      </w:r>
      <w:r w:rsidR="7F1E0433" w:rsidRPr="00400EA9">
        <w:rPr>
          <w:rFonts w:ascii="Arial" w:eastAsia="Sitka Heading" w:hAnsi="Arial" w:cs="Arial"/>
        </w:rPr>
        <w:t xml:space="preserve">list of principles </w:t>
      </w:r>
      <w:r w:rsidR="00164E2A" w:rsidRPr="00400EA9">
        <w:rPr>
          <w:rFonts w:ascii="Arial" w:eastAsia="Sitka Heading" w:hAnsi="Arial" w:cs="Arial"/>
        </w:rPr>
        <w:t>meant to</w:t>
      </w:r>
      <w:r w:rsidR="7F1E0433" w:rsidRPr="00400EA9">
        <w:rPr>
          <w:rFonts w:ascii="Arial" w:eastAsia="Sitka Heading" w:hAnsi="Arial" w:cs="Arial"/>
        </w:rPr>
        <w:t xml:space="preserve"> advance our work in promoting equity in children’s early language learning opportunities</w:t>
      </w:r>
      <w:r w:rsidR="502507B0" w:rsidRPr="00400EA9">
        <w:rPr>
          <w:rFonts w:ascii="Arial" w:eastAsia="Sitka Heading" w:hAnsi="Arial" w:cs="Arial"/>
        </w:rPr>
        <w:t>:</w:t>
      </w:r>
    </w:p>
    <w:p w14:paraId="649CBDC1" w14:textId="79FA1A0A" w:rsidR="0078414C" w:rsidRPr="00400EA9" w:rsidRDefault="7F1E0433" w:rsidP="006D0AEB">
      <w:pPr>
        <w:pStyle w:val="Normal0"/>
        <w:spacing w:after="120" w:line="240" w:lineRule="auto"/>
        <w:rPr>
          <w:rFonts w:ascii="Arial" w:eastAsia="Sitka Heading" w:hAnsi="Arial" w:cs="Arial"/>
          <w:b/>
          <w:bCs/>
        </w:rPr>
      </w:pPr>
      <w:r w:rsidRPr="00400EA9">
        <w:rPr>
          <w:rFonts w:ascii="Arial" w:eastAsia="Sitka Heading" w:hAnsi="Arial" w:cs="Arial"/>
          <w:b/>
          <w:bCs/>
        </w:rPr>
        <w:t xml:space="preserve">PRINCIPLE 1.  </w:t>
      </w:r>
      <w:r w:rsidR="00964E76" w:rsidRPr="00400EA9">
        <w:rPr>
          <w:rFonts w:ascii="Arial" w:eastAsia="Sitka Heading" w:hAnsi="Arial" w:cs="Arial"/>
          <w:b/>
          <w:bCs/>
          <w:u w:val="single"/>
        </w:rPr>
        <w:t>M</w:t>
      </w:r>
      <w:r w:rsidR="0D3F1C57" w:rsidRPr="00400EA9">
        <w:rPr>
          <w:rFonts w:ascii="Arial" w:eastAsia="Sitka Heading" w:hAnsi="Arial" w:cs="Arial"/>
          <w:b/>
          <w:bCs/>
          <w:u w:val="single"/>
        </w:rPr>
        <w:t xml:space="preserve">ove </w:t>
      </w:r>
      <w:r w:rsidR="0C20CB16" w:rsidRPr="00400EA9">
        <w:rPr>
          <w:rFonts w:ascii="Arial" w:eastAsia="Sitka Heading" w:hAnsi="Arial" w:cs="Arial"/>
          <w:b/>
          <w:bCs/>
          <w:u w:val="single"/>
        </w:rPr>
        <w:t xml:space="preserve">away from </w:t>
      </w:r>
      <w:r w:rsidR="7EA00409" w:rsidRPr="00400EA9">
        <w:rPr>
          <w:rFonts w:ascii="Arial" w:eastAsia="Sitka Heading" w:hAnsi="Arial" w:cs="Arial"/>
          <w:b/>
          <w:bCs/>
          <w:u w:val="single"/>
        </w:rPr>
        <w:t xml:space="preserve">the term </w:t>
      </w:r>
      <w:r w:rsidR="0C20CB16" w:rsidRPr="00400EA9">
        <w:rPr>
          <w:rFonts w:ascii="Arial" w:eastAsia="Sitka Heading" w:hAnsi="Arial" w:cs="Arial"/>
          <w:b/>
          <w:bCs/>
          <w:u w:val="single"/>
        </w:rPr>
        <w:t>“</w:t>
      </w:r>
      <w:r w:rsidR="00DF1C67" w:rsidRPr="00400EA9">
        <w:rPr>
          <w:rFonts w:ascii="Arial" w:eastAsia="Sitka Heading" w:hAnsi="Arial" w:cs="Arial"/>
          <w:b/>
          <w:bCs/>
          <w:u w:val="single"/>
        </w:rPr>
        <w:t xml:space="preserve">Bridging </w:t>
      </w:r>
      <w:r w:rsidR="0C20CB16" w:rsidRPr="00400EA9">
        <w:rPr>
          <w:rFonts w:ascii="Arial" w:eastAsia="Sitka Heading" w:hAnsi="Arial" w:cs="Arial"/>
          <w:b/>
          <w:bCs/>
          <w:u w:val="single"/>
        </w:rPr>
        <w:t xml:space="preserve">the </w:t>
      </w:r>
      <w:r w:rsidR="00570C9D" w:rsidRPr="00400EA9">
        <w:rPr>
          <w:rFonts w:ascii="Arial" w:eastAsia="Sitka Heading" w:hAnsi="Arial" w:cs="Arial"/>
          <w:b/>
          <w:bCs/>
          <w:u w:val="single"/>
        </w:rPr>
        <w:t>W</w:t>
      </w:r>
      <w:r w:rsidR="0C20CB16" w:rsidRPr="00400EA9">
        <w:rPr>
          <w:rFonts w:ascii="Arial" w:eastAsia="Sitka Heading" w:hAnsi="Arial" w:cs="Arial"/>
          <w:b/>
          <w:bCs/>
          <w:u w:val="single"/>
        </w:rPr>
        <w:t xml:space="preserve">ord </w:t>
      </w:r>
      <w:r w:rsidR="00570C9D" w:rsidRPr="00400EA9">
        <w:rPr>
          <w:rFonts w:ascii="Arial" w:eastAsia="Sitka Heading" w:hAnsi="Arial" w:cs="Arial"/>
          <w:b/>
          <w:bCs/>
          <w:u w:val="single"/>
        </w:rPr>
        <w:t>G</w:t>
      </w:r>
      <w:r w:rsidR="0C20CB16" w:rsidRPr="00400EA9">
        <w:rPr>
          <w:rFonts w:ascii="Arial" w:eastAsia="Sitka Heading" w:hAnsi="Arial" w:cs="Arial"/>
          <w:b/>
          <w:bCs/>
          <w:u w:val="single"/>
        </w:rPr>
        <w:t>ap”</w:t>
      </w:r>
      <w:r w:rsidR="03E11CB1" w:rsidRPr="00400EA9">
        <w:rPr>
          <w:rFonts w:ascii="Arial" w:eastAsia="Sitka Heading" w:hAnsi="Arial" w:cs="Arial"/>
          <w:b/>
          <w:bCs/>
        </w:rPr>
        <w:t xml:space="preserve"> when</w:t>
      </w:r>
      <w:r w:rsidR="0F969282" w:rsidRPr="00400EA9">
        <w:rPr>
          <w:rFonts w:ascii="Arial" w:eastAsia="Sitka Heading" w:hAnsi="Arial" w:cs="Arial"/>
          <w:b/>
          <w:bCs/>
        </w:rPr>
        <w:t xml:space="preserve"> </w:t>
      </w:r>
      <w:r w:rsidR="03E11CB1" w:rsidRPr="00400EA9">
        <w:rPr>
          <w:rFonts w:ascii="Arial" w:eastAsia="Sitka Heading" w:hAnsi="Arial" w:cs="Arial"/>
          <w:b/>
          <w:bCs/>
        </w:rPr>
        <w:t xml:space="preserve">describing the difference in early </w:t>
      </w:r>
      <w:r w:rsidR="51D9E6A3" w:rsidRPr="00400EA9">
        <w:rPr>
          <w:rFonts w:ascii="Arial" w:eastAsia="Sitka Heading" w:hAnsi="Arial" w:cs="Arial"/>
          <w:b/>
          <w:bCs/>
        </w:rPr>
        <w:t xml:space="preserve">learning experience of </w:t>
      </w:r>
      <w:r w:rsidR="1C861B6C" w:rsidRPr="00400EA9">
        <w:rPr>
          <w:rFonts w:ascii="Arial" w:eastAsia="Sitka Heading" w:hAnsi="Arial" w:cs="Arial"/>
          <w:b/>
          <w:bCs/>
        </w:rPr>
        <w:t xml:space="preserve">children from </w:t>
      </w:r>
      <w:r w:rsidR="1D850225" w:rsidRPr="00400EA9">
        <w:rPr>
          <w:rFonts w:ascii="Arial" w:eastAsia="Sitka Heading" w:hAnsi="Arial" w:cs="Arial"/>
          <w:b/>
          <w:bCs/>
        </w:rPr>
        <w:t xml:space="preserve">high </w:t>
      </w:r>
      <w:r w:rsidR="73CA1373" w:rsidRPr="00400EA9">
        <w:rPr>
          <w:rFonts w:ascii="Arial" w:eastAsia="Sitka Heading" w:hAnsi="Arial" w:cs="Arial"/>
          <w:b/>
          <w:bCs/>
        </w:rPr>
        <w:t>versus</w:t>
      </w:r>
      <w:r w:rsidR="1D850225" w:rsidRPr="00400EA9">
        <w:rPr>
          <w:rFonts w:ascii="Arial" w:eastAsia="Sitka Heading" w:hAnsi="Arial" w:cs="Arial"/>
          <w:b/>
          <w:bCs/>
        </w:rPr>
        <w:t xml:space="preserve"> low soci</w:t>
      </w:r>
      <w:r w:rsidR="72954468" w:rsidRPr="00400EA9">
        <w:rPr>
          <w:rFonts w:ascii="Arial" w:eastAsia="Sitka Heading" w:hAnsi="Arial" w:cs="Arial"/>
          <w:b/>
          <w:bCs/>
        </w:rPr>
        <w:t>o</w:t>
      </w:r>
      <w:r w:rsidR="1D850225" w:rsidRPr="00400EA9">
        <w:rPr>
          <w:rFonts w:ascii="Arial" w:eastAsia="Sitka Heading" w:hAnsi="Arial" w:cs="Arial"/>
          <w:b/>
          <w:bCs/>
        </w:rPr>
        <w:t>economic groups</w:t>
      </w:r>
      <w:r w:rsidR="00964E76" w:rsidRPr="00400EA9">
        <w:rPr>
          <w:rFonts w:ascii="Arial" w:eastAsia="Sitka Heading" w:hAnsi="Arial" w:cs="Arial"/>
          <w:b/>
          <w:bCs/>
        </w:rPr>
        <w:t xml:space="preserve"> and frame the focus on developing intervention efforts on “increasing equity in children’s early language experiences.”</w:t>
      </w:r>
    </w:p>
    <w:p w14:paraId="6AE5FFE4" w14:textId="7A820A7C" w:rsidR="0078414C" w:rsidRPr="00400EA9" w:rsidRDefault="63EC67E5" w:rsidP="006D0AEB">
      <w:pPr>
        <w:pStyle w:val="Normal0"/>
        <w:numPr>
          <w:ilvl w:val="0"/>
          <w:numId w:val="8"/>
        </w:numPr>
        <w:spacing w:after="120" w:line="240" w:lineRule="auto"/>
        <w:ind w:left="720"/>
        <w:rPr>
          <w:rFonts w:ascii="Arial" w:eastAsia="Sitka Heading" w:hAnsi="Arial" w:cs="Arial"/>
          <w:b/>
          <w:bCs/>
        </w:rPr>
      </w:pPr>
      <w:r w:rsidRPr="00400EA9">
        <w:rPr>
          <w:rFonts w:ascii="Arial" w:eastAsia="Sitka Heading" w:hAnsi="Arial" w:cs="Arial"/>
        </w:rPr>
        <w:t xml:space="preserve">The rationale for this reframing is that </w:t>
      </w:r>
      <w:r w:rsidR="28D98013" w:rsidRPr="00400EA9">
        <w:rPr>
          <w:rFonts w:ascii="Arial" w:eastAsia="Sitka Heading" w:hAnsi="Arial" w:cs="Arial"/>
        </w:rPr>
        <w:t>by</w:t>
      </w:r>
      <w:r w:rsidR="7AAC2A69" w:rsidRPr="00400EA9">
        <w:rPr>
          <w:rFonts w:ascii="Arial" w:eastAsia="Sitka Heading" w:hAnsi="Arial" w:cs="Arial"/>
        </w:rPr>
        <w:t xml:space="preserve"> </w:t>
      </w:r>
      <w:r w:rsidR="09619CB8" w:rsidRPr="00400EA9">
        <w:rPr>
          <w:rFonts w:ascii="Arial" w:eastAsia="Sitka Heading" w:hAnsi="Arial" w:cs="Arial"/>
        </w:rPr>
        <w:t>m</w:t>
      </w:r>
      <w:r w:rsidR="1D850225" w:rsidRPr="00400EA9">
        <w:rPr>
          <w:rFonts w:ascii="Arial" w:eastAsia="Sitka Heading" w:hAnsi="Arial" w:cs="Arial"/>
        </w:rPr>
        <w:t xml:space="preserve">oving away from the deficit </w:t>
      </w:r>
      <w:r w:rsidR="61009331" w:rsidRPr="00400EA9">
        <w:rPr>
          <w:rFonts w:ascii="Arial" w:eastAsia="Sitka Heading" w:hAnsi="Arial" w:cs="Arial"/>
        </w:rPr>
        <w:t>language</w:t>
      </w:r>
      <w:r w:rsidR="1FA6E365" w:rsidRPr="00400EA9">
        <w:rPr>
          <w:rFonts w:ascii="Arial" w:eastAsia="Sitka Heading" w:hAnsi="Arial" w:cs="Arial"/>
        </w:rPr>
        <w:t xml:space="preserve"> that describes what some children</w:t>
      </w:r>
      <w:r w:rsidR="3ECA8DD8" w:rsidRPr="00400EA9">
        <w:rPr>
          <w:rFonts w:ascii="Arial" w:eastAsia="Sitka Heading" w:hAnsi="Arial" w:cs="Arial"/>
        </w:rPr>
        <w:t xml:space="preserve"> from </w:t>
      </w:r>
      <w:r w:rsidR="077E8B1D" w:rsidRPr="00400EA9">
        <w:rPr>
          <w:rFonts w:ascii="Arial" w:eastAsia="Sitka Heading" w:hAnsi="Arial" w:cs="Arial"/>
        </w:rPr>
        <w:t>historically</w:t>
      </w:r>
      <w:r w:rsidR="7CE81667" w:rsidRPr="00400EA9">
        <w:rPr>
          <w:rFonts w:ascii="Arial" w:eastAsia="Sitka Heading" w:hAnsi="Arial" w:cs="Arial"/>
        </w:rPr>
        <w:t xml:space="preserve"> </w:t>
      </w:r>
      <w:r w:rsidR="3ECA8DD8" w:rsidRPr="00400EA9">
        <w:rPr>
          <w:rFonts w:ascii="Arial" w:eastAsia="Sitka Heading" w:hAnsi="Arial" w:cs="Arial"/>
        </w:rPr>
        <w:t xml:space="preserve">marginalized </w:t>
      </w:r>
      <w:r w:rsidR="7CE81667" w:rsidRPr="00400EA9">
        <w:rPr>
          <w:rFonts w:ascii="Arial" w:eastAsia="Sitka Heading" w:hAnsi="Arial" w:cs="Arial"/>
        </w:rPr>
        <w:t>communities</w:t>
      </w:r>
      <w:r w:rsidR="1FA6E365" w:rsidRPr="00400EA9">
        <w:rPr>
          <w:rFonts w:ascii="Arial" w:eastAsia="Sitka Heading" w:hAnsi="Arial" w:cs="Arial"/>
        </w:rPr>
        <w:t xml:space="preserve"> </w:t>
      </w:r>
      <w:r w:rsidR="51986E86" w:rsidRPr="00400EA9">
        <w:rPr>
          <w:rFonts w:ascii="Arial" w:eastAsia="Sitka Heading" w:hAnsi="Arial" w:cs="Arial"/>
        </w:rPr>
        <w:t xml:space="preserve">may </w:t>
      </w:r>
      <w:r w:rsidR="72950B5A" w:rsidRPr="00400EA9">
        <w:rPr>
          <w:rFonts w:ascii="Arial" w:eastAsia="Sitka Heading" w:hAnsi="Arial" w:cs="Arial"/>
        </w:rPr>
        <w:t xml:space="preserve">lack in their early </w:t>
      </w:r>
      <w:r w:rsidR="1FA6E365" w:rsidRPr="00400EA9">
        <w:rPr>
          <w:rFonts w:ascii="Arial" w:eastAsia="Sitka Heading" w:hAnsi="Arial" w:cs="Arial"/>
        </w:rPr>
        <w:t>experience</w:t>
      </w:r>
      <w:r w:rsidR="00164E2A" w:rsidRPr="00400EA9">
        <w:rPr>
          <w:rFonts w:ascii="Arial" w:eastAsia="Sitka Heading" w:hAnsi="Arial" w:cs="Arial"/>
        </w:rPr>
        <w:t>,</w:t>
      </w:r>
      <w:r w:rsidR="1FA6E365" w:rsidRPr="00400EA9">
        <w:rPr>
          <w:rFonts w:ascii="Arial" w:eastAsia="Sitka Heading" w:hAnsi="Arial" w:cs="Arial"/>
        </w:rPr>
        <w:t xml:space="preserve"> (</w:t>
      </w:r>
      <w:r w:rsidR="24AE133F" w:rsidRPr="00400EA9">
        <w:rPr>
          <w:rFonts w:ascii="Arial" w:eastAsia="Sitka Heading" w:hAnsi="Arial" w:cs="Arial"/>
        </w:rPr>
        <w:t>i</w:t>
      </w:r>
      <w:r w:rsidR="5B42D2B1" w:rsidRPr="00400EA9">
        <w:rPr>
          <w:rFonts w:ascii="Arial" w:eastAsia="Sitka Heading" w:hAnsi="Arial" w:cs="Arial"/>
        </w:rPr>
        <w:t xml:space="preserve">.e., </w:t>
      </w:r>
      <w:r w:rsidR="70B36B1C" w:rsidRPr="00400EA9">
        <w:rPr>
          <w:rFonts w:ascii="Arial" w:eastAsia="Sitka Heading" w:hAnsi="Arial" w:cs="Arial"/>
        </w:rPr>
        <w:t>“</w:t>
      </w:r>
      <w:r w:rsidR="1FA6E365" w:rsidRPr="00400EA9">
        <w:rPr>
          <w:rFonts w:ascii="Arial" w:eastAsia="Sitka Heading" w:hAnsi="Arial" w:cs="Arial"/>
        </w:rPr>
        <w:t>greate</w:t>
      </w:r>
      <w:r w:rsidR="739FB2C8" w:rsidRPr="00400EA9">
        <w:rPr>
          <w:rFonts w:ascii="Arial" w:eastAsia="Sitka Heading" w:hAnsi="Arial" w:cs="Arial"/>
        </w:rPr>
        <w:t>r quality or quantity of language or interactions</w:t>
      </w:r>
      <w:r w:rsidR="54540F18" w:rsidRPr="00400EA9">
        <w:rPr>
          <w:rFonts w:ascii="Arial" w:eastAsia="Sitka Heading" w:hAnsi="Arial" w:cs="Arial"/>
        </w:rPr>
        <w:t>,</w:t>
      </w:r>
      <w:r w:rsidR="023EECE3" w:rsidRPr="00400EA9">
        <w:rPr>
          <w:rFonts w:ascii="Arial" w:eastAsia="Sitka Heading" w:hAnsi="Arial" w:cs="Arial"/>
        </w:rPr>
        <w:t>”</w:t>
      </w:r>
      <w:r w:rsidR="00164E2A" w:rsidRPr="00400EA9">
        <w:rPr>
          <w:rFonts w:ascii="Arial" w:eastAsia="Sitka Heading" w:hAnsi="Arial" w:cs="Arial"/>
        </w:rPr>
        <w:t>)</w:t>
      </w:r>
      <w:r w:rsidR="193323B5" w:rsidRPr="00400EA9">
        <w:rPr>
          <w:rFonts w:ascii="Arial" w:eastAsia="Sitka Heading" w:hAnsi="Arial" w:cs="Arial"/>
        </w:rPr>
        <w:t xml:space="preserve"> </w:t>
      </w:r>
      <w:r w:rsidR="1AF529F5" w:rsidRPr="00400EA9">
        <w:rPr>
          <w:rFonts w:ascii="Arial" w:eastAsia="Sitka Heading" w:hAnsi="Arial" w:cs="Arial"/>
        </w:rPr>
        <w:t>we will</w:t>
      </w:r>
      <w:r w:rsidR="09F666DF" w:rsidRPr="00400EA9">
        <w:rPr>
          <w:rFonts w:ascii="Arial" w:eastAsia="Sitka Heading" w:hAnsi="Arial" w:cs="Arial"/>
        </w:rPr>
        <w:t xml:space="preserve"> </w:t>
      </w:r>
      <w:r w:rsidR="65D30F1E" w:rsidRPr="00400EA9">
        <w:rPr>
          <w:rFonts w:ascii="Arial" w:eastAsia="Sitka Heading" w:hAnsi="Arial" w:cs="Arial"/>
        </w:rPr>
        <w:t>be less likely to attribute</w:t>
      </w:r>
      <w:r w:rsidR="09F666DF" w:rsidRPr="00400EA9">
        <w:rPr>
          <w:rFonts w:ascii="Arial" w:eastAsia="Sitka Heading" w:hAnsi="Arial" w:cs="Arial"/>
        </w:rPr>
        <w:t xml:space="preserve"> </w:t>
      </w:r>
      <w:r w:rsidR="545C322A" w:rsidRPr="00400EA9">
        <w:rPr>
          <w:rFonts w:ascii="Arial" w:eastAsia="Sitka Heading" w:hAnsi="Arial" w:cs="Arial"/>
        </w:rPr>
        <w:t>this</w:t>
      </w:r>
      <w:r w:rsidR="6CD2A9EB" w:rsidRPr="00400EA9">
        <w:rPr>
          <w:rFonts w:ascii="Arial" w:eastAsia="Sitka Heading" w:hAnsi="Arial" w:cs="Arial"/>
        </w:rPr>
        <w:t xml:space="preserve"> presumed</w:t>
      </w:r>
      <w:r w:rsidR="545C322A" w:rsidRPr="00400EA9">
        <w:rPr>
          <w:rFonts w:ascii="Arial" w:eastAsia="Sitka Heading" w:hAnsi="Arial" w:cs="Arial"/>
        </w:rPr>
        <w:t xml:space="preserve"> “gap” to some inherent </w:t>
      </w:r>
      <w:r w:rsidR="0F2E71D4" w:rsidRPr="00400EA9">
        <w:rPr>
          <w:rFonts w:ascii="Arial" w:eastAsia="Sitka Heading" w:hAnsi="Arial" w:cs="Arial"/>
        </w:rPr>
        <w:t xml:space="preserve">linguistic </w:t>
      </w:r>
      <w:r w:rsidR="545C322A" w:rsidRPr="00400EA9">
        <w:rPr>
          <w:rFonts w:ascii="Arial" w:eastAsia="Sitka Heading" w:hAnsi="Arial" w:cs="Arial"/>
        </w:rPr>
        <w:t>deficiency of families or communities.</w:t>
      </w:r>
      <w:r w:rsidR="545C322A" w:rsidRPr="00400EA9">
        <w:rPr>
          <w:rFonts w:ascii="Arial" w:eastAsia="Sitka Heading" w:hAnsi="Arial" w:cs="Arial"/>
          <w:b/>
          <w:bCs/>
        </w:rPr>
        <w:t xml:space="preserve"> </w:t>
      </w:r>
      <w:r w:rsidR="00463847" w:rsidRPr="00400EA9">
        <w:rPr>
          <w:rFonts w:ascii="Arial" w:eastAsia="Sitka Heading" w:hAnsi="Arial" w:cs="Arial"/>
        </w:rPr>
        <w:t>Instead, we should broaden the focus of our interventions to ensur</w:t>
      </w:r>
      <w:r w:rsidR="00FE6640" w:rsidRPr="00400EA9">
        <w:rPr>
          <w:rFonts w:ascii="Arial" w:eastAsia="Sitka Heading" w:hAnsi="Arial" w:cs="Arial"/>
        </w:rPr>
        <w:t>ing</w:t>
      </w:r>
      <w:r w:rsidR="00463847" w:rsidRPr="00400EA9">
        <w:rPr>
          <w:rFonts w:ascii="Arial" w:eastAsia="Sitka Heading" w:hAnsi="Arial" w:cs="Arial"/>
        </w:rPr>
        <w:t xml:space="preserve"> that all children have equitable access to </w:t>
      </w:r>
      <w:r w:rsidR="00FE6640" w:rsidRPr="00400EA9">
        <w:rPr>
          <w:rFonts w:ascii="Arial" w:eastAsia="Sitka Heading" w:hAnsi="Arial" w:cs="Arial"/>
        </w:rPr>
        <w:t>language-promoting</w:t>
      </w:r>
      <w:r w:rsidR="00463847" w:rsidRPr="00400EA9">
        <w:rPr>
          <w:rFonts w:ascii="Arial" w:eastAsia="Sitka Heading" w:hAnsi="Arial" w:cs="Arial"/>
        </w:rPr>
        <w:t xml:space="preserve"> environments </w:t>
      </w:r>
      <w:r w:rsidR="00FE6640" w:rsidRPr="00400EA9">
        <w:rPr>
          <w:rFonts w:ascii="Arial" w:eastAsia="Sitka Heading" w:hAnsi="Arial" w:cs="Arial"/>
        </w:rPr>
        <w:t xml:space="preserve">in their homes, school and community settings where parents, caregivers and others engage and interact with </w:t>
      </w:r>
      <w:r w:rsidR="00463847" w:rsidRPr="00400EA9">
        <w:rPr>
          <w:rFonts w:ascii="Arial" w:eastAsia="Sitka Heading" w:hAnsi="Arial" w:cs="Arial"/>
        </w:rPr>
        <w:t xml:space="preserve">children </w:t>
      </w:r>
      <w:r w:rsidR="00FE6640" w:rsidRPr="00400EA9">
        <w:rPr>
          <w:rFonts w:ascii="Arial" w:eastAsia="Sitka Heading" w:hAnsi="Arial" w:cs="Arial"/>
        </w:rPr>
        <w:t xml:space="preserve">in ways </w:t>
      </w:r>
      <w:r w:rsidR="00463847" w:rsidRPr="00400EA9">
        <w:rPr>
          <w:rFonts w:ascii="Arial" w:eastAsia="Sitka Heading" w:hAnsi="Arial" w:cs="Arial"/>
        </w:rPr>
        <w:t>that help them thrive.</w:t>
      </w:r>
      <w:r w:rsidR="00463847" w:rsidRPr="00400EA9">
        <w:rPr>
          <w:rFonts w:ascii="Arial" w:eastAsia="Sitka Heading" w:hAnsi="Arial" w:cs="Arial"/>
          <w:b/>
          <w:bCs/>
        </w:rPr>
        <w:t xml:space="preserve">  </w:t>
      </w:r>
    </w:p>
    <w:p w14:paraId="3176A42B" w14:textId="736CC144" w:rsidR="0078414C" w:rsidRPr="00400EA9" w:rsidRDefault="5EBEFF13" w:rsidP="006D0AEB">
      <w:pPr>
        <w:pStyle w:val="Normal0"/>
        <w:spacing w:after="120" w:line="240" w:lineRule="auto"/>
        <w:rPr>
          <w:rFonts w:ascii="Arial" w:eastAsia="Sitka Heading" w:hAnsi="Arial" w:cs="Arial"/>
          <w:b/>
          <w:bCs/>
        </w:rPr>
      </w:pPr>
      <w:r w:rsidRPr="00400EA9">
        <w:rPr>
          <w:rFonts w:ascii="Arial" w:eastAsia="Sitka Heading" w:hAnsi="Arial" w:cs="Arial"/>
          <w:b/>
          <w:bCs/>
        </w:rPr>
        <w:t xml:space="preserve">PRINCIPLE 2. </w:t>
      </w:r>
      <w:bookmarkStart w:id="2" w:name="_Hlk142308728"/>
      <w:r w:rsidR="59AA06AE" w:rsidRPr="00400EA9">
        <w:rPr>
          <w:rFonts w:ascii="Arial" w:eastAsia="Sitka Heading" w:hAnsi="Arial" w:cs="Arial"/>
          <w:b/>
          <w:bCs/>
        </w:rPr>
        <w:t xml:space="preserve">Develop interventions that </w:t>
      </w:r>
      <w:r w:rsidR="0085062C" w:rsidRPr="00400EA9">
        <w:rPr>
          <w:rFonts w:ascii="Arial" w:eastAsia="Sitka Heading" w:hAnsi="Arial" w:cs="Arial"/>
          <w:b/>
          <w:bCs/>
          <w:u w:val="single"/>
        </w:rPr>
        <w:t>recognize the</w:t>
      </w:r>
      <w:r w:rsidR="21AC8592" w:rsidRPr="00400EA9">
        <w:rPr>
          <w:rFonts w:ascii="Arial" w:eastAsia="Sitka Heading" w:hAnsi="Arial" w:cs="Arial"/>
          <w:b/>
          <w:bCs/>
          <w:u w:val="single"/>
        </w:rPr>
        <w:t xml:space="preserve"> strengths</w:t>
      </w:r>
      <w:r w:rsidR="21AC8592" w:rsidRPr="00400EA9">
        <w:rPr>
          <w:rFonts w:ascii="Arial" w:eastAsia="Sitka Heading" w:hAnsi="Arial" w:cs="Arial"/>
          <w:b/>
          <w:bCs/>
        </w:rPr>
        <w:t xml:space="preserve"> </w:t>
      </w:r>
      <w:r w:rsidR="0085062C" w:rsidRPr="00400EA9">
        <w:rPr>
          <w:rFonts w:ascii="Arial" w:eastAsia="Sitka Heading" w:hAnsi="Arial" w:cs="Arial"/>
          <w:b/>
          <w:bCs/>
        </w:rPr>
        <w:t xml:space="preserve">(e.g., cultural and linguistic characteristics) </w:t>
      </w:r>
      <w:r w:rsidR="21AC8592" w:rsidRPr="00400EA9">
        <w:rPr>
          <w:rFonts w:ascii="Arial" w:eastAsia="Sitka Heading" w:hAnsi="Arial" w:cs="Arial"/>
          <w:b/>
          <w:bCs/>
        </w:rPr>
        <w:t xml:space="preserve">that families bring to parent-child language interactions </w:t>
      </w:r>
      <w:bookmarkEnd w:id="2"/>
      <w:r w:rsidR="6154F948" w:rsidRPr="00400EA9">
        <w:rPr>
          <w:rFonts w:ascii="Arial" w:eastAsia="Sitka Heading" w:hAnsi="Arial" w:cs="Arial"/>
          <w:b/>
          <w:bCs/>
        </w:rPr>
        <w:t>and</w:t>
      </w:r>
      <w:r w:rsidR="021BB95C" w:rsidRPr="00400EA9">
        <w:rPr>
          <w:rFonts w:ascii="Arial" w:eastAsia="Sitka Heading" w:hAnsi="Arial" w:cs="Arial"/>
          <w:b/>
          <w:bCs/>
        </w:rPr>
        <w:t xml:space="preserve"> </w:t>
      </w:r>
      <w:r w:rsidR="0085062C" w:rsidRPr="00400EA9">
        <w:rPr>
          <w:rFonts w:ascii="Arial" w:eastAsia="Sitka Heading" w:hAnsi="Arial" w:cs="Arial"/>
          <w:b/>
          <w:bCs/>
        </w:rPr>
        <w:t xml:space="preserve">could be used to </w:t>
      </w:r>
      <w:r w:rsidR="021BB95C" w:rsidRPr="00400EA9">
        <w:rPr>
          <w:rFonts w:ascii="Arial" w:eastAsia="Sitka Heading" w:hAnsi="Arial" w:cs="Arial"/>
          <w:b/>
          <w:bCs/>
        </w:rPr>
        <w:t>help move children on a trajectory toward</w:t>
      </w:r>
      <w:r w:rsidR="4AD0655A" w:rsidRPr="00400EA9">
        <w:rPr>
          <w:rFonts w:ascii="Arial" w:eastAsia="Sitka Heading" w:hAnsi="Arial" w:cs="Arial"/>
          <w:b/>
          <w:bCs/>
        </w:rPr>
        <w:t xml:space="preserve"> </w:t>
      </w:r>
      <w:r w:rsidR="0085062C" w:rsidRPr="00400EA9">
        <w:rPr>
          <w:rFonts w:ascii="Arial" w:eastAsia="Sitka Heading" w:hAnsi="Arial" w:cs="Arial"/>
          <w:b/>
          <w:bCs/>
        </w:rPr>
        <w:t xml:space="preserve">family-valued outcomes. </w:t>
      </w:r>
    </w:p>
    <w:p w14:paraId="10ED5A47" w14:textId="2796BAE6" w:rsidR="763D4DB3" w:rsidRPr="00400EA9" w:rsidRDefault="7667DE09" w:rsidP="006D0AEB">
      <w:pPr>
        <w:pStyle w:val="Normal0"/>
        <w:numPr>
          <w:ilvl w:val="0"/>
          <w:numId w:val="22"/>
        </w:numPr>
        <w:spacing w:after="120" w:line="240" w:lineRule="auto"/>
        <w:ind w:left="720"/>
        <w:rPr>
          <w:rFonts w:ascii="Arial" w:eastAsia="Sitka Heading" w:hAnsi="Arial" w:cs="Arial"/>
        </w:rPr>
      </w:pPr>
      <w:r w:rsidRPr="00400EA9">
        <w:rPr>
          <w:rFonts w:ascii="Arial" w:eastAsia="Sitka Heading" w:hAnsi="Arial" w:cs="Arial"/>
        </w:rPr>
        <w:t>A recently developed intervention by Levya and colleagues (Levya et al., 2022) illustrates the principle of employing a “strength-based” approach to</w:t>
      </w:r>
      <w:r w:rsidR="002E4CC5" w:rsidRPr="00400EA9">
        <w:rPr>
          <w:rFonts w:ascii="Arial" w:eastAsia="Sitka Heading" w:hAnsi="Arial" w:cs="Arial"/>
        </w:rPr>
        <w:t xml:space="preserve"> </w:t>
      </w:r>
      <w:r w:rsidRPr="00400EA9">
        <w:rPr>
          <w:rFonts w:ascii="Arial" w:eastAsia="Sitka Heading" w:hAnsi="Arial" w:cs="Arial"/>
        </w:rPr>
        <w:t xml:space="preserve">designing interventions. They designed an intervention, Food for Thought, in which parents were taught to foster children’s narrative abilities. The intervention is based on two socially valued and frequently occurring practices in </w:t>
      </w:r>
      <w:r w:rsidR="0085062C" w:rsidRPr="00400EA9">
        <w:rPr>
          <w:rFonts w:ascii="Arial" w:eastAsia="Sitka Heading" w:hAnsi="Arial" w:cs="Arial"/>
        </w:rPr>
        <w:t xml:space="preserve">Latine </w:t>
      </w:r>
      <w:r w:rsidRPr="00400EA9">
        <w:rPr>
          <w:rFonts w:ascii="Arial" w:eastAsia="Sitka Heading" w:hAnsi="Arial" w:cs="Arial"/>
        </w:rPr>
        <w:t xml:space="preserve">culture (storytelling and family food routines). These practices provided a strengths-based platform for encouraging children’s narrative abilities, a strong predictor of comprehension skills and later school achievement. The intervention was </w:t>
      </w:r>
      <w:r w:rsidR="0097586B" w:rsidRPr="00400EA9">
        <w:rPr>
          <w:rFonts w:ascii="Arial" w:eastAsia="Sitka Heading" w:hAnsi="Arial" w:cs="Arial"/>
        </w:rPr>
        <w:t>evaluated</w:t>
      </w:r>
      <w:r w:rsidRPr="00400EA9">
        <w:rPr>
          <w:rFonts w:ascii="Arial" w:eastAsia="Sitka Heading" w:hAnsi="Arial" w:cs="Arial"/>
        </w:rPr>
        <w:t xml:space="preserve"> in a randomized trial and produced positive outcomes on four features of </w:t>
      </w:r>
      <w:r w:rsidR="60C532E6" w:rsidRPr="00400EA9">
        <w:rPr>
          <w:rFonts w:ascii="Arial" w:eastAsia="Sitka Heading" w:hAnsi="Arial" w:cs="Arial"/>
        </w:rPr>
        <w:t xml:space="preserve">children’s </w:t>
      </w:r>
      <w:r w:rsidRPr="00400EA9">
        <w:rPr>
          <w:rFonts w:ascii="Arial" w:eastAsia="Sitka Heading" w:hAnsi="Arial" w:cs="Arial"/>
        </w:rPr>
        <w:t xml:space="preserve">narrative abilities.  </w:t>
      </w:r>
    </w:p>
    <w:p w14:paraId="6C0CC3CB" w14:textId="5C9DBDE6" w:rsidR="00977C1C" w:rsidRPr="00A46F2E" w:rsidRDefault="015171FF" w:rsidP="00A46F2E">
      <w:pPr>
        <w:pStyle w:val="Normal0"/>
        <w:numPr>
          <w:ilvl w:val="0"/>
          <w:numId w:val="22"/>
        </w:numPr>
        <w:spacing w:after="120" w:line="240" w:lineRule="auto"/>
        <w:ind w:left="720"/>
        <w:rPr>
          <w:rFonts w:ascii="Arial" w:eastAsia="Sitka Heading" w:hAnsi="Arial" w:cs="Arial"/>
        </w:rPr>
      </w:pPr>
      <w:r w:rsidRPr="00400EA9">
        <w:rPr>
          <w:rFonts w:ascii="Arial" w:eastAsia="Sitka Heading" w:hAnsi="Arial" w:cs="Arial"/>
        </w:rPr>
        <w:t xml:space="preserve">Another example of a </w:t>
      </w:r>
      <w:r w:rsidR="63F1AA60" w:rsidRPr="00400EA9">
        <w:rPr>
          <w:rFonts w:ascii="Arial" w:eastAsia="Sitka Heading" w:hAnsi="Arial" w:cs="Arial"/>
        </w:rPr>
        <w:t>streng</w:t>
      </w:r>
      <w:r w:rsidR="408751F0" w:rsidRPr="00400EA9">
        <w:rPr>
          <w:rFonts w:ascii="Arial" w:eastAsia="Sitka Heading" w:hAnsi="Arial" w:cs="Arial"/>
        </w:rPr>
        <w:t>t</w:t>
      </w:r>
      <w:r w:rsidR="63F1AA60" w:rsidRPr="00400EA9">
        <w:rPr>
          <w:rFonts w:ascii="Arial" w:eastAsia="Sitka Heading" w:hAnsi="Arial" w:cs="Arial"/>
        </w:rPr>
        <w:t xml:space="preserve">hs-based intervention is </w:t>
      </w:r>
      <w:r w:rsidR="75B8DF44" w:rsidRPr="00400EA9">
        <w:rPr>
          <w:rFonts w:ascii="Arial" w:eastAsia="Sitka Heading" w:hAnsi="Arial" w:cs="Arial"/>
        </w:rPr>
        <w:t xml:space="preserve">Háblame Bebé, </w:t>
      </w:r>
      <w:r w:rsidR="3592105C" w:rsidRPr="00400EA9">
        <w:rPr>
          <w:rFonts w:ascii="Arial" w:eastAsia="Sitka Heading" w:hAnsi="Arial" w:cs="Arial"/>
        </w:rPr>
        <w:t>a phone app</w:t>
      </w:r>
      <w:r w:rsidR="03B369C5" w:rsidRPr="00400EA9">
        <w:rPr>
          <w:rFonts w:ascii="Arial" w:eastAsia="Sitka Heading" w:hAnsi="Arial" w:cs="Arial"/>
        </w:rPr>
        <w:t xml:space="preserve"> developed by Baralt and colleagues (Baralt</w:t>
      </w:r>
      <w:r w:rsidR="006963F0" w:rsidRPr="00400EA9">
        <w:rPr>
          <w:rFonts w:ascii="Arial" w:eastAsia="Sitka Heading" w:hAnsi="Arial" w:cs="Arial"/>
        </w:rPr>
        <w:t xml:space="preserve"> et al., </w:t>
      </w:r>
      <w:r w:rsidR="03B369C5" w:rsidRPr="00400EA9">
        <w:rPr>
          <w:rFonts w:ascii="Arial" w:eastAsia="Sitka Heading" w:hAnsi="Arial" w:cs="Arial"/>
        </w:rPr>
        <w:t xml:space="preserve">2020). This mobile app </w:t>
      </w:r>
      <w:r w:rsidR="10DC5133" w:rsidRPr="00400EA9">
        <w:rPr>
          <w:rFonts w:ascii="Arial" w:eastAsia="Sitka Heading" w:hAnsi="Arial" w:cs="Arial"/>
        </w:rPr>
        <w:t>is used to h</w:t>
      </w:r>
      <w:r w:rsidR="3592105C" w:rsidRPr="00400EA9">
        <w:rPr>
          <w:rFonts w:ascii="Arial" w:eastAsia="Sitka Heading" w:hAnsi="Arial" w:cs="Arial"/>
        </w:rPr>
        <w:t>elp caregivers talk and engage more with their young children.  This</w:t>
      </w:r>
      <w:r w:rsidR="45EAA93E" w:rsidRPr="00400EA9">
        <w:rPr>
          <w:rFonts w:ascii="Arial" w:eastAsia="Sitka Heading" w:hAnsi="Arial" w:cs="Arial"/>
        </w:rPr>
        <w:t xml:space="preserve"> culturally and linguistic responsive</w:t>
      </w:r>
      <w:r w:rsidR="3592105C" w:rsidRPr="00400EA9">
        <w:rPr>
          <w:rFonts w:ascii="Arial" w:eastAsia="Sitka Heading" w:hAnsi="Arial" w:cs="Arial"/>
        </w:rPr>
        <w:t xml:space="preserve"> </w:t>
      </w:r>
      <w:r w:rsidR="4AA78574" w:rsidRPr="00400EA9">
        <w:rPr>
          <w:rFonts w:ascii="Arial" w:eastAsia="Sitka Heading" w:hAnsi="Arial" w:cs="Arial"/>
        </w:rPr>
        <w:t>intervention in</w:t>
      </w:r>
      <w:r w:rsidR="3B08079F" w:rsidRPr="00400EA9">
        <w:rPr>
          <w:rFonts w:ascii="Arial" w:eastAsia="Sitka Heading" w:hAnsi="Arial" w:cs="Arial"/>
        </w:rPr>
        <w:t>cludes a soci</w:t>
      </w:r>
      <w:r w:rsidR="39DEE80B" w:rsidRPr="00400EA9">
        <w:rPr>
          <w:rFonts w:ascii="Arial" w:eastAsia="Sitka Heading" w:hAnsi="Arial" w:cs="Arial"/>
        </w:rPr>
        <w:t>o</w:t>
      </w:r>
      <w:r w:rsidR="3B08079F" w:rsidRPr="00400EA9">
        <w:rPr>
          <w:rFonts w:ascii="Arial" w:eastAsia="Sitka Heading" w:hAnsi="Arial" w:cs="Arial"/>
        </w:rPr>
        <w:t xml:space="preserve">linguistic pride component that </w:t>
      </w:r>
      <w:r w:rsidR="1DC4C0D7" w:rsidRPr="00400EA9">
        <w:rPr>
          <w:rFonts w:ascii="Arial" w:eastAsia="Sitka Heading" w:hAnsi="Arial" w:cs="Arial"/>
        </w:rPr>
        <w:t xml:space="preserve">encourages </w:t>
      </w:r>
      <w:r w:rsidR="6F24747E" w:rsidRPr="00400EA9">
        <w:rPr>
          <w:rFonts w:ascii="Arial" w:eastAsia="Sitka Heading" w:hAnsi="Arial" w:cs="Arial"/>
        </w:rPr>
        <w:t>L</w:t>
      </w:r>
      <w:r w:rsidR="1DC4C0D7" w:rsidRPr="00400EA9">
        <w:rPr>
          <w:rFonts w:ascii="Arial" w:eastAsia="Sitka Heading" w:hAnsi="Arial" w:cs="Arial"/>
        </w:rPr>
        <w:t>atine caregiver</w:t>
      </w:r>
      <w:r w:rsidR="6EC208D2" w:rsidRPr="00400EA9">
        <w:rPr>
          <w:rFonts w:ascii="Arial" w:eastAsia="Sitka Heading" w:hAnsi="Arial" w:cs="Arial"/>
        </w:rPr>
        <w:t>s</w:t>
      </w:r>
      <w:r w:rsidR="1DC4C0D7" w:rsidRPr="00400EA9">
        <w:rPr>
          <w:rFonts w:ascii="Arial" w:eastAsia="Sitka Heading" w:hAnsi="Arial" w:cs="Arial"/>
        </w:rPr>
        <w:t xml:space="preserve"> to interact </w:t>
      </w:r>
      <w:r w:rsidR="7028F977" w:rsidRPr="00400EA9">
        <w:rPr>
          <w:rFonts w:ascii="Arial" w:eastAsia="Sitka Heading" w:hAnsi="Arial" w:cs="Arial"/>
        </w:rPr>
        <w:t>with their children in Spanish</w:t>
      </w:r>
      <w:r w:rsidR="19D12CF5" w:rsidRPr="00400EA9">
        <w:rPr>
          <w:rFonts w:ascii="Arial" w:eastAsia="Sitka Heading" w:hAnsi="Arial" w:cs="Arial"/>
        </w:rPr>
        <w:t xml:space="preserve"> and encourage their bilingual development. </w:t>
      </w:r>
      <w:r w:rsidR="04438995" w:rsidRPr="00400EA9">
        <w:rPr>
          <w:rFonts w:ascii="Arial" w:eastAsia="Sitka Heading" w:hAnsi="Arial" w:cs="Arial"/>
        </w:rPr>
        <w:t>Early studies using this app show promise in its effectiveness in promoting mothers’ interactions with their youn</w:t>
      </w:r>
      <w:r w:rsidR="7611853E" w:rsidRPr="00400EA9">
        <w:rPr>
          <w:rFonts w:ascii="Arial" w:eastAsia="Sitka Heading" w:hAnsi="Arial" w:cs="Arial"/>
        </w:rPr>
        <w:t xml:space="preserve">g children and </w:t>
      </w:r>
      <w:r w:rsidR="005747BE" w:rsidRPr="00400EA9">
        <w:rPr>
          <w:rFonts w:ascii="Arial" w:eastAsia="Sitka Heading" w:hAnsi="Arial" w:cs="Arial"/>
        </w:rPr>
        <w:t xml:space="preserve">have reported a </w:t>
      </w:r>
      <w:r w:rsidR="7611853E" w:rsidRPr="00400EA9">
        <w:rPr>
          <w:rFonts w:ascii="Arial" w:eastAsia="Sitka Heading" w:hAnsi="Arial" w:cs="Arial"/>
        </w:rPr>
        <w:t>high level of parent satisfaction with this approach to intervention (Larson et al., 2022).</w:t>
      </w:r>
    </w:p>
    <w:p w14:paraId="737E2AC1" w14:textId="405B7EEA" w:rsidR="4934ECE3" w:rsidRPr="00400EA9" w:rsidRDefault="3EC1B013" w:rsidP="006D0AEB">
      <w:pPr>
        <w:pStyle w:val="Normal0"/>
        <w:spacing w:after="120" w:line="240" w:lineRule="auto"/>
        <w:rPr>
          <w:rFonts w:ascii="Arial" w:eastAsia="Sitka Heading" w:hAnsi="Arial" w:cs="Arial"/>
        </w:rPr>
      </w:pPr>
      <w:r w:rsidRPr="00400EA9">
        <w:rPr>
          <w:rFonts w:ascii="Arial" w:eastAsia="Sitka Heading" w:hAnsi="Arial" w:cs="Arial"/>
          <w:b/>
          <w:bCs/>
        </w:rPr>
        <w:t>P</w:t>
      </w:r>
      <w:r w:rsidR="68910917" w:rsidRPr="00400EA9">
        <w:rPr>
          <w:rFonts w:ascii="Arial" w:eastAsia="Sitka Heading" w:hAnsi="Arial" w:cs="Arial"/>
          <w:b/>
          <w:bCs/>
        </w:rPr>
        <w:t xml:space="preserve">RINCIPLE 3: </w:t>
      </w:r>
      <w:r w:rsidR="30DDF864" w:rsidRPr="00400EA9">
        <w:rPr>
          <w:rFonts w:ascii="Arial" w:eastAsia="Sitka Heading" w:hAnsi="Arial" w:cs="Arial"/>
          <w:b/>
          <w:bCs/>
          <w:u w:val="single"/>
        </w:rPr>
        <w:t xml:space="preserve">Engage </w:t>
      </w:r>
      <w:r w:rsidR="00DD64D2" w:rsidRPr="00400EA9">
        <w:rPr>
          <w:rFonts w:ascii="Arial" w:eastAsia="Sitka Heading" w:hAnsi="Arial" w:cs="Arial"/>
          <w:b/>
          <w:bCs/>
          <w:u w:val="single"/>
        </w:rPr>
        <w:t>diverse stakeholders</w:t>
      </w:r>
      <w:r w:rsidR="00575287" w:rsidRPr="00400EA9">
        <w:rPr>
          <w:rFonts w:ascii="Arial" w:eastAsia="Sitka Heading" w:hAnsi="Arial" w:cs="Arial"/>
          <w:b/>
          <w:bCs/>
          <w:u w:val="single"/>
        </w:rPr>
        <w:t xml:space="preserve"> in the community in co-creating</w:t>
      </w:r>
      <w:r w:rsidR="30DDF864" w:rsidRPr="00400EA9">
        <w:rPr>
          <w:rFonts w:ascii="Arial" w:eastAsia="Sitka Heading" w:hAnsi="Arial" w:cs="Arial"/>
          <w:b/>
          <w:bCs/>
          <w:u w:val="single"/>
        </w:rPr>
        <w:t xml:space="preserve"> language-promoting interventions</w:t>
      </w:r>
      <w:r w:rsidR="00DD64D2" w:rsidRPr="00400EA9">
        <w:rPr>
          <w:rFonts w:ascii="Arial" w:eastAsia="Sitka Heading" w:hAnsi="Arial" w:cs="Arial"/>
          <w:b/>
          <w:bCs/>
        </w:rPr>
        <w:t xml:space="preserve"> </w:t>
      </w:r>
      <w:r w:rsidR="30DDF864" w:rsidRPr="00400EA9">
        <w:rPr>
          <w:rFonts w:ascii="Arial" w:eastAsia="Sitka Heading" w:hAnsi="Arial" w:cs="Arial"/>
          <w:b/>
          <w:bCs/>
        </w:rPr>
        <w:t>to increase the</w:t>
      </w:r>
      <w:r w:rsidR="00575287" w:rsidRPr="00400EA9">
        <w:rPr>
          <w:rFonts w:ascii="Arial" w:eastAsia="Sitka Heading" w:hAnsi="Arial" w:cs="Arial"/>
          <w:b/>
          <w:bCs/>
        </w:rPr>
        <w:t>ir</w:t>
      </w:r>
      <w:r w:rsidR="30DDF864" w:rsidRPr="00400EA9">
        <w:rPr>
          <w:rFonts w:ascii="Arial" w:eastAsia="Sitka Heading" w:hAnsi="Arial" w:cs="Arial"/>
          <w:b/>
          <w:bCs/>
        </w:rPr>
        <w:t xml:space="preserve"> cultural relevance</w:t>
      </w:r>
      <w:r w:rsidR="00575287" w:rsidRPr="00400EA9">
        <w:rPr>
          <w:rFonts w:ascii="Arial" w:eastAsia="Sitka Heading" w:hAnsi="Arial" w:cs="Arial"/>
          <w:b/>
          <w:bCs/>
        </w:rPr>
        <w:t>,</w:t>
      </w:r>
      <w:r w:rsidR="30DDF864" w:rsidRPr="00400EA9">
        <w:rPr>
          <w:rFonts w:ascii="Arial" w:eastAsia="Sitka Heading" w:hAnsi="Arial" w:cs="Arial"/>
          <w:b/>
          <w:bCs/>
        </w:rPr>
        <w:t xml:space="preserve"> linguistic appropriateness</w:t>
      </w:r>
      <w:r w:rsidR="00575287" w:rsidRPr="00400EA9">
        <w:rPr>
          <w:rFonts w:ascii="Arial" w:eastAsia="Sitka Heading" w:hAnsi="Arial" w:cs="Arial"/>
          <w:b/>
          <w:bCs/>
        </w:rPr>
        <w:t xml:space="preserve">, and ecological and social validity. </w:t>
      </w:r>
      <w:r w:rsidR="00DD64D2" w:rsidRPr="00400EA9">
        <w:rPr>
          <w:rFonts w:ascii="Arial" w:eastAsia="Sitka Heading" w:hAnsi="Arial" w:cs="Arial"/>
          <w:b/>
          <w:bCs/>
        </w:rPr>
        <w:t xml:space="preserve"> </w:t>
      </w:r>
      <w:r w:rsidR="30DDF864" w:rsidRPr="00400EA9">
        <w:rPr>
          <w:rFonts w:ascii="Arial" w:eastAsia="Sitka Heading" w:hAnsi="Arial" w:cs="Arial"/>
          <w:b/>
          <w:bCs/>
        </w:rPr>
        <w:t xml:space="preserve"> </w:t>
      </w:r>
    </w:p>
    <w:p w14:paraId="7A823ED6" w14:textId="5787A415" w:rsidR="4BE49991" w:rsidRPr="00400EA9" w:rsidRDefault="4BE49991" w:rsidP="006D0AEB">
      <w:pPr>
        <w:pStyle w:val="Normal0"/>
        <w:numPr>
          <w:ilvl w:val="0"/>
          <w:numId w:val="23"/>
        </w:numPr>
        <w:pBdr>
          <w:top w:val="nil"/>
          <w:left w:val="nil"/>
          <w:bottom w:val="nil"/>
          <w:right w:val="nil"/>
          <w:between w:val="nil"/>
        </w:pBdr>
        <w:spacing w:after="120" w:line="240" w:lineRule="auto"/>
        <w:ind w:left="720"/>
        <w:rPr>
          <w:rFonts w:ascii="Arial" w:eastAsia="Sitka Heading" w:hAnsi="Arial" w:cs="Arial"/>
        </w:rPr>
      </w:pPr>
      <w:r w:rsidRPr="00400EA9">
        <w:rPr>
          <w:rFonts w:ascii="Arial" w:eastAsia="Sitka Heading" w:hAnsi="Arial" w:cs="Arial"/>
        </w:rPr>
        <w:t xml:space="preserve">This principle was </w:t>
      </w:r>
      <w:r w:rsidR="63622977" w:rsidRPr="00400EA9">
        <w:rPr>
          <w:rFonts w:ascii="Arial" w:eastAsia="Sitka Heading" w:hAnsi="Arial" w:cs="Arial"/>
        </w:rPr>
        <w:t>employed</w:t>
      </w:r>
      <w:r w:rsidRPr="00400EA9">
        <w:rPr>
          <w:rFonts w:ascii="Arial" w:eastAsia="Sitka Heading" w:hAnsi="Arial" w:cs="Arial"/>
        </w:rPr>
        <w:t xml:space="preserve"> by Hammer and Sawyer (201</w:t>
      </w:r>
      <w:r w:rsidR="00B26B9A" w:rsidRPr="00400EA9">
        <w:rPr>
          <w:rFonts w:ascii="Arial" w:eastAsia="Sitka Heading" w:hAnsi="Arial" w:cs="Arial"/>
        </w:rPr>
        <w:t>6)</w:t>
      </w:r>
      <w:r w:rsidRPr="00400EA9">
        <w:rPr>
          <w:rFonts w:ascii="Arial" w:eastAsia="Sitka Heading" w:hAnsi="Arial" w:cs="Arial"/>
        </w:rPr>
        <w:t xml:space="preserve"> who developed the</w:t>
      </w:r>
      <w:r w:rsidR="5C8021FD" w:rsidRPr="00400EA9">
        <w:rPr>
          <w:rFonts w:ascii="Arial" w:eastAsia="Sitka Heading" w:hAnsi="Arial" w:cs="Arial"/>
        </w:rPr>
        <w:t xml:space="preserve"> </w:t>
      </w:r>
      <w:r w:rsidRPr="00400EA9">
        <w:rPr>
          <w:rFonts w:ascii="Arial" w:eastAsia="Sitka Heading" w:hAnsi="Arial" w:cs="Arial"/>
        </w:rPr>
        <w:t>content of story books that were the centerpiece of</w:t>
      </w:r>
      <w:sdt>
        <w:sdtPr>
          <w:rPr>
            <w:rFonts w:ascii="Arial" w:hAnsi="Arial" w:cs="Arial"/>
          </w:rPr>
          <w:tag w:val="goog_rdk_25"/>
          <w:id w:val="370962435"/>
          <w:placeholder>
            <w:docPart w:val="DefaultPlaceholder_1081868574"/>
          </w:placeholder>
          <w:showingPlcHdr/>
        </w:sdtPr>
        <w:sdtEndPr/>
        <w:sdtContent/>
      </w:sdt>
      <w:r w:rsidRPr="00400EA9">
        <w:rPr>
          <w:rFonts w:ascii="Arial" w:eastAsia="Sitka Heading" w:hAnsi="Arial" w:cs="Arial"/>
        </w:rPr>
        <w:t xml:space="preserve"> a culturally responsive interactive book reading intervention. Through an iterative process, Latin</w:t>
      </w:r>
      <w:r w:rsidR="00047EE4" w:rsidRPr="00400EA9">
        <w:rPr>
          <w:rFonts w:ascii="Arial" w:eastAsia="Sitka Heading" w:hAnsi="Arial" w:cs="Arial"/>
        </w:rPr>
        <w:t>a</w:t>
      </w:r>
      <w:r w:rsidRPr="00400EA9">
        <w:rPr>
          <w:rFonts w:ascii="Arial" w:eastAsia="Sitka Heading" w:hAnsi="Arial" w:cs="Arial"/>
        </w:rPr>
        <w:t xml:space="preserve"> mothers provided input about the themes, storylines, and illustrations of books. Children who engaged with their </w:t>
      </w:r>
      <w:r w:rsidRPr="00400EA9">
        <w:rPr>
          <w:rFonts w:ascii="Arial" w:eastAsia="Sitka Heading" w:hAnsi="Arial" w:cs="Arial"/>
        </w:rPr>
        <w:lastRenderedPageBreak/>
        <w:t>mothers in the book-reading intervention showed superior gains in language outcomes compared to a control group</w:t>
      </w:r>
      <w:r w:rsidR="0046466A" w:rsidRPr="00400EA9">
        <w:rPr>
          <w:rFonts w:ascii="Arial" w:eastAsia="Sitka Heading" w:hAnsi="Arial" w:cs="Arial"/>
        </w:rPr>
        <w:t>,</w:t>
      </w:r>
      <w:r w:rsidRPr="00400EA9">
        <w:rPr>
          <w:rFonts w:ascii="Arial" w:eastAsia="Sitka Heading" w:hAnsi="Arial" w:cs="Arial"/>
        </w:rPr>
        <w:t xml:space="preserve"> and mothers reported the culturally responsive intervention had strong social and cultural validity.</w:t>
      </w:r>
      <w:sdt>
        <w:sdtPr>
          <w:rPr>
            <w:rFonts w:ascii="Arial" w:hAnsi="Arial" w:cs="Arial"/>
          </w:rPr>
          <w:tag w:val="goog_rdk_26"/>
          <w:id w:val="1392722257"/>
          <w:placeholder>
            <w:docPart w:val="DefaultPlaceholder_1081868574"/>
          </w:placeholder>
          <w:showingPlcHdr/>
        </w:sdtPr>
        <w:sdtEndPr/>
        <w:sdtContent/>
      </w:sdt>
    </w:p>
    <w:p w14:paraId="161E117C" w14:textId="0E634D94" w:rsidR="008C613E" w:rsidRPr="00400EA9" w:rsidRDefault="00B47F9E" w:rsidP="006D0AEB">
      <w:pPr>
        <w:pStyle w:val="Normal0"/>
        <w:numPr>
          <w:ilvl w:val="0"/>
          <w:numId w:val="23"/>
        </w:numPr>
        <w:pBdr>
          <w:top w:val="nil"/>
          <w:left w:val="nil"/>
          <w:bottom w:val="nil"/>
          <w:right w:val="nil"/>
          <w:between w:val="nil"/>
        </w:pBdr>
        <w:spacing w:after="120" w:line="240" w:lineRule="auto"/>
        <w:ind w:left="720"/>
        <w:rPr>
          <w:rFonts w:ascii="Arial" w:hAnsi="Arial" w:cs="Arial"/>
        </w:rPr>
      </w:pPr>
      <w:r w:rsidRPr="00400EA9">
        <w:rPr>
          <w:rFonts w:ascii="Arial" w:hAnsi="Arial" w:cs="Arial"/>
        </w:rPr>
        <w:t xml:space="preserve">Rumper and colleagues </w:t>
      </w:r>
      <w:r w:rsidR="00793829" w:rsidRPr="00400EA9">
        <w:rPr>
          <w:rFonts w:ascii="Arial" w:hAnsi="Arial" w:cs="Arial"/>
        </w:rPr>
        <w:t xml:space="preserve">(2021) </w:t>
      </w:r>
      <w:r w:rsidRPr="00400EA9">
        <w:rPr>
          <w:rFonts w:ascii="Arial" w:hAnsi="Arial" w:cs="Arial"/>
        </w:rPr>
        <w:t>demonstrated</w:t>
      </w:r>
      <w:r w:rsidR="00450946" w:rsidRPr="00400EA9">
        <w:rPr>
          <w:rFonts w:ascii="Arial" w:hAnsi="Arial" w:cs="Arial"/>
        </w:rPr>
        <w:t xml:space="preserve"> the principle</w:t>
      </w:r>
      <w:r w:rsidR="0033702A" w:rsidRPr="00400EA9">
        <w:rPr>
          <w:rFonts w:ascii="Arial" w:hAnsi="Arial" w:cs="Arial"/>
        </w:rPr>
        <w:t>s</w:t>
      </w:r>
      <w:r w:rsidR="00450946" w:rsidRPr="00400EA9">
        <w:rPr>
          <w:rFonts w:ascii="Arial" w:hAnsi="Arial" w:cs="Arial"/>
        </w:rPr>
        <w:t xml:space="preserve"> in their creation of a linguistically and culturally relevant Spanish adaptation of Duet, an early language intervention</w:t>
      </w:r>
      <w:r w:rsidR="008C613E" w:rsidRPr="00400EA9">
        <w:rPr>
          <w:rFonts w:ascii="Arial" w:hAnsi="Arial" w:cs="Arial"/>
          <w:shd w:val="clear" w:color="auto" w:fill="F7F7F7"/>
        </w:rPr>
        <w:t xml:space="preserve"> </w:t>
      </w:r>
      <w:r w:rsidR="008C613E" w:rsidRPr="00400EA9">
        <w:rPr>
          <w:rFonts w:ascii="Arial" w:hAnsi="Arial" w:cs="Arial"/>
        </w:rPr>
        <w:t xml:space="preserve">that employs modules and videos to guide parents in engaging in language interactions with their young child. A key part of their adaptation process was incorporating caregivers’ knowledge and life-experience to create modules that would be accessible across multiple dialects of Spanish. Their article is noteworthy in its description of successful strategies for incorporating caregivers’ perspectives into an early intervention </w:t>
      </w:r>
      <w:r w:rsidR="0033702A" w:rsidRPr="00400EA9">
        <w:rPr>
          <w:rFonts w:ascii="Arial" w:hAnsi="Arial" w:cs="Arial"/>
        </w:rPr>
        <w:t xml:space="preserve">that can serve as </w:t>
      </w:r>
      <w:r w:rsidR="008C613E" w:rsidRPr="00400EA9">
        <w:rPr>
          <w:rFonts w:ascii="Arial" w:hAnsi="Arial" w:cs="Arial"/>
        </w:rPr>
        <w:t>a blueprint for researchers for developing both linguistically and culturally valid early intervention materials aimed at caregivers.</w:t>
      </w:r>
    </w:p>
    <w:p w14:paraId="0A86FD49" w14:textId="20799143" w:rsidR="0DF20129" w:rsidRPr="00400EA9" w:rsidRDefault="0C945480" w:rsidP="006D0AEB">
      <w:pPr>
        <w:pStyle w:val="Normal0"/>
        <w:spacing w:after="120" w:line="240" w:lineRule="auto"/>
        <w:rPr>
          <w:rFonts w:ascii="Arial" w:eastAsia="Sitka Heading" w:hAnsi="Arial" w:cs="Arial"/>
          <w:b/>
          <w:bCs/>
        </w:rPr>
      </w:pPr>
      <w:r w:rsidRPr="00400EA9">
        <w:rPr>
          <w:rFonts w:ascii="Arial" w:eastAsia="Sitka Heading" w:hAnsi="Arial" w:cs="Arial"/>
          <w:b/>
          <w:bCs/>
        </w:rPr>
        <w:t xml:space="preserve">PRINCIPLE 4: </w:t>
      </w:r>
      <w:sdt>
        <w:sdtPr>
          <w:rPr>
            <w:rFonts w:ascii="Arial" w:hAnsi="Arial" w:cs="Arial"/>
          </w:rPr>
          <w:tag w:val="goog_rdk_31"/>
          <w:id w:val="1994999033"/>
          <w:placeholder>
            <w:docPart w:val="DefaultPlaceholder_1081868574"/>
          </w:placeholder>
          <w:showingPlcHdr/>
        </w:sdtPr>
        <w:sdtEndPr/>
        <w:sdtContent/>
      </w:sdt>
      <w:r w:rsidRPr="00400EA9">
        <w:rPr>
          <w:rFonts w:ascii="Arial" w:eastAsia="Sitka Heading" w:hAnsi="Arial" w:cs="Arial"/>
          <w:b/>
          <w:bCs/>
          <w:u w:val="single"/>
        </w:rPr>
        <w:t>Develop language-promoting interventions that parents and caregivers find easy to access</w:t>
      </w:r>
      <w:r w:rsidRPr="00400EA9">
        <w:rPr>
          <w:rFonts w:ascii="Arial" w:eastAsia="Sitka Heading" w:hAnsi="Arial" w:cs="Arial"/>
          <w:b/>
          <w:bCs/>
        </w:rPr>
        <w:t xml:space="preserve"> and </w:t>
      </w:r>
      <w:r w:rsidR="1A3AB6A4" w:rsidRPr="00400EA9">
        <w:rPr>
          <w:rFonts w:ascii="Arial" w:eastAsia="Sitka Heading" w:hAnsi="Arial" w:cs="Arial"/>
          <w:b/>
          <w:bCs/>
        </w:rPr>
        <w:t xml:space="preserve">can </w:t>
      </w:r>
      <w:r w:rsidRPr="00400EA9">
        <w:rPr>
          <w:rFonts w:ascii="Arial" w:eastAsia="Sitka Heading" w:hAnsi="Arial" w:cs="Arial"/>
          <w:b/>
          <w:bCs/>
        </w:rPr>
        <w:t xml:space="preserve">use within their everyday activities in their homes, </w:t>
      </w:r>
      <w:bookmarkStart w:id="3" w:name="_Int_cu51f8nm"/>
      <w:r w:rsidRPr="00400EA9">
        <w:rPr>
          <w:rFonts w:ascii="Arial" w:eastAsia="Sitka Heading" w:hAnsi="Arial" w:cs="Arial"/>
          <w:b/>
          <w:bCs/>
        </w:rPr>
        <w:t>child care</w:t>
      </w:r>
      <w:bookmarkEnd w:id="3"/>
      <w:r w:rsidRPr="00400EA9">
        <w:rPr>
          <w:rFonts w:ascii="Arial" w:eastAsia="Sitka Heading" w:hAnsi="Arial" w:cs="Arial"/>
          <w:b/>
          <w:bCs/>
        </w:rPr>
        <w:t xml:space="preserve"> programs, and </w:t>
      </w:r>
      <w:r w:rsidR="0F90FA9A" w:rsidRPr="00400EA9">
        <w:rPr>
          <w:rFonts w:ascii="Arial" w:eastAsia="Sitka Heading" w:hAnsi="Arial" w:cs="Arial"/>
          <w:b/>
          <w:bCs/>
        </w:rPr>
        <w:t xml:space="preserve">within </w:t>
      </w:r>
      <w:r w:rsidR="00A26A90" w:rsidRPr="00400EA9">
        <w:rPr>
          <w:rFonts w:ascii="Arial" w:eastAsia="Sitka Heading" w:hAnsi="Arial" w:cs="Arial"/>
          <w:b/>
          <w:bCs/>
        </w:rPr>
        <w:t xml:space="preserve">various </w:t>
      </w:r>
      <w:r w:rsidRPr="00400EA9">
        <w:rPr>
          <w:rFonts w:ascii="Arial" w:eastAsia="Sitka Heading" w:hAnsi="Arial" w:cs="Arial"/>
          <w:b/>
          <w:bCs/>
        </w:rPr>
        <w:t>community settings where they spend time with their children.</w:t>
      </w:r>
    </w:p>
    <w:p w14:paraId="2E044CED" w14:textId="6EA8E017" w:rsidR="4F52DC83" w:rsidRPr="00400EA9" w:rsidRDefault="104169E8" w:rsidP="006D0AEB">
      <w:pPr>
        <w:pStyle w:val="Normal0"/>
        <w:numPr>
          <w:ilvl w:val="0"/>
          <w:numId w:val="24"/>
        </w:numPr>
        <w:spacing w:after="120" w:line="240" w:lineRule="auto"/>
        <w:ind w:left="720"/>
        <w:rPr>
          <w:rFonts w:ascii="Arial" w:eastAsia="Sitka Heading" w:hAnsi="Arial" w:cs="Arial"/>
        </w:rPr>
      </w:pPr>
      <w:r w:rsidRPr="00400EA9">
        <w:rPr>
          <w:rFonts w:ascii="Arial" w:eastAsia="Sitka Heading" w:hAnsi="Arial" w:cs="Arial"/>
        </w:rPr>
        <w:t xml:space="preserve">One example of an easy-to implement intervention is PC TALK, an intervention developed by Walker </w:t>
      </w:r>
      <w:r w:rsidR="0085062C" w:rsidRPr="00400EA9">
        <w:rPr>
          <w:rFonts w:ascii="Arial" w:eastAsia="Sitka Heading" w:hAnsi="Arial" w:cs="Arial"/>
        </w:rPr>
        <w:t xml:space="preserve">and </w:t>
      </w:r>
      <w:r w:rsidRPr="00400EA9">
        <w:rPr>
          <w:rFonts w:ascii="Arial" w:eastAsia="Sitka Heading" w:hAnsi="Arial" w:cs="Arial"/>
        </w:rPr>
        <w:t>Bigelow</w:t>
      </w:r>
      <w:r w:rsidR="3B428369" w:rsidRPr="00400EA9">
        <w:rPr>
          <w:rFonts w:ascii="Arial" w:eastAsia="Sitka Heading" w:hAnsi="Arial" w:cs="Arial"/>
        </w:rPr>
        <w:t xml:space="preserve"> (2012)</w:t>
      </w:r>
      <w:r w:rsidRPr="00400EA9">
        <w:rPr>
          <w:rFonts w:ascii="Arial" w:eastAsia="Sitka Heading" w:hAnsi="Arial" w:cs="Arial"/>
        </w:rPr>
        <w:t xml:space="preserve"> that</w:t>
      </w:r>
      <w:r w:rsidR="4F9AF9C0" w:rsidRPr="00400EA9">
        <w:rPr>
          <w:rFonts w:ascii="Arial" w:eastAsia="Sitka Heading" w:hAnsi="Arial" w:cs="Arial"/>
        </w:rPr>
        <w:t xml:space="preserve"> provides</w:t>
      </w:r>
      <w:r w:rsidRPr="00400EA9">
        <w:rPr>
          <w:rFonts w:ascii="Arial" w:eastAsia="Sitka Heading" w:hAnsi="Arial" w:cs="Arial"/>
        </w:rPr>
        <w:t xml:space="preserve"> </w:t>
      </w:r>
      <w:r w:rsidR="0352F7B7" w:rsidRPr="00400EA9">
        <w:rPr>
          <w:rFonts w:ascii="Arial" w:eastAsia="Sitka Heading" w:hAnsi="Arial" w:cs="Arial"/>
        </w:rPr>
        <w:t>coach</w:t>
      </w:r>
      <w:r w:rsidR="028FD830" w:rsidRPr="00400EA9">
        <w:rPr>
          <w:rFonts w:ascii="Arial" w:eastAsia="Sitka Heading" w:hAnsi="Arial" w:cs="Arial"/>
        </w:rPr>
        <w:t>ing to</w:t>
      </w:r>
      <w:r w:rsidR="0352F7B7" w:rsidRPr="00400EA9">
        <w:rPr>
          <w:rFonts w:ascii="Arial" w:eastAsia="Sitka Heading" w:hAnsi="Arial" w:cs="Arial"/>
        </w:rPr>
        <w:t xml:space="preserve"> families and caregivers on ways in which they can use everyday routines as times in which </w:t>
      </w:r>
      <w:r w:rsidR="69D3AC94" w:rsidRPr="00400EA9">
        <w:rPr>
          <w:rFonts w:ascii="Arial" w:eastAsia="Sitka Heading" w:hAnsi="Arial" w:cs="Arial"/>
        </w:rPr>
        <w:t>they can communicate and in</w:t>
      </w:r>
      <w:r w:rsidR="0CC2354A" w:rsidRPr="00400EA9">
        <w:rPr>
          <w:rFonts w:ascii="Arial" w:eastAsia="Sitka Heading" w:hAnsi="Arial" w:cs="Arial"/>
        </w:rPr>
        <w:t>tera</w:t>
      </w:r>
      <w:r w:rsidR="0F9035BB" w:rsidRPr="00400EA9">
        <w:rPr>
          <w:rFonts w:ascii="Arial" w:eastAsia="Sitka Heading" w:hAnsi="Arial" w:cs="Arial"/>
        </w:rPr>
        <w:t>c</w:t>
      </w:r>
      <w:r w:rsidR="0CC2354A" w:rsidRPr="00400EA9">
        <w:rPr>
          <w:rFonts w:ascii="Arial" w:eastAsia="Sitka Heading" w:hAnsi="Arial" w:cs="Arial"/>
        </w:rPr>
        <w:t xml:space="preserve">t with their young child </w:t>
      </w:r>
      <w:r w:rsidR="3C06D627" w:rsidRPr="00400EA9">
        <w:rPr>
          <w:rFonts w:ascii="Arial" w:eastAsia="Sitka Heading" w:hAnsi="Arial" w:cs="Arial"/>
        </w:rPr>
        <w:t>using a set of evidence-based language strategies</w:t>
      </w:r>
      <w:r w:rsidR="6B7DB895" w:rsidRPr="00400EA9">
        <w:rPr>
          <w:rFonts w:ascii="Arial" w:eastAsia="Sitka Heading" w:hAnsi="Arial" w:cs="Arial"/>
        </w:rPr>
        <w:t xml:space="preserve">. </w:t>
      </w:r>
      <w:r w:rsidR="12F9BEAE" w:rsidRPr="00400EA9">
        <w:rPr>
          <w:rFonts w:ascii="Arial" w:eastAsia="Sitka Heading" w:hAnsi="Arial" w:cs="Arial"/>
        </w:rPr>
        <w:t>This intervention has shown promise in increasing parents’</w:t>
      </w:r>
      <w:r w:rsidR="00CA292E" w:rsidRPr="00400EA9">
        <w:rPr>
          <w:rFonts w:ascii="Arial" w:eastAsia="Sitka Heading" w:hAnsi="Arial" w:cs="Arial"/>
        </w:rPr>
        <w:t xml:space="preserve"> and caregivers’</w:t>
      </w:r>
      <w:r w:rsidR="12F9BEAE" w:rsidRPr="00400EA9">
        <w:rPr>
          <w:rFonts w:ascii="Arial" w:eastAsia="Sitka Heading" w:hAnsi="Arial" w:cs="Arial"/>
        </w:rPr>
        <w:t xml:space="preserve"> use of these strategies </w:t>
      </w:r>
      <w:r w:rsidR="00CA292E" w:rsidRPr="00400EA9">
        <w:rPr>
          <w:rFonts w:ascii="Arial" w:eastAsia="Sitka Heading" w:hAnsi="Arial" w:cs="Arial"/>
        </w:rPr>
        <w:t>to promote the communication of infants and young children</w:t>
      </w:r>
      <w:r w:rsidR="12F9BEAE" w:rsidRPr="00400EA9">
        <w:rPr>
          <w:rFonts w:ascii="Arial" w:eastAsia="Sitka Heading" w:hAnsi="Arial" w:cs="Arial"/>
        </w:rPr>
        <w:t xml:space="preserve"> (</w:t>
      </w:r>
      <w:r w:rsidR="003B604B" w:rsidRPr="00400EA9">
        <w:rPr>
          <w:rFonts w:ascii="Arial" w:eastAsia="Sitka Heading" w:hAnsi="Arial" w:cs="Arial"/>
        </w:rPr>
        <w:t xml:space="preserve">Bigelow et al., 2020; </w:t>
      </w:r>
      <w:r w:rsidR="12F9BEAE" w:rsidRPr="00400EA9">
        <w:rPr>
          <w:rFonts w:ascii="Arial" w:eastAsia="Sitka Heading" w:hAnsi="Arial" w:cs="Arial"/>
        </w:rPr>
        <w:t xml:space="preserve">Pentimonti et al., </w:t>
      </w:r>
      <w:r w:rsidR="1E557166" w:rsidRPr="00400EA9">
        <w:rPr>
          <w:rFonts w:ascii="Arial" w:eastAsia="Sitka Heading" w:hAnsi="Arial" w:cs="Arial"/>
        </w:rPr>
        <w:t xml:space="preserve">2022). </w:t>
      </w:r>
      <w:r w:rsidR="6B7DB895" w:rsidRPr="00400EA9">
        <w:rPr>
          <w:rFonts w:ascii="Arial" w:eastAsia="Sitka Heading" w:hAnsi="Arial" w:cs="Arial"/>
        </w:rPr>
        <w:t xml:space="preserve"> </w:t>
      </w:r>
      <w:r w:rsidR="3C06D627" w:rsidRPr="00400EA9">
        <w:rPr>
          <w:rFonts w:ascii="Arial" w:eastAsia="Sitka Heading" w:hAnsi="Arial" w:cs="Arial"/>
        </w:rPr>
        <w:t xml:space="preserve">  </w:t>
      </w:r>
    </w:p>
    <w:p w14:paraId="74068698" w14:textId="6501715E" w:rsidR="0078414C" w:rsidRPr="00400EA9" w:rsidRDefault="552E3809" w:rsidP="006D0AEB">
      <w:pPr>
        <w:pStyle w:val="Normal0"/>
        <w:numPr>
          <w:ilvl w:val="0"/>
          <w:numId w:val="24"/>
        </w:numPr>
        <w:spacing w:after="120" w:line="240" w:lineRule="auto"/>
        <w:ind w:left="720"/>
        <w:rPr>
          <w:rFonts w:ascii="Arial" w:eastAsia="Sitka Heading" w:hAnsi="Arial" w:cs="Arial"/>
        </w:rPr>
      </w:pPr>
      <w:r w:rsidRPr="00400EA9">
        <w:rPr>
          <w:rFonts w:ascii="Arial" w:eastAsia="Sitka Heading" w:hAnsi="Arial" w:cs="Arial"/>
        </w:rPr>
        <w:t>Another example of a</w:t>
      </w:r>
      <w:r w:rsidR="24044CD1" w:rsidRPr="00400EA9">
        <w:rPr>
          <w:rFonts w:ascii="Arial" w:eastAsia="Sitka Heading" w:hAnsi="Arial" w:cs="Arial"/>
        </w:rPr>
        <w:t xml:space="preserve">n approach for </w:t>
      </w:r>
      <w:r w:rsidRPr="00400EA9">
        <w:rPr>
          <w:rFonts w:ascii="Arial" w:eastAsia="Sitka Heading" w:hAnsi="Arial" w:cs="Arial"/>
        </w:rPr>
        <w:t xml:space="preserve">increasing parents’ access to intervention </w:t>
      </w:r>
      <w:r w:rsidR="47303BAC" w:rsidRPr="00400EA9">
        <w:rPr>
          <w:rFonts w:ascii="Arial" w:eastAsia="Sitka Heading" w:hAnsi="Arial" w:cs="Arial"/>
        </w:rPr>
        <w:t xml:space="preserve">is using </w:t>
      </w:r>
      <w:r w:rsidR="748EF494" w:rsidRPr="00400EA9">
        <w:rPr>
          <w:rFonts w:ascii="Arial" w:eastAsia="Sitka Heading" w:hAnsi="Arial" w:cs="Arial"/>
        </w:rPr>
        <w:t>"</w:t>
      </w:r>
      <w:r w:rsidR="47303BAC" w:rsidRPr="00400EA9">
        <w:rPr>
          <w:rFonts w:ascii="Arial" w:eastAsia="Sitka Heading" w:hAnsi="Arial" w:cs="Arial"/>
        </w:rPr>
        <w:t>every day” spaces</w:t>
      </w:r>
      <w:r w:rsidR="0BB78520" w:rsidRPr="00400EA9">
        <w:rPr>
          <w:rFonts w:ascii="Arial" w:eastAsia="Sitka Heading" w:hAnsi="Arial" w:cs="Arial"/>
        </w:rPr>
        <w:t xml:space="preserve"> in the community</w:t>
      </w:r>
      <w:r w:rsidR="47303BAC" w:rsidRPr="00400EA9">
        <w:rPr>
          <w:rFonts w:ascii="Arial" w:eastAsia="Sitka Heading" w:hAnsi="Arial" w:cs="Arial"/>
        </w:rPr>
        <w:t>, such as laundromats or barber</w:t>
      </w:r>
      <w:r w:rsidR="67778415" w:rsidRPr="00400EA9">
        <w:rPr>
          <w:rFonts w:ascii="Arial" w:eastAsia="Sitka Heading" w:hAnsi="Arial" w:cs="Arial"/>
        </w:rPr>
        <w:t>shops</w:t>
      </w:r>
      <w:r w:rsidR="006963F0" w:rsidRPr="00400EA9">
        <w:rPr>
          <w:rFonts w:ascii="Arial" w:eastAsia="Sitka Heading" w:hAnsi="Arial" w:cs="Arial"/>
        </w:rPr>
        <w:t xml:space="preserve"> (Neuman &amp; Knapczyk 2022)</w:t>
      </w:r>
      <w:r w:rsidR="7FC3714D" w:rsidRPr="00400EA9">
        <w:rPr>
          <w:rFonts w:ascii="Arial" w:eastAsia="Sitka Heading" w:hAnsi="Arial" w:cs="Arial"/>
        </w:rPr>
        <w:t xml:space="preserve">. </w:t>
      </w:r>
      <w:r w:rsidR="0DF20129" w:rsidRPr="00400EA9">
        <w:rPr>
          <w:rFonts w:ascii="Arial" w:eastAsia="Sitka Heading" w:hAnsi="Arial" w:cs="Arial"/>
        </w:rPr>
        <w:t>Neuman</w:t>
      </w:r>
      <w:r w:rsidR="3145AD7A" w:rsidRPr="00400EA9">
        <w:rPr>
          <w:rFonts w:ascii="Arial" w:eastAsia="Sitka Heading" w:hAnsi="Arial" w:cs="Arial"/>
        </w:rPr>
        <w:t xml:space="preserve"> and colleagues </w:t>
      </w:r>
      <w:r w:rsidR="217FA6F2" w:rsidRPr="00400EA9">
        <w:rPr>
          <w:rFonts w:ascii="Arial" w:eastAsia="Sitka Heading" w:hAnsi="Arial" w:cs="Arial"/>
        </w:rPr>
        <w:t>(</w:t>
      </w:r>
      <w:r w:rsidR="3145AD7A" w:rsidRPr="00400EA9">
        <w:rPr>
          <w:rFonts w:ascii="Arial" w:eastAsia="Sitka Heading" w:hAnsi="Arial" w:cs="Arial"/>
        </w:rPr>
        <w:t>e.g., Neuman, Portillo</w:t>
      </w:r>
      <w:r w:rsidR="00164E2A" w:rsidRPr="00400EA9">
        <w:rPr>
          <w:rFonts w:ascii="Arial" w:eastAsia="Sitka Heading" w:hAnsi="Arial" w:cs="Arial"/>
        </w:rPr>
        <w:t>, &amp;</w:t>
      </w:r>
      <w:r w:rsidR="3145AD7A" w:rsidRPr="00400EA9">
        <w:rPr>
          <w:rFonts w:ascii="Arial" w:eastAsia="Sitka Heading" w:hAnsi="Arial" w:cs="Arial"/>
        </w:rPr>
        <w:t xml:space="preserve"> Celano, </w:t>
      </w:r>
      <w:r w:rsidR="469D3B07" w:rsidRPr="00400EA9">
        <w:rPr>
          <w:rFonts w:ascii="Arial" w:eastAsia="Sitka Heading" w:hAnsi="Arial" w:cs="Arial"/>
        </w:rPr>
        <w:t>2020)</w:t>
      </w:r>
      <w:r w:rsidR="0DF20129" w:rsidRPr="00400EA9">
        <w:rPr>
          <w:rFonts w:ascii="Arial" w:eastAsia="Sitka Heading" w:hAnsi="Arial" w:cs="Arial"/>
        </w:rPr>
        <w:t xml:space="preserve"> </w:t>
      </w:r>
      <w:r w:rsidR="4FFED1B2" w:rsidRPr="00400EA9">
        <w:rPr>
          <w:rFonts w:ascii="Arial" w:eastAsia="Sitka Heading" w:hAnsi="Arial" w:cs="Arial"/>
        </w:rPr>
        <w:t xml:space="preserve">have </w:t>
      </w:r>
      <w:r w:rsidR="27227DF9" w:rsidRPr="00400EA9">
        <w:rPr>
          <w:rFonts w:ascii="Arial" w:eastAsia="Sitka Heading" w:hAnsi="Arial" w:cs="Arial"/>
        </w:rPr>
        <w:t xml:space="preserve">created small literacy centers with books and activities for young children in laundromats and discovered that these simple changes in the ecology of those </w:t>
      </w:r>
      <w:r w:rsidR="303110E0" w:rsidRPr="00400EA9">
        <w:rPr>
          <w:rFonts w:ascii="Arial" w:eastAsia="Sitka Heading" w:hAnsi="Arial" w:cs="Arial"/>
        </w:rPr>
        <w:t>everyday spaces in the neighborhood resulted in children enga</w:t>
      </w:r>
      <w:r w:rsidR="4DA43688" w:rsidRPr="00400EA9">
        <w:rPr>
          <w:rFonts w:ascii="Arial" w:eastAsia="Sitka Heading" w:hAnsi="Arial" w:cs="Arial"/>
        </w:rPr>
        <w:t xml:space="preserve">ging in </w:t>
      </w:r>
      <w:r w:rsidR="303110E0" w:rsidRPr="00400EA9">
        <w:rPr>
          <w:rFonts w:ascii="Arial" w:eastAsia="Sitka Heading" w:hAnsi="Arial" w:cs="Arial"/>
        </w:rPr>
        <w:t>30 times as many literacy activities compared to lau</w:t>
      </w:r>
      <w:r w:rsidR="271444DF" w:rsidRPr="00400EA9">
        <w:rPr>
          <w:rFonts w:ascii="Arial" w:eastAsia="Sitka Heading" w:hAnsi="Arial" w:cs="Arial"/>
        </w:rPr>
        <w:t>n</w:t>
      </w:r>
      <w:r w:rsidR="303110E0" w:rsidRPr="00400EA9">
        <w:rPr>
          <w:rFonts w:ascii="Arial" w:eastAsia="Sitka Heading" w:hAnsi="Arial" w:cs="Arial"/>
        </w:rPr>
        <w:t>dromats that had no</w:t>
      </w:r>
      <w:r w:rsidR="09A11F37" w:rsidRPr="00400EA9">
        <w:rPr>
          <w:rFonts w:ascii="Arial" w:eastAsia="Sitka Heading" w:hAnsi="Arial" w:cs="Arial"/>
        </w:rPr>
        <w:t xml:space="preserve">t </w:t>
      </w:r>
      <w:r w:rsidR="00164E2A" w:rsidRPr="00400EA9">
        <w:rPr>
          <w:rFonts w:ascii="Arial" w:eastAsia="Sitka Heading" w:hAnsi="Arial" w:cs="Arial"/>
        </w:rPr>
        <w:t xml:space="preserve">installed </w:t>
      </w:r>
      <w:r w:rsidR="09A11F37" w:rsidRPr="00400EA9">
        <w:rPr>
          <w:rFonts w:ascii="Arial" w:eastAsia="Sitka Heading" w:hAnsi="Arial" w:cs="Arial"/>
        </w:rPr>
        <w:t>similar literacy centers.</w:t>
      </w:r>
      <w:r w:rsidR="303110E0" w:rsidRPr="00400EA9">
        <w:rPr>
          <w:rFonts w:ascii="Arial" w:eastAsia="Sitka Heading" w:hAnsi="Arial" w:cs="Arial"/>
        </w:rPr>
        <w:t xml:space="preserve"> </w:t>
      </w:r>
    </w:p>
    <w:p w14:paraId="66E3CA66" w14:textId="7F3B02AF" w:rsidR="59933E4D" w:rsidRPr="00400EA9" w:rsidRDefault="2426D08D" w:rsidP="006D0AEB">
      <w:pPr>
        <w:pStyle w:val="Normal0"/>
        <w:spacing w:after="120" w:line="240" w:lineRule="auto"/>
        <w:rPr>
          <w:rFonts w:ascii="Arial" w:eastAsia="Sitka Heading" w:hAnsi="Arial" w:cs="Arial"/>
          <w:b/>
          <w:bCs/>
        </w:rPr>
      </w:pPr>
      <w:r w:rsidRPr="00400EA9">
        <w:rPr>
          <w:rFonts w:ascii="Arial" w:eastAsia="Sitka Heading" w:hAnsi="Arial" w:cs="Arial"/>
          <w:b/>
          <w:bCs/>
        </w:rPr>
        <w:t>PRINCIPLE 5:</w:t>
      </w:r>
      <w:r w:rsidR="00BD1161" w:rsidRPr="00400EA9">
        <w:rPr>
          <w:rFonts w:ascii="Arial" w:eastAsia="Sitka Heading" w:hAnsi="Arial" w:cs="Arial"/>
          <w:b/>
          <w:bCs/>
        </w:rPr>
        <w:t xml:space="preserve"> When reporting results of studies, i</w:t>
      </w:r>
      <w:r w:rsidR="653B36F8" w:rsidRPr="00400EA9">
        <w:rPr>
          <w:rFonts w:ascii="Arial" w:eastAsia="Sitka Heading" w:hAnsi="Arial" w:cs="Arial"/>
          <w:b/>
          <w:bCs/>
          <w:u w:val="single"/>
        </w:rPr>
        <w:t>nclude information about the characteristics of participating children and families</w:t>
      </w:r>
      <w:r w:rsidR="653B36F8" w:rsidRPr="00400EA9">
        <w:rPr>
          <w:rFonts w:ascii="Arial" w:eastAsia="Sitka Heading" w:hAnsi="Arial" w:cs="Arial"/>
          <w:b/>
          <w:bCs/>
        </w:rPr>
        <w:t xml:space="preserve"> and the salient aspects of their home and community so that </w:t>
      </w:r>
      <w:r w:rsidR="0005495E" w:rsidRPr="00400EA9">
        <w:rPr>
          <w:rFonts w:ascii="Arial" w:eastAsia="Sitka Heading" w:hAnsi="Arial" w:cs="Arial"/>
          <w:b/>
          <w:bCs/>
        </w:rPr>
        <w:t xml:space="preserve">results can be </w:t>
      </w:r>
      <w:r w:rsidR="653B36F8" w:rsidRPr="00400EA9">
        <w:rPr>
          <w:rFonts w:ascii="Arial" w:eastAsia="Sitka Heading" w:hAnsi="Arial" w:cs="Arial"/>
          <w:b/>
          <w:bCs/>
        </w:rPr>
        <w:t xml:space="preserve">used to help </w:t>
      </w:r>
      <w:r w:rsidR="00BD1161" w:rsidRPr="00400EA9">
        <w:rPr>
          <w:rFonts w:ascii="Arial" w:eastAsia="Sitka Heading" w:hAnsi="Arial" w:cs="Arial"/>
          <w:b/>
          <w:bCs/>
        </w:rPr>
        <w:t xml:space="preserve">inform </w:t>
      </w:r>
      <w:r w:rsidR="653B36F8" w:rsidRPr="00400EA9">
        <w:rPr>
          <w:rFonts w:ascii="Arial" w:eastAsia="Sitka Heading" w:hAnsi="Arial" w:cs="Arial"/>
          <w:b/>
          <w:bCs/>
        </w:rPr>
        <w:t xml:space="preserve">what strategies work with whom </w:t>
      </w:r>
      <w:r w:rsidR="0005495E" w:rsidRPr="00400EA9">
        <w:rPr>
          <w:rFonts w:ascii="Arial" w:eastAsia="Sitka Heading" w:hAnsi="Arial" w:cs="Arial"/>
          <w:b/>
          <w:bCs/>
        </w:rPr>
        <w:t xml:space="preserve">and </w:t>
      </w:r>
      <w:r w:rsidR="653B36F8" w:rsidRPr="00400EA9">
        <w:rPr>
          <w:rFonts w:ascii="Arial" w:eastAsia="Sitka Heading" w:hAnsi="Arial" w:cs="Arial"/>
          <w:b/>
          <w:bCs/>
        </w:rPr>
        <w:t>under what circumstances</w:t>
      </w:r>
      <w:r w:rsidR="3844AEEB" w:rsidRPr="00400EA9">
        <w:rPr>
          <w:rFonts w:ascii="Arial" w:eastAsia="Sitka Heading" w:hAnsi="Arial" w:cs="Arial"/>
          <w:b/>
          <w:bCs/>
        </w:rPr>
        <w:t xml:space="preserve">. </w:t>
      </w:r>
    </w:p>
    <w:p w14:paraId="06C3677F" w14:textId="3E9CF47F" w:rsidR="59B3636E" w:rsidRPr="00132E2B" w:rsidRDefault="5AD8E377" w:rsidP="006D0AEB">
      <w:pPr>
        <w:pStyle w:val="Normal0"/>
        <w:numPr>
          <w:ilvl w:val="0"/>
          <w:numId w:val="1"/>
        </w:numPr>
        <w:spacing w:after="120" w:line="240" w:lineRule="auto"/>
        <w:ind w:left="720"/>
        <w:rPr>
          <w:rFonts w:ascii="Arial" w:eastAsia="Sitka Heading" w:hAnsi="Arial" w:cs="Arial"/>
          <w:b/>
          <w:bCs/>
        </w:rPr>
      </w:pPr>
      <w:r w:rsidRPr="00400EA9">
        <w:rPr>
          <w:rFonts w:ascii="Arial" w:eastAsia="Sitka Heading" w:hAnsi="Arial" w:cs="Arial"/>
        </w:rPr>
        <w:t xml:space="preserve">Bruno and Iruka (2022) provide an antiracist lens to </w:t>
      </w:r>
      <w:r w:rsidR="46F7392C" w:rsidRPr="00400EA9">
        <w:rPr>
          <w:rFonts w:ascii="Arial" w:eastAsia="Sitka Heading" w:hAnsi="Arial" w:cs="Arial"/>
        </w:rPr>
        <w:t>critically examine how reports about the Carolina Abecedarian Project (Ramey &amp; Campbell</w:t>
      </w:r>
      <w:r w:rsidR="072F3723" w:rsidRPr="00400EA9">
        <w:rPr>
          <w:rFonts w:ascii="Arial" w:eastAsia="Sitka Heading" w:hAnsi="Arial" w:cs="Arial"/>
        </w:rPr>
        <w:t>, 1984</w:t>
      </w:r>
      <w:r w:rsidR="46F7392C" w:rsidRPr="00400EA9">
        <w:rPr>
          <w:rFonts w:ascii="Arial" w:eastAsia="Sitka Heading" w:hAnsi="Arial" w:cs="Arial"/>
        </w:rPr>
        <w:t>)</w:t>
      </w:r>
      <w:r w:rsidR="1C065E2A" w:rsidRPr="00400EA9">
        <w:rPr>
          <w:rFonts w:ascii="Arial" w:eastAsia="Sitka Heading" w:hAnsi="Arial" w:cs="Arial"/>
        </w:rPr>
        <w:t xml:space="preserve"> failed to include information on</w:t>
      </w:r>
      <w:r w:rsidR="6EE1A195" w:rsidRPr="00400EA9">
        <w:rPr>
          <w:rFonts w:ascii="Arial" w:eastAsia="Sitka Heading" w:hAnsi="Arial" w:cs="Arial"/>
        </w:rPr>
        <w:t xml:space="preserve"> the </w:t>
      </w:r>
      <w:r w:rsidR="1C065E2A" w:rsidRPr="00400EA9">
        <w:rPr>
          <w:rFonts w:ascii="Arial" w:eastAsia="Sitka Heading" w:hAnsi="Arial" w:cs="Arial"/>
        </w:rPr>
        <w:t>sociocultu</w:t>
      </w:r>
      <w:r w:rsidR="13D1C20C" w:rsidRPr="00400EA9">
        <w:rPr>
          <w:rFonts w:ascii="Arial" w:eastAsia="Sitka Heading" w:hAnsi="Arial" w:cs="Arial"/>
        </w:rPr>
        <w:t>ral context of participants</w:t>
      </w:r>
      <w:r w:rsidR="15582973" w:rsidRPr="00400EA9">
        <w:rPr>
          <w:rFonts w:ascii="Arial" w:eastAsia="Sitka Heading" w:hAnsi="Arial" w:cs="Arial"/>
        </w:rPr>
        <w:t xml:space="preserve"> (children, families, teachers)</w:t>
      </w:r>
      <w:r w:rsidR="260BE5A8" w:rsidRPr="00400EA9">
        <w:rPr>
          <w:rFonts w:ascii="Arial" w:eastAsia="Sitka Heading" w:hAnsi="Arial" w:cs="Arial"/>
        </w:rPr>
        <w:t xml:space="preserve">. </w:t>
      </w:r>
      <w:r w:rsidR="00615746" w:rsidRPr="00400EA9">
        <w:rPr>
          <w:rFonts w:ascii="Arial" w:eastAsia="Sitka Heading" w:hAnsi="Arial" w:cs="Arial"/>
        </w:rPr>
        <w:t>While the Abecedarian was critically important in</w:t>
      </w:r>
      <w:r w:rsidR="00615746" w:rsidRPr="00400EA9">
        <w:rPr>
          <w:rFonts w:ascii="Arial" w:hAnsi="Arial" w:cs="Arial"/>
        </w:rPr>
        <w:t xml:space="preserve"> establishing that</w:t>
      </w:r>
      <w:r w:rsidR="00615746" w:rsidRPr="00400EA9">
        <w:rPr>
          <w:rFonts w:ascii="Arial" w:eastAsia="Sitka Heading" w:hAnsi="Arial" w:cs="Arial"/>
        </w:rPr>
        <w:t xml:space="preserve"> early care and education experiences have long-term positive impacts on educational, social-emotional, and health outcomes, most reports of this study failed to point to the fact that the vast majority of its </w:t>
      </w:r>
      <w:r w:rsidR="00416A45" w:rsidRPr="00400EA9">
        <w:rPr>
          <w:rFonts w:ascii="Arial" w:eastAsia="Sitka Heading" w:hAnsi="Arial" w:cs="Arial"/>
        </w:rPr>
        <w:t xml:space="preserve">child and adult </w:t>
      </w:r>
      <w:r w:rsidR="00615746" w:rsidRPr="00400EA9">
        <w:rPr>
          <w:rFonts w:ascii="Arial" w:eastAsia="Sitka Heading" w:hAnsi="Arial" w:cs="Arial"/>
        </w:rPr>
        <w:t xml:space="preserve">participants were </w:t>
      </w:r>
      <w:r w:rsidR="0097586B" w:rsidRPr="00400EA9">
        <w:rPr>
          <w:rFonts w:ascii="Arial" w:eastAsia="Sitka Heading" w:hAnsi="Arial" w:cs="Arial"/>
        </w:rPr>
        <w:t>Black</w:t>
      </w:r>
      <w:r w:rsidR="00615746" w:rsidRPr="00400EA9">
        <w:rPr>
          <w:rFonts w:ascii="Arial" w:eastAsia="Sitka Heading" w:hAnsi="Arial" w:cs="Arial"/>
        </w:rPr>
        <w:t>.</w:t>
      </w:r>
      <w:r w:rsidR="00876110" w:rsidRPr="00400EA9">
        <w:rPr>
          <w:rFonts w:ascii="Arial" w:eastAsia="Sitka Heading" w:hAnsi="Arial" w:cs="Arial"/>
        </w:rPr>
        <w:t xml:space="preserve"> </w:t>
      </w:r>
      <w:r w:rsidR="00615746" w:rsidRPr="00400EA9">
        <w:rPr>
          <w:rFonts w:ascii="Arial" w:eastAsia="Sitka Heading" w:hAnsi="Arial" w:cs="Arial"/>
        </w:rPr>
        <w:t>These scholars raised the point that by not including critically salient factors impacting the sample, most reports about the Abecedarian Project fail to consider the racial sociohistorical context of the sample and how that context may have affected participants’ outcomes</w:t>
      </w:r>
      <w:r w:rsidR="00416A45" w:rsidRPr="00400EA9">
        <w:rPr>
          <w:rFonts w:ascii="Arial" w:eastAsia="Sitka Heading" w:hAnsi="Arial" w:cs="Arial"/>
        </w:rPr>
        <w:t xml:space="preserve"> and thus, </w:t>
      </w:r>
      <w:r w:rsidR="00615746" w:rsidRPr="00400EA9">
        <w:rPr>
          <w:rFonts w:ascii="Arial" w:eastAsia="Sitka Heading" w:hAnsi="Arial" w:cs="Arial"/>
        </w:rPr>
        <w:t xml:space="preserve">limiting the work's ability to inform practice and policy for the population of Black children and families represented. </w:t>
      </w:r>
      <w:r w:rsidR="260BE5A8" w:rsidRPr="00400EA9">
        <w:rPr>
          <w:rFonts w:ascii="Arial" w:eastAsia="Sitka Heading" w:hAnsi="Arial" w:cs="Arial"/>
        </w:rPr>
        <w:t xml:space="preserve"> </w:t>
      </w:r>
      <w:r w:rsidR="00164E2A" w:rsidRPr="00400EA9">
        <w:rPr>
          <w:rFonts w:ascii="Arial" w:eastAsia="Sitka Heading" w:hAnsi="Arial" w:cs="Arial"/>
        </w:rPr>
        <w:t>T</w:t>
      </w:r>
      <w:r w:rsidR="3897AB29" w:rsidRPr="00400EA9">
        <w:rPr>
          <w:rFonts w:ascii="Arial" w:eastAsia="Sitka Heading" w:hAnsi="Arial" w:cs="Arial"/>
        </w:rPr>
        <w:t xml:space="preserve">hey </w:t>
      </w:r>
      <w:r w:rsidR="009B2A3C" w:rsidRPr="00400EA9">
        <w:rPr>
          <w:rFonts w:ascii="Arial" w:eastAsia="Sitka Heading" w:hAnsi="Arial" w:cs="Arial"/>
        </w:rPr>
        <w:t>propose</w:t>
      </w:r>
      <w:r w:rsidR="3897AB29" w:rsidRPr="00400EA9">
        <w:rPr>
          <w:rFonts w:ascii="Arial" w:eastAsia="Sitka Heading" w:hAnsi="Arial" w:cs="Arial"/>
        </w:rPr>
        <w:t xml:space="preserve"> </w:t>
      </w:r>
      <w:r w:rsidR="00245C3B" w:rsidRPr="00400EA9">
        <w:rPr>
          <w:rFonts w:ascii="Arial" w:eastAsia="Sitka Heading" w:hAnsi="Arial" w:cs="Arial"/>
        </w:rPr>
        <w:t>using an antiracist</w:t>
      </w:r>
      <w:r w:rsidR="3897AB29" w:rsidRPr="00400EA9">
        <w:rPr>
          <w:rFonts w:ascii="Arial" w:eastAsia="Sitka Heading" w:hAnsi="Arial" w:cs="Arial"/>
        </w:rPr>
        <w:t xml:space="preserve"> lens </w:t>
      </w:r>
      <w:r w:rsidR="009B2A3C" w:rsidRPr="00400EA9">
        <w:rPr>
          <w:rFonts w:ascii="Arial" w:eastAsia="Sitka Heading" w:hAnsi="Arial" w:cs="Arial"/>
        </w:rPr>
        <w:t>to</w:t>
      </w:r>
      <w:r w:rsidR="3897AB29" w:rsidRPr="00400EA9">
        <w:rPr>
          <w:rFonts w:ascii="Arial" w:eastAsia="Sitka Heading" w:hAnsi="Arial" w:cs="Arial"/>
        </w:rPr>
        <w:t xml:space="preserve"> examin</w:t>
      </w:r>
      <w:r w:rsidR="009B2A3C" w:rsidRPr="00400EA9">
        <w:rPr>
          <w:rFonts w:ascii="Arial" w:eastAsia="Sitka Heading" w:hAnsi="Arial" w:cs="Arial"/>
        </w:rPr>
        <w:t>e</w:t>
      </w:r>
      <w:r w:rsidR="3897AB29" w:rsidRPr="00400EA9">
        <w:rPr>
          <w:rFonts w:ascii="Arial" w:eastAsia="Sitka Heading" w:hAnsi="Arial" w:cs="Arial"/>
        </w:rPr>
        <w:t xml:space="preserve"> whether </w:t>
      </w:r>
      <w:r w:rsidR="1A75270D" w:rsidRPr="00400EA9">
        <w:rPr>
          <w:rFonts w:ascii="Arial" w:eastAsia="Sitka Heading" w:hAnsi="Arial" w:cs="Arial"/>
        </w:rPr>
        <w:t>and why race moderates the effect</w:t>
      </w:r>
      <w:r w:rsidR="009B2A3C" w:rsidRPr="00400EA9">
        <w:rPr>
          <w:rFonts w:ascii="Arial" w:eastAsia="Sitka Heading" w:hAnsi="Arial" w:cs="Arial"/>
        </w:rPr>
        <w:t>s</w:t>
      </w:r>
      <w:r w:rsidR="1A75270D" w:rsidRPr="00400EA9">
        <w:rPr>
          <w:rFonts w:ascii="Arial" w:eastAsia="Sitka Heading" w:hAnsi="Arial" w:cs="Arial"/>
        </w:rPr>
        <w:t xml:space="preserve"> of intervention rather than assuming that </w:t>
      </w:r>
      <w:r w:rsidR="647A2C0B" w:rsidRPr="00400EA9">
        <w:rPr>
          <w:rFonts w:ascii="Arial" w:eastAsia="Sitka Heading" w:hAnsi="Arial" w:cs="Arial"/>
        </w:rPr>
        <w:t>an intervention results in an a</w:t>
      </w:r>
      <w:r w:rsidR="260BE5A8" w:rsidRPr="00400EA9">
        <w:rPr>
          <w:rFonts w:ascii="Arial" w:eastAsia="Sitka Heading" w:hAnsi="Arial" w:cs="Arial"/>
        </w:rPr>
        <w:t xml:space="preserve">verage impact across populations (Fisher et al., 2020). </w:t>
      </w:r>
    </w:p>
    <w:p w14:paraId="0F7EC437" w14:textId="10F988E3" w:rsidR="6041BD3B" w:rsidRPr="00400EA9" w:rsidRDefault="71D2165F" w:rsidP="006D0AEB">
      <w:pPr>
        <w:pStyle w:val="Normal0"/>
        <w:spacing w:after="120" w:line="240" w:lineRule="auto"/>
        <w:rPr>
          <w:rFonts w:ascii="Arial" w:eastAsia="Sitka Heading" w:hAnsi="Arial" w:cs="Arial"/>
          <w:b/>
          <w:bCs/>
        </w:rPr>
      </w:pPr>
      <w:r w:rsidRPr="00400EA9">
        <w:rPr>
          <w:rFonts w:ascii="Arial" w:eastAsia="Sitka Heading" w:hAnsi="Arial" w:cs="Arial"/>
          <w:b/>
          <w:bCs/>
        </w:rPr>
        <w:lastRenderedPageBreak/>
        <w:t xml:space="preserve">PRINCIPLE 6: </w:t>
      </w:r>
      <w:r w:rsidR="197FB996" w:rsidRPr="00400EA9">
        <w:rPr>
          <w:rFonts w:ascii="Arial" w:eastAsia="Sitka Heading" w:hAnsi="Arial" w:cs="Arial"/>
          <w:b/>
          <w:bCs/>
        </w:rPr>
        <w:t xml:space="preserve">Develop and </w:t>
      </w:r>
      <w:r w:rsidR="197FB996" w:rsidRPr="00400EA9">
        <w:rPr>
          <w:rFonts w:ascii="Arial" w:eastAsia="Sitka Heading" w:hAnsi="Arial" w:cs="Arial"/>
          <w:b/>
          <w:bCs/>
          <w:u w:val="single"/>
        </w:rPr>
        <w:t xml:space="preserve">employ measures sensitive to children’s development </w:t>
      </w:r>
      <w:sdt>
        <w:sdtPr>
          <w:rPr>
            <w:rFonts w:ascii="Arial" w:hAnsi="Arial" w:cs="Arial"/>
            <w:u w:val="single"/>
          </w:rPr>
          <w:tag w:val="goog_rdk_39"/>
          <w:id w:val="734581027"/>
          <w:placeholder>
            <w:docPart w:val="DefaultPlaceholder_1081868574"/>
          </w:placeholder>
        </w:sdtPr>
        <w:sdtEndPr/>
        <w:sdtContent>
          <w:r w:rsidR="197FB996" w:rsidRPr="00400EA9">
            <w:rPr>
              <w:rFonts w:ascii="Arial" w:eastAsia="Sitka Heading" w:hAnsi="Arial" w:cs="Arial"/>
              <w:b/>
              <w:bCs/>
              <w:u w:val="single"/>
            </w:rPr>
            <w:t>within the context of</w:t>
          </w:r>
        </w:sdtContent>
      </w:sdt>
      <w:sdt>
        <w:sdtPr>
          <w:rPr>
            <w:rFonts w:ascii="Arial" w:hAnsi="Arial" w:cs="Arial"/>
            <w:u w:val="single"/>
          </w:rPr>
          <w:tag w:val="goog_rdk_40"/>
          <w:id w:val="781048963"/>
          <w:placeholder>
            <w:docPart w:val="DefaultPlaceholder_1081868574"/>
          </w:placeholder>
          <w:showingPlcHdr/>
        </w:sdtPr>
        <w:sdtEndPr/>
        <w:sdtContent/>
      </w:sdt>
      <w:r w:rsidR="197FB996" w:rsidRPr="00400EA9">
        <w:rPr>
          <w:rFonts w:ascii="Arial" w:eastAsia="Sitka Heading" w:hAnsi="Arial" w:cs="Arial"/>
          <w:b/>
          <w:bCs/>
          <w:u w:val="single"/>
        </w:rPr>
        <w:t xml:space="preserve"> cultural and linguistic </w:t>
      </w:r>
      <w:sdt>
        <w:sdtPr>
          <w:rPr>
            <w:rFonts w:ascii="Arial" w:hAnsi="Arial" w:cs="Arial"/>
            <w:u w:val="single"/>
          </w:rPr>
          <w:tag w:val="goog_rdk_41"/>
          <w:id w:val="646608712"/>
          <w:placeholder>
            <w:docPart w:val="DefaultPlaceholder_1081868574"/>
          </w:placeholder>
        </w:sdtPr>
        <w:sdtEndPr/>
        <w:sdtContent>
          <w:r w:rsidR="197FB996" w:rsidRPr="00400EA9">
            <w:rPr>
              <w:rFonts w:ascii="Arial" w:eastAsia="Sitka Heading" w:hAnsi="Arial" w:cs="Arial"/>
              <w:b/>
              <w:bCs/>
              <w:u w:val="single"/>
            </w:rPr>
            <w:t xml:space="preserve">diverse </w:t>
          </w:r>
        </w:sdtContent>
      </w:sdt>
      <w:r w:rsidR="197FB996" w:rsidRPr="00400EA9">
        <w:rPr>
          <w:rFonts w:ascii="Arial" w:eastAsia="Sitka Heading" w:hAnsi="Arial" w:cs="Arial"/>
          <w:b/>
          <w:bCs/>
          <w:u w:val="single"/>
        </w:rPr>
        <w:t>backgrounds</w:t>
      </w:r>
      <w:r w:rsidR="197FB996" w:rsidRPr="00400EA9">
        <w:rPr>
          <w:rFonts w:ascii="Arial" w:eastAsia="Sitka Heading" w:hAnsi="Arial" w:cs="Arial"/>
          <w:b/>
          <w:bCs/>
        </w:rPr>
        <w:t xml:space="preserve"> and align with long-term outcomes valued by diverse groups</w:t>
      </w:r>
      <w:r w:rsidR="002B14D3" w:rsidRPr="00400EA9">
        <w:rPr>
          <w:rFonts w:ascii="Arial" w:eastAsia="Sitka Heading" w:hAnsi="Arial" w:cs="Arial"/>
          <w:b/>
          <w:bCs/>
        </w:rPr>
        <w:t xml:space="preserve">. </w:t>
      </w:r>
    </w:p>
    <w:p w14:paraId="58BEED32" w14:textId="37312CC9" w:rsidR="624EB3FA" w:rsidRPr="00132E2B" w:rsidRDefault="009B2A3C" w:rsidP="00132E2B">
      <w:pPr>
        <w:pStyle w:val="Normal0"/>
        <w:numPr>
          <w:ilvl w:val="0"/>
          <w:numId w:val="6"/>
        </w:numPr>
        <w:spacing w:after="120" w:line="240" w:lineRule="auto"/>
        <w:rPr>
          <w:rFonts w:ascii="Arial" w:eastAsia="Sitka Heading" w:hAnsi="Arial" w:cs="Arial"/>
        </w:rPr>
      </w:pPr>
      <w:r w:rsidRPr="00400EA9">
        <w:rPr>
          <w:rFonts w:ascii="Arial" w:eastAsia="Sitka Heading" w:hAnsi="Arial" w:cs="Arial"/>
        </w:rPr>
        <w:t xml:space="preserve">Although </w:t>
      </w:r>
      <w:r w:rsidR="2A0EAF36" w:rsidRPr="00400EA9">
        <w:rPr>
          <w:rFonts w:ascii="Arial" w:eastAsia="Sitka Heading" w:hAnsi="Arial" w:cs="Arial"/>
        </w:rPr>
        <w:t>there has been a growing call for measures that can accurately assess the langu</w:t>
      </w:r>
      <w:r w:rsidR="2C332122" w:rsidRPr="00400EA9">
        <w:rPr>
          <w:rFonts w:ascii="Arial" w:eastAsia="Sitka Heading" w:hAnsi="Arial" w:cs="Arial"/>
        </w:rPr>
        <w:t>age skills of children whose first language is not English</w:t>
      </w:r>
      <w:r w:rsidR="19CD6D67" w:rsidRPr="00400EA9">
        <w:rPr>
          <w:rFonts w:ascii="Arial" w:eastAsia="Sitka Heading" w:hAnsi="Arial" w:cs="Arial"/>
        </w:rPr>
        <w:t xml:space="preserve"> (</w:t>
      </w:r>
      <w:hyperlink r:id="rId13" w:anchor="bib0010">
        <w:r w:rsidR="19CD6D67" w:rsidRPr="00400EA9">
          <w:rPr>
            <w:rStyle w:val="Hyperlink"/>
            <w:rFonts w:ascii="Arial" w:eastAsia="Sitka Heading" w:hAnsi="Arial" w:cs="Arial"/>
            <w:color w:val="auto"/>
            <w:u w:val="none"/>
          </w:rPr>
          <w:t>American Speech and Hearing Association, 2017</w:t>
        </w:r>
      </w:hyperlink>
      <w:r w:rsidR="006963F0" w:rsidRPr="00400EA9">
        <w:rPr>
          <w:rFonts w:ascii="Arial" w:eastAsia="Sitka Heading" w:hAnsi="Arial" w:cs="Arial"/>
        </w:rPr>
        <w:t>; Durán et al., 2010),</w:t>
      </w:r>
      <w:r w:rsidR="19CD6D67" w:rsidRPr="00400EA9">
        <w:rPr>
          <w:rFonts w:ascii="Arial" w:eastAsia="Sitka Heading" w:hAnsi="Arial" w:cs="Arial"/>
        </w:rPr>
        <w:t xml:space="preserve"> only a </w:t>
      </w:r>
      <w:r w:rsidR="4C01E229" w:rsidRPr="00400EA9">
        <w:rPr>
          <w:rFonts w:ascii="Arial" w:eastAsia="Sitka Heading" w:hAnsi="Arial" w:cs="Arial"/>
        </w:rPr>
        <w:t xml:space="preserve">few measures are available </w:t>
      </w:r>
      <w:r w:rsidR="5018A895" w:rsidRPr="00400EA9">
        <w:rPr>
          <w:rFonts w:ascii="Arial" w:eastAsia="Sitka Heading" w:hAnsi="Arial" w:cs="Arial"/>
        </w:rPr>
        <w:t xml:space="preserve">to </w:t>
      </w:r>
      <w:r w:rsidR="76C124AC" w:rsidRPr="00400EA9">
        <w:rPr>
          <w:rFonts w:ascii="Arial" w:eastAsia="Sitka Heading" w:hAnsi="Arial" w:cs="Arial"/>
        </w:rPr>
        <w:t xml:space="preserve">estimate levels of </w:t>
      </w:r>
      <w:r w:rsidR="506CC1C0" w:rsidRPr="00400EA9">
        <w:rPr>
          <w:rFonts w:ascii="Arial" w:eastAsia="Sitka Heading" w:hAnsi="Arial" w:cs="Arial"/>
        </w:rPr>
        <w:t>children’s</w:t>
      </w:r>
      <w:r w:rsidR="76C124AC" w:rsidRPr="00400EA9">
        <w:rPr>
          <w:rFonts w:ascii="Arial" w:eastAsia="Sitka Heading" w:hAnsi="Arial" w:cs="Arial"/>
        </w:rPr>
        <w:t xml:space="preserve"> </w:t>
      </w:r>
      <w:r w:rsidR="0DD6D4F2" w:rsidRPr="00400EA9">
        <w:rPr>
          <w:rFonts w:ascii="Arial" w:eastAsia="Sitka Heading" w:hAnsi="Arial" w:cs="Arial"/>
        </w:rPr>
        <w:t xml:space="preserve">Spanish </w:t>
      </w:r>
      <w:r w:rsidR="76C124AC" w:rsidRPr="00400EA9">
        <w:rPr>
          <w:rFonts w:ascii="Arial" w:eastAsia="Sitka Heading" w:hAnsi="Arial" w:cs="Arial"/>
        </w:rPr>
        <w:t>oral language development that are</w:t>
      </w:r>
      <w:r w:rsidR="2FE73A82" w:rsidRPr="00400EA9">
        <w:rPr>
          <w:rFonts w:ascii="Arial" w:eastAsia="Sitka Heading" w:hAnsi="Arial" w:cs="Arial"/>
        </w:rPr>
        <w:t xml:space="preserve"> based on typical Spanish language development</w:t>
      </w:r>
      <w:r w:rsidR="7364D911" w:rsidRPr="00400EA9">
        <w:rPr>
          <w:rFonts w:ascii="Arial" w:eastAsia="Sitka Heading" w:hAnsi="Arial" w:cs="Arial"/>
        </w:rPr>
        <w:t xml:space="preserve"> and </w:t>
      </w:r>
      <w:r w:rsidR="76C124AC" w:rsidRPr="00400EA9">
        <w:rPr>
          <w:rFonts w:ascii="Arial" w:eastAsia="Sitka Heading" w:hAnsi="Arial" w:cs="Arial"/>
        </w:rPr>
        <w:t xml:space="preserve">not simply translations of English measures </w:t>
      </w:r>
      <w:r w:rsidR="53B04078" w:rsidRPr="00400EA9">
        <w:rPr>
          <w:rFonts w:ascii="Arial" w:eastAsia="Sitka Heading" w:hAnsi="Arial" w:cs="Arial"/>
        </w:rPr>
        <w:t xml:space="preserve"> </w:t>
      </w:r>
      <w:r w:rsidR="76C124AC" w:rsidRPr="00400EA9">
        <w:rPr>
          <w:rFonts w:ascii="Arial" w:eastAsia="Sitka Heading" w:hAnsi="Arial" w:cs="Arial"/>
        </w:rPr>
        <w:t>(</w:t>
      </w:r>
      <w:r w:rsidR="000570AF" w:rsidRPr="00400EA9">
        <w:rPr>
          <w:rFonts w:ascii="Arial" w:eastAsia="Sitka Heading" w:hAnsi="Arial" w:cs="Arial"/>
        </w:rPr>
        <w:t xml:space="preserve">Bedore et al., 2021; </w:t>
      </w:r>
      <w:r w:rsidR="76C124AC" w:rsidRPr="00400EA9">
        <w:rPr>
          <w:rFonts w:ascii="Arial" w:eastAsia="Sitka Heading" w:hAnsi="Arial" w:cs="Arial"/>
        </w:rPr>
        <w:t>Fien et al., 2011</w:t>
      </w:r>
      <w:r w:rsidR="000570AF" w:rsidRPr="00400EA9">
        <w:rPr>
          <w:rFonts w:ascii="Arial" w:eastAsia="Sitka Heading" w:hAnsi="Arial" w:cs="Arial"/>
        </w:rPr>
        <w:t>)</w:t>
      </w:r>
      <w:r w:rsidR="76C124AC" w:rsidRPr="00400EA9">
        <w:rPr>
          <w:rFonts w:ascii="Arial" w:eastAsia="Sitka Heading" w:hAnsi="Arial" w:cs="Arial"/>
        </w:rPr>
        <w:t xml:space="preserve">. </w:t>
      </w:r>
      <w:r w:rsidR="006963F0" w:rsidRPr="00400EA9">
        <w:rPr>
          <w:rFonts w:ascii="Arial" w:eastAsia="Sitka Heading" w:hAnsi="Arial" w:cs="Arial"/>
        </w:rPr>
        <w:t>Durán</w:t>
      </w:r>
      <w:r w:rsidR="006963F0" w:rsidRPr="00400EA9" w:rsidDel="006963F0">
        <w:rPr>
          <w:rFonts w:ascii="Arial" w:eastAsia="Sitka Heading" w:hAnsi="Arial" w:cs="Arial"/>
        </w:rPr>
        <w:t xml:space="preserve"> </w:t>
      </w:r>
      <w:r w:rsidR="261DE584" w:rsidRPr="00400EA9">
        <w:rPr>
          <w:rFonts w:ascii="Arial" w:eastAsia="Sitka Heading" w:hAnsi="Arial" w:cs="Arial"/>
        </w:rPr>
        <w:t xml:space="preserve">and Wackerle-Hollman and colleagues </w:t>
      </w:r>
      <w:r w:rsidR="323F18A5" w:rsidRPr="00400EA9">
        <w:rPr>
          <w:rFonts w:ascii="Arial" w:eastAsia="Sitka Heading" w:hAnsi="Arial" w:cs="Arial"/>
        </w:rPr>
        <w:t>(</w:t>
      </w:r>
      <w:bookmarkStart w:id="4" w:name="_Hlk139484644"/>
      <w:r w:rsidR="323F18A5" w:rsidRPr="00400EA9">
        <w:rPr>
          <w:rFonts w:ascii="Arial" w:eastAsia="Sitka Heading" w:hAnsi="Arial" w:cs="Arial"/>
        </w:rPr>
        <w:t>Durán</w:t>
      </w:r>
      <w:r w:rsidR="261DE584" w:rsidRPr="00400EA9">
        <w:rPr>
          <w:rFonts w:ascii="Arial" w:eastAsia="Sitka Heading" w:hAnsi="Arial" w:cs="Arial"/>
        </w:rPr>
        <w:t xml:space="preserve"> et al., 2019</w:t>
      </w:r>
      <w:bookmarkEnd w:id="4"/>
      <w:r w:rsidR="009831BD" w:rsidRPr="00400EA9">
        <w:rPr>
          <w:rFonts w:ascii="Arial" w:eastAsia="Sitka Heading" w:hAnsi="Arial" w:cs="Arial"/>
        </w:rPr>
        <w:t>: Wackerle-Hollman et al., 2019</w:t>
      </w:r>
      <w:r w:rsidR="261DE584" w:rsidRPr="00400EA9">
        <w:rPr>
          <w:rFonts w:ascii="Arial" w:eastAsia="Sitka Heading" w:hAnsi="Arial" w:cs="Arial"/>
        </w:rPr>
        <w:t xml:space="preserve">) have developed </w:t>
      </w:r>
      <w:r w:rsidR="76C124AC" w:rsidRPr="00400EA9">
        <w:rPr>
          <w:rFonts w:ascii="Arial" w:eastAsia="Sitka Heading" w:hAnsi="Arial" w:cs="Arial"/>
        </w:rPr>
        <w:t>I</w:t>
      </w:r>
      <w:r w:rsidR="01239195" w:rsidRPr="00400EA9">
        <w:rPr>
          <w:rFonts w:ascii="Arial" w:eastAsia="Sitka Heading" w:hAnsi="Arial" w:cs="Arial"/>
        </w:rPr>
        <w:t>ndividual Growth and Development Measures</w:t>
      </w:r>
      <w:r w:rsidR="2708A49E" w:rsidRPr="00400EA9">
        <w:rPr>
          <w:rFonts w:ascii="Arial" w:eastAsia="Sitka Heading" w:hAnsi="Arial" w:cs="Arial"/>
        </w:rPr>
        <w:t xml:space="preserve"> </w:t>
      </w:r>
      <w:r w:rsidR="392873F4" w:rsidRPr="00400EA9">
        <w:rPr>
          <w:rFonts w:ascii="Arial" w:eastAsia="Sitka Heading" w:hAnsi="Arial" w:cs="Arial"/>
        </w:rPr>
        <w:t xml:space="preserve">Español (IGDIs-E) that </w:t>
      </w:r>
      <w:r w:rsidR="006963F0" w:rsidRPr="00400EA9">
        <w:rPr>
          <w:rFonts w:ascii="Arial" w:eastAsia="Sitka Heading" w:hAnsi="Arial" w:cs="Arial"/>
        </w:rPr>
        <w:t xml:space="preserve">are based on </w:t>
      </w:r>
      <w:r w:rsidR="392873F4" w:rsidRPr="00400EA9">
        <w:rPr>
          <w:rFonts w:ascii="Arial" w:eastAsia="Sitka Heading" w:hAnsi="Arial" w:cs="Arial"/>
        </w:rPr>
        <w:t>a General Outcome Measure</w:t>
      </w:r>
      <w:r w:rsidR="006963F0" w:rsidRPr="00400EA9">
        <w:rPr>
          <w:rFonts w:ascii="Arial" w:eastAsia="Sitka Heading" w:hAnsi="Arial" w:cs="Arial"/>
        </w:rPr>
        <w:t>ment approach</w:t>
      </w:r>
      <w:r w:rsidR="392873F4" w:rsidRPr="00400EA9">
        <w:rPr>
          <w:rFonts w:ascii="Arial" w:eastAsia="Sitka Heading" w:hAnsi="Arial" w:cs="Arial"/>
        </w:rPr>
        <w:t xml:space="preserve"> to assess young children’s oral language development in Spanish. </w:t>
      </w:r>
      <w:r w:rsidR="3B174FB9" w:rsidRPr="00400EA9">
        <w:rPr>
          <w:rFonts w:ascii="Arial" w:eastAsia="Sitka Heading" w:hAnsi="Arial" w:cs="Arial"/>
        </w:rPr>
        <w:t>Results on a large sample demonstrated that the measure has strong psychometric properties a</w:t>
      </w:r>
      <w:r w:rsidR="7F013177" w:rsidRPr="00400EA9">
        <w:rPr>
          <w:rFonts w:ascii="Arial" w:eastAsia="Sitka Heading" w:hAnsi="Arial" w:cs="Arial"/>
        </w:rPr>
        <w:t xml:space="preserve">nd is </w:t>
      </w:r>
      <w:r w:rsidRPr="00400EA9">
        <w:rPr>
          <w:rFonts w:ascii="Arial" w:eastAsia="Sitka Heading" w:hAnsi="Arial" w:cs="Arial"/>
        </w:rPr>
        <w:t>acceptable</w:t>
      </w:r>
      <w:r w:rsidR="7F013177" w:rsidRPr="00400EA9">
        <w:rPr>
          <w:rFonts w:ascii="Arial" w:eastAsia="Sitka Heading" w:hAnsi="Arial" w:cs="Arial"/>
        </w:rPr>
        <w:t xml:space="preserve"> for children with varying Spanish dialects</w:t>
      </w:r>
      <w:r w:rsidR="004D16FA" w:rsidRPr="00400EA9">
        <w:rPr>
          <w:rFonts w:ascii="Arial" w:eastAsia="Sitka Heading" w:hAnsi="Arial" w:cs="Arial"/>
        </w:rPr>
        <w:t xml:space="preserve"> (Wackerle-Hollman et al., 2020). </w:t>
      </w:r>
    </w:p>
    <w:p w14:paraId="59ECC2E8" w14:textId="5957C4FF" w:rsidR="00984F6C" w:rsidRPr="00132E2B" w:rsidRDefault="003E1099" w:rsidP="006D0AEB">
      <w:pPr>
        <w:pStyle w:val="Normal0"/>
        <w:numPr>
          <w:ilvl w:val="0"/>
          <w:numId w:val="28"/>
        </w:numPr>
        <w:spacing w:after="120" w:line="240" w:lineRule="auto"/>
        <w:rPr>
          <w:rFonts w:ascii="Arial" w:eastAsia="Sitka Heading" w:hAnsi="Arial" w:cs="Arial"/>
        </w:rPr>
      </w:pPr>
      <w:sdt>
        <w:sdtPr>
          <w:rPr>
            <w:rFonts w:ascii="Arial" w:hAnsi="Arial" w:cs="Arial"/>
          </w:rPr>
          <w:tag w:val="goog_rdk_46"/>
          <w:id w:val="1831127766"/>
          <w:placeholder>
            <w:docPart w:val="DefaultPlaceholder_1081868574"/>
          </w:placeholder>
        </w:sdtPr>
        <w:sdtEndPr/>
        <w:sdtContent>
          <w:sdt>
            <w:sdtPr>
              <w:rPr>
                <w:rFonts w:ascii="Arial" w:hAnsi="Arial" w:cs="Arial"/>
              </w:rPr>
              <w:tag w:val="goog_rdk_43"/>
              <w:id w:val="3911882"/>
              <w:placeholder>
                <w:docPart w:val="DefaultPlaceholder_1081868574"/>
              </w:placeholder>
            </w:sdtPr>
            <w:sdtEndPr/>
            <w:sdtContent/>
          </w:sdt>
          <w:sdt>
            <w:sdtPr>
              <w:rPr>
                <w:rFonts w:ascii="Arial" w:hAnsi="Arial" w:cs="Arial"/>
              </w:rPr>
              <w:tag w:val="goog_rdk_44"/>
              <w:id w:val="1475886710"/>
              <w:placeholder>
                <w:docPart w:val="DefaultPlaceholder_1081868574"/>
              </w:placeholder>
              <w:showingPlcHdr/>
            </w:sdtPr>
            <w:sdtEndPr/>
            <w:sdtContent/>
          </w:sdt>
          <w:sdt>
            <w:sdtPr>
              <w:rPr>
                <w:rFonts w:ascii="Arial" w:hAnsi="Arial" w:cs="Arial"/>
              </w:rPr>
              <w:tag w:val="goog_rdk_45"/>
              <w:id w:val="535607441"/>
              <w:placeholder>
                <w:docPart w:val="DefaultPlaceholder_1081868574"/>
              </w:placeholder>
              <w:showingPlcHdr/>
            </w:sdtPr>
            <w:sdtEndPr/>
            <w:sdtContent/>
          </w:sdt>
        </w:sdtContent>
      </w:sdt>
      <w:sdt>
        <w:sdtPr>
          <w:rPr>
            <w:rFonts w:ascii="Arial" w:hAnsi="Arial" w:cs="Arial"/>
          </w:rPr>
          <w:tag w:val="goog_rdk_46"/>
          <w:id w:val="-1757819341"/>
          <w:placeholder>
            <w:docPart w:val="DefaultPlaceholder_1081868574"/>
          </w:placeholder>
          <w:showingPlcHdr/>
        </w:sdtPr>
        <w:sdtEndPr/>
        <w:sdtContent/>
      </w:sdt>
      <w:r w:rsidR="4E612F75" w:rsidRPr="00400EA9">
        <w:rPr>
          <w:rFonts w:ascii="Arial" w:eastAsia="Sitka Heading" w:hAnsi="Arial" w:cs="Arial"/>
        </w:rPr>
        <w:t>Gardner-Neblett (2022) recently reported that language assessment</w:t>
      </w:r>
      <w:r w:rsidR="0ACB0229" w:rsidRPr="00400EA9">
        <w:rPr>
          <w:rFonts w:ascii="Arial" w:eastAsia="Sitka Heading" w:hAnsi="Arial" w:cs="Arial"/>
        </w:rPr>
        <w:t>s that use storytelling are more equitable and inclusive than typical standardized language assessment</w:t>
      </w:r>
      <w:r w:rsidR="6EE91433" w:rsidRPr="00400EA9">
        <w:rPr>
          <w:rFonts w:ascii="Arial" w:eastAsia="Sitka Heading" w:hAnsi="Arial" w:cs="Arial"/>
        </w:rPr>
        <w:t xml:space="preserve">. </w:t>
      </w:r>
      <w:r w:rsidR="506C976C" w:rsidRPr="00400EA9">
        <w:rPr>
          <w:rFonts w:ascii="Arial" w:eastAsia="Sitka Heading" w:hAnsi="Arial" w:cs="Arial"/>
        </w:rPr>
        <w:t xml:space="preserve">She provided evidence of this point in an analysis of the Early Childhood Longitudinal Study </w:t>
      </w:r>
      <w:r w:rsidR="303246A2" w:rsidRPr="00400EA9">
        <w:rPr>
          <w:rFonts w:ascii="Arial" w:eastAsia="Sitka Heading" w:hAnsi="Arial" w:cs="Arial"/>
        </w:rPr>
        <w:t>(Najarian et al., 2010)</w:t>
      </w:r>
      <w:r w:rsidR="009B2A3C" w:rsidRPr="00400EA9">
        <w:rPr>
          <w:rFonts w:ascii="Arial" w:eastAsia="Sitka Heading" w:hAnsi="Arial" w:cs="Arial"/>
        </w:rPr>
        <w:t>.</w:t>
      </w:r>
      <w:r w:rsidR="303246A2" w:rsidRPr="00400EA9">
        <w:rPr>
          <w:rFonts w:ascii="Arial" w:eastAsia="Sitka Heading" w:hAnsi="Arial" w:cs="Arial"/>
        </w:rPr>
        <w:t xml:space="preserve"> </w:t>
      </w:r>
      <w:r w:rsidR="009B2A3C" w:rsidRPr="00400EA9">
        <w:rPr>
          <w:rFonts w:ascii="Arial" w:eastAsia="Sitka Heading" w:hAnsi="Arial" w:cs="Arial"/>
        </w:rPr>
        <w:t xml:space="preserve">Gardner-Neblett </w:t>
      </w:r>
      <w:r w:rsidR="0085062C" w:rsidRPr="00400EA9">
        <w:rPr>
          <w:rFonts w:ascii="Arial" w:eastAsia="Sitka Heading" w:hAnsi="Arial" w:cs="Arial"/>
        </w:rPr>
        <w:t xml:space="preserve">and </w:t>
      </w:r>
      <w:r w:rsidR="00322075" w:rsidRPr="00400EA9">
        <w:rPr>
          <w:rFonts w:ascii="Arial" w:eastAsia="Sitka Heading" w:hAnsi="Arial" w:cs="Arial"/>
        </w:rPr>
        <w:t xml:space="preserve">Iruka </w:t>
      </w:r>
      <w:r w:rsidR="009B2A3C" w:rsidRPr="00400EA9">
        <w:rPr>
          <w:rFonts w:ascii="Arial" w:eastAsia="Sitka Heading" w:hAnsi="Arial" w:cs="Arial"/>
        </w:rPr>
        <w:t>(2015) found that</w:t>
      </w:r>
      <w:r w:rsidR="15501600" w:rsidRPr="00400EA9">
        <w:rPr>
          <w:rFonts w:ascii="Arial" w:eastAsia="Sitka Heading" w:hAnsi="Arial" w:cs="Arial"/>
        </w:rPr>
        <w:t xml:space="preserve"> for </w:t>
      </w:r>
      <w:r w:rsidR="0097586B" w:rsidRPr="00400EA9">
        <w:rPr>
          <w:rFonts w:ascii="Arial" w:eastAsia="Sitka Heading" w:hAnsi="Arial" w:cs="Arial"/>
        </w:rPr>
        <w:t>Black</w:t>
      </w:r>
      <w:r w:rsidR="15501600" w:rsidRPr="00400EA9">
        <w:rPr>
          <w:rFonts w:ascii="Arial" w:eastAsia="Sitka Heading" w:hAnsi="Arial" w:cs="Arial"/>
        </w:rPr>
        <w:t xml:space="preserve"> children only,</w:t>
      </w:r>
      <w:r w:rsidR="506C976C" w:rsidRPr="00400EA9">
        <w:rPr>
          <w:rFonts w:ascii="Arial" w:eastAsia="Sitka Heading" w:hAnsi="Arial" w:cs="Arial"/>
        </w:rPr>
        <w:t xml:space="preserve"> </w:t>
      </w:r>
      <w:r w:rsidR="52D9F3C8" w:rsidRPr="00400EA9">
        <w:rPr>
          <w:rFonts w:ascii="Arial" w:eastAsia="Sitka Heading" w:hAnsi="Arial" w:cs="Arial"/>
        </w:rPr>
        <w:t>preschool children’s oral narrative skills mediated the link between the language skills of toddlers and later emergent literacy</w:t>
      </w:r>
      <w:r w:rsidR="5A0B2714" w:rsidRPr="00400EA9">
        <w:rPr>
          <w:rFonts w:ascii="Arial" w:eastAsia="Sitka Heading" w:hAnsi="Arial" w:cs="Arial"/>
        </w:rPr>
        <w:t>. This finding reinforces the point that more research is needed to</w:t>
      </w:r>
      <w:r w:rsidR="4FE00E7D" w:rsidRPr="00400EA9">
        <w:rPr>
          <w:rFonts w:ascii="Arial" w:eastAsia="Sitka Heading" w:hAnsi="Arial" w:cs="Arial"/>
        </w:rPr>
        <w:t xml:space="preserve"> develop assessments based on s</w:t>
      </w:r>
      <w:r w:rsidR="5A0B2714" w:rsidRPr="00400EA9">
        <w:rPr>
          <w:rFonts w:ascii="Arial" w:eastAsia="Sitka Heading" w:hAnsi="Arial" w:cs="Arial"/>
        </w:rPr>
        <w:t xml:space="preserve">pecific strengths of </w:t>
      </w:r>
      <w:r w:rsidR="54BF470B" w:rsidRPr="00400EA9">
        <w:rPr>
          <w:rFonts w:ascii="Arial" w:eastAsia="Sitka Heading" w:hAnsi="Arial" w:cs="Arial"/>
        </w:rPr>
        <w:t xml:space="preserve">racial, </w:t>
      </w:r>
      <w:r w:rsidR="5A0B2714" w:rsidRPr="00400EA9">
        <w:rPr>
          <w:rFonts w:ascii="Arial" w:eastAsia="Sitka Heading" w:hAnsi="Arial" w:cs="Arial"/>
        </w:rPr>
        <w:t>cultural</w:t>
      </w:r>
      <w:r w:rsidR="009B2A3C" w:rsidRPr="00400EA9">
        <w:rPr>
          <w:rFonts w:ascii="Arial" w:eastAsia="Sitka Heading" w:hAnsi="Arial" w:cs="Arial"/>
        </w:rPr>
        <w:t>,</w:t>
      </w:r>
      <w:r w:rsidR="5A0B2714" w:rsidRPr="00400EA9">
        <w:rPr>
          <w:rFonts w:ascii="Arial" w:eastAsia="Sitka Heading" w:hAnsi="Arial" w:cs="Arial"/>
        </w:rPr>
        <w:t xml:space="preserve"> and linguistic groups</w:t>
      </w:r>
      <w:r w:rsidR="1B85CEF1" w:rsidRPr="00400EA9">
        <w:rPr>
          <w:rFonts w:ascii="Arial" w:eastAsia="Sitka Heading" w:hAnsi="Arial" w:cs="Arial"/>
        </w:rPr>
        <w:t>.</w:t>
      </w:r>
    </w:p>
    <w:p w14:paraId="0FCD214A" w14:textId="76249F3B" w:rsidR="624EB3FA" w:rsidRDefault="67E0B344" w:rsidP="006D0AEB">
      <w:pPr>
        <w:pStyle w:val="Normal0"/>
        <w:spacing w:after="120" w:line="240" w:lineRule="auto"/>
        <w:rPr>
          <w:rFonts w:ascii="Arial" w:eastAsia="Sitka Heading" w:hAnsi="Arial" w:cs="Arial"/>
          <w:b/>
          <w:bCs/>
        </w:rPr>
      </w:pPr>
      <w:r w:rsidRPr="00400EA9">
        <w:rPr>
          <w:rFonts w:ascii="Arial" w:eastAsia="Sitka Heading" w:hAnsi="Arial" w:cs="Arial"/>
          <w:b/>
          <w:bCs/>
        </w:rPr>
        <w:t>P</w:t>
      </w:r>
      <w:r w:rsidR="57A9BEBE" w:rsidRPr="00400EA9">
        <w:rPr>
          <w:rFonts w:ascii="Arial" w:eastAsia="Sitka Heading" w:hAnsi="Arial" w:cs="Arial"/>
          <w:b/>
          <w:bCs/>
        </w:rPr>
        <w:t xml:space="preserve">RINCIPLE 7: </w:t>
      </w:r>
      <w:r w:rsidR="20CD5C5C" w:rsidRPr="00400EA9">
        <w:rPr>
          <w:rFonts w:ascii="Arial" w:eastAsia="Sitka Heading" w:hAnsi="Arial" w:cs="Arial"/>
          <w:b/>
          <w:bCs/>
          <w:u w:val="single"/>
        </w:rPr>
        <w:t xml:space="preserve">Recruit research teams with members who reflect the racial, cultural, and linguistic </w:t>
      </w:r>
      <w:r w:rsidR="006B62F1" w:rsidRPr="00400EA9">
        <w:rPr>
          <w:rFonts w:ascii="Arial" w:eastAsia="Sitka Heading" w:hAnsi="Arial" w:cs="Arial"/>
          <w:b/>
          <w:bCs/>
          <w:u w:val="single"/>
        </w:rPr>
        <w:t>diversity</w:t>
      </w:r>
      <w:r w:rsidR="006B62F1" w:rsidRPr="00400EA9">
        <w:rPr>
          <w:rFonts w:ascii="Arial" w:eastAsia="Sitka Heading" w:hAnsi="Arial" w:cs="Arial"/>
          <w:b/>
          <w:bCs/>
        </w:rPr>
        <w:t xml:space="preserve"> and</w:t>
      </w:r>
      <w:r w:rsidR="00F8439B" w:rsidRPr="00400EA9">
        <w:rPr>
          <w:rFonts w:ascii="Arial" w:eastAsia="Sitka Heading" w:hAnsi="Arial" w:cs="Arial"/>
          <w:b/>
          <w:bCs/>
        </w:rPr>
        <w:t xml:space="preserve"> range of ability</w:t>
      </w:r>
      <w:r w:rsidR="00C023D8" w:rsidRPr="00400EA9">
        <w:rPr>
          <w:rFonts w:ascii="Arial" w:eastAsia="Sitka Heading" w:hAnsi="Arial" w:cs="Arial"/>
          <w:b/>
          <w:bCs/>
          <w:u w:val="single"/>
        </w:rPr>
        <w:t xml:space="preserve"> </w:t>
      </w:r>
      <w:r w:rsidR="00C023D8" w:rsidRPr="00400EA9">
        <w:rPr>
          <w:rFonts w:ascii="Arial" w:eastAsia="Sitka Heading" w:hAnsi="Arial" w:cs="Arial"/>
          <w:b/>
          <w:bCs/>
        </w:rPr>
        <w:t xml:space="preserve">and neurodiversity </w:t>
      </w:r>
      <w:r w:rsidR="20CD5C5C" w:rsidRPr="00400EA9">
        <w:rPr>
          <w:rFonts w:ascii="Arial" w:eastAsia="Sitka Heading" w:hAnsi="Arial" w:cs="Arial"/>
          <w:b/>
          <w:bCs/>
        </w:rPr>
        <w:t>of the populations with which we work and encourage an open and respectful exchange of ideas.</w:t>
      </w:r>
    </w:p>
    <w:p w14:paraId="43D9ACAC" w14:textId="24AF85EE" w:rsidR="00007D9F" w:rsidRPr="006D0AEB" w:rsidRDefault="00400EA9" w:rsidP="006D0AEB">
      <w:pPr>
        <w:pStyle w:val="Normal0"/>
        <w:numPr>
          <w:ilvl w:val="0"/>
          <w:numId w:val="3"/>
        </w:numPr>
        <w:spacing w:after="120" w:line="240" w:lineRule="auto"/>
        <w:rPr>
          <w:rFonts w:ascii="Arial" w:eastAsia="Sitka Heading" w:hAnsi="Arial" w:cs="Arial"/>
        </w:rPr>
      </w:pPr>
      <w:r w:rsidRPr="00400EA9">
        <w:rPr>
          <w:rFonts w:ascii="Arial" w:eastAsia="Sitka Heading" w:hAnsi="Arial" w:cs="Arial"/>
        </w:rPr>
        <w:t xml:space="preserve">Like Bruno and Iruka (2022), we strongly support the notion that more diverse research teams are likely to improve our scientific undertakings. That diversity will add to the cultural sensitivity of interventions designed to advance the learning outcomes of all children. Thus, we need to take concrete steps to create more diverse teams for conducting intervention studies. Moreover, we must encourage action to ensure that more scholars of color are leading these studies and are involved in their design, </w:t>
      </w:r>
      <w:r w:rsidR="006D0AEB" w:rsidRPr="00400EA9">
        <w:rPr>
          <w:rFonts w:ascii="Arial" w:eastAsia="Sitka Heading" w:hAnsi="Arial" w:cs="Arial"/>
        </w:rPr>
        <w:t>implementation,</w:t>
      </w:r>
      <w:r w:rsidRPr="00400EA9">
        <w:rPr>
          <w:rFonts w:ascii="Arial" w:eastAsia="Sitka Heading" w:hAnsi="Arial" w:cs="Arial"/>
        </w:rPr>
        <w:t xml:space="preserve"> and evaluation (Avilés-Santa, 2020; Nikaj et al., 2018).</w:t>
      </w:r>
    </w:p>
    <w:p w14:paraId="308892C7" w14:textId="0BCE068B" w:rsidR="12B1FA5C" w:rsidRPr="00400EA9" w:rsidRDefault="0522E9BC" w:rsidP="006D0AEB">
      <w:pPr>
        <w:pStyle w:val="Normal0"/>
        <w:pBdr>
          <w:top w:val="nil"/>
          <w:left w:val="nil"/>
          <w:bottom w:val="nil"/>
          <w:right w:val="nil"/>
          <w:between w:val="nil"/>
        </w:pBdr>
        <w:spacing w:after="120" w:line="240" w:lineRule="auto"/>
        <w:rPr>
          <w:rFonts w:ascii="Arial" w:eastAsia="Sitka Heading" w:hAnsi="Arial" w:cs="Arial"/>
          <w:b/>
          <w:bCs/>
        </w:rPr>
      </w:pPr>
      <w:r w:rsidRPr="00400EA9">
        <w:rPr>
          <w:rFonts w:ascii="Arial" w:eastAsia="Sitka Heading" w:hAnsi="Arial" w:cs="Arial"/>
          <w:b/>
          <w:bCs/>
        </w:rPr>
        <w:t xml:space="preserve">PRINCIPLE 8: </w:t>
      </w:r>
      <w:r w:rsidR="505425C8" w:rsidRPr="00400EA9">
        <w:rPr>
          <w:rFonts w:ascii="Arial" w:eastAsia="Sitka Heading" w:hAnsi="Arial" w:cs="Arial"/>
          <w:b/>
          <w:bCs/>
        </w:rPr>
        <w:t xml:space="preserve">Expand our efforts to </w:t>
      </w:r>
      <w:r w:rsidR="505425C8" w:rsidRPr="00400EA9">
        <w:rPr>
          <w:rFonts w:ascii="Arial" w:eastAsia="Sitka Heading" w:hAnsi="Arial" w:cs="Arial"/>
          <w:b/>
          <w:bCs/>
          <w:u w:val="single"/>
        </w:rPr>
        <w:t>develop the next generation of culturally diverse researchers</w:t>
      </w:r>
      <w:r w:rsidR="505425C8" w:rsidRPr="00400EA9">
        <w:rPr>
          <w:rFonts w:ascii="Arial" w:eastAsia="Sitka Heading" w:hAnsi="Arial" w:cs="Arial"/>
          <w:b/>
          <w:bCs/>
        </w:rPr>
        <w:t xml:space="preserve"> who have the skills, experience, and values to </w:t>
      </w:r>
      <w:r w:rsidR="0097586B" w:rsidRPr="00400EA9">
        <w:rPr>
          <w:rFonts w:ascii="Arial" w:eastAsia="Sitka Heading" w:hAnsi="Arial" w:cs="Arial"/>
          <w:b/>
          <w:bCs/>
        </w:rPr>
        <w:t>conduct</w:t>
      </w:r>
      <w:r w:rsidR="505425C8" w:rsidRPr="00400EA9">
        <w:rPr>
          <w:rFonts w:ascii="Arial" w:eastAsia="Sitka Heading" w:hAnsi="Arial" w:cs="Arial"/>
          <w:b/>
          <w:bCs/>
        </w:rPr>
        <w:t xml:space="preserve"> community-engaged research and encourage an open and respectful exchange of ideas.</w:t>
      </w:r>
    </w:p>
    <w:p w14:paraId="0131752F" w14:textId="27DF6C71" w:rsidR="5792594E" w:rsidRPr="00400EA9" w:rsidRDefault="2AF09854" w:rsidP="006D0AEB">
      <w:pPr>
        <w:pStyle w:val="Normal0"/>
        <w:numPr>
          <w:ilvl w:val="0"/>
          <w:numId w:val="2"/>
        </w:numPr>
        <w:spacing w:after="120" w:line="240" w:lineRule="auto"/>
        <w:ind w:left="720"/>
        <w:rPr>
          <w:rFonts w:ascii="Arial" w:eastAsia="Cambria" w:hAnsi="Arial" w:cs="Arial"/>
        </w:rPr>
      </w:pPr>
      <w:r w:rsidRPr="00400EA9">
        <w:rPr>
          <w:rFonts w:ascii="Arial" w:eastAsia="Sitka Heading" w:hAnsi="Arial" w:cs="Arial"/>
        </w:rPr>
        <w:t>Recent attention from funding agencies</w:t>
      </w:r>
      <w:r w:rsidR="0728A2FF" w:rsidRPr="00400EA9">
        <w:rPr>
          <w:rFonts w:ascii="Arial" w:eastAsia="Sitka Heading" w:hAnsi="Arial" w:cs="Arial"/>
        </w:rPr>
        <w:t xml:space="preserve">, </w:t>
      </w:r>
      <w:r w:rsidRPr="00400EA9">
        <w:rPr>
          <w:rFonts w:ascii="Arial" w:eastAsia="Sitka Heading" w:hAnsi="Arial" w:cs="Arial"/>
        </w:rPr>
        <w:t>research centers</w:t>
      </w:r>
      <w:r w:rsidR="41B26AA5" w:rsidRPr="00400EA9">
        <w:rPr>
          <w:rFonts w:ascii="Arial" w:eastAsia="Sitka Heading" w:hAnsi="Arial" w:cs="Arial"/>
        </w:rPr>
        <w:t xml:space="preserve">, and individual researchers </w:t>
      </w:r>
      <w:r w:rsidRPr="00400EA9">
        <w:rPr>
          <w:rFonts w:ascii="Arial" w:eastAsia="Sitka Heading" w:hAnsi="Arial" w:cs="Arial"/>
        </w:rPr>
        <w:t>ha</w:t>
      </w:r>
      <w:r w:rsidR="6111519E" w:rsidRPr="00400EA9">
        <w:rPr>
          <w:rFonts w:ascii="Arial" w:eastAsia="Sitka Heading" w:hAnsi="Arial" w:cs="Arial"/>
        </w:rPr>
        <w:t>s</w:t>
      </w:r>
      <w:r w:rsidRPr="00400EA9">
        <w:rPr>
          <w:rFonts w:ascii="Arial" w:eastAsia="Sitka Heading" w:hAnsi="Arial" w:cs="Arial"/>
        </w:rPr>
        <w:t xml:space="preserve"> generated new knowledge about successful </w:t>
      </w:r>
      <w:r w:rsidR="69C74584" w:rsidRPr="00400EA9">
        <w:rPr>
          <w:rFonts w:ascii="Arial" w:eastAsia="Sitka Heading" w:hAnsi="Arial" w:cs="Arial"/>
        </w:rPr>
        <w:t>strategies for recruiting and</w:t>
      </w:r>
      <w:r w:rsidR="6DBE1000" w:rsidRPr="00400EA9">
        <w:rPr>
          <w:rFonts w:ascii="Arial" w:eastAsia="Sitka Heading" w:hAnsi="Arial" w:cs="Arial"/>
        </w:rPr>
        <w:t xml:space="preserve"> retaining students from diverse backgrounds </w:t>
      </w:r>
      <w:r w:rsidR="6CC91D6D" w:rsidRPr="00400EA9">
        <w:rPr>
          <w:rFonts w:ascii="Arial" w:eastAsia="Sitka Heading" w:hAnsi="Arial" w:cs="Arial"/>
        </w:rPr>
        <w:t>with the aim of creating a diverse scientific workforce</w:t>
      </w:r>
      <w:r w:rsidR="5C2FB57E" w:rsidRPr="00400EA9">
        <w:rPr>
          <w:rFonts w:ascii="Arial" w:eastAsia="Sitka Heading" w:hAnsi="Arial" w:cs="Arial"/>
        </w:rPr>
        <w:t xml:space="preserve">. </w:t>
      </w:r>
      <w:r w:rsidR="6AF495EE" w:rsidRPr="00400EA9">
        <w:rPr>
          <w:rFonts w:ascii="Arial" w:eastAsia="Sitka Heading" w:hAnsi="Arial" w:cs="Arial"/>
        </w:rPr>
        <w:t xml:space="preserve">In a scoping review, </w:t>
      </w:r>
      <w:proofErr w:type="gramStart"/>
      <w:r w:rsidR="399679B1" w:rsidRPr="00400EA9">
        <w:rPr>
          <w:rFonts w:ascii="Arial" w:eastAsia="Sitka Heading" w:hAnsi="Arial" w:cs="Arial"/>
        </w:rPr>
        <w:t>Williams</w:t>
      </w:r>
      <w:proofErr w:type="gramEnd"/>
      <w:r w:rsidR="399679B1" w:rsidRPr="00400EA9">
        <w:rPr>
          <w:rFonts w:ascii="Arial" w:eastAsia="Sitka Heading" w:hAnsi="Arial" w:cs="Arial"/>
        </w:rPr>
        <w:t xml:space="preserve"> and colleagues (Williams et al, 2022)</w:t>
      </w:r>
      <w:r w:rsidR="4C13F797" w:rsidRPr="00400EA9">
        <w:rPr>
          <w:rFonts w:ascii="Arial" w:eastAsia="Sitka Heading" w:hAnsi="Arial" w:cs="Arial"/>
        </w:rPr>
        <w:t xml:space="preserve"> </w:t>
      </w:r>
      <w:r w:rsidR="59AF29E2" w:rsidRPr="00400EA9">
        <w:rPr>
          <w:rFonts w:ascii="Arial" w:eastAsia="Sitka Heading" w:hAnsi="Arial" w:cs="Arial"/>
        </w:rPr>
        <w:t>report</w:t>
      </w:r>
      <w:r w:rsidR="3B259B02" w:rsidRPr="00400EA9">
        <w:rPr>
          <w:rFonts w:ascii="Arial" w:eastAsia="Sitka Heading" w:hAnsi="Arial" w:cs="Arial"/>
        </w:rPr>
        <w:t>ed</w:t>
      </w:r>
      <w:r w:rsidR="5BC689B5" w:rsidRPr="00400EA9">
        <w:rPr>
          <w:rFonts w:ascii="Arial" w:eastAsia="Sitka Heading" w:hAnsi="Arial" w:cs="Arial"/>
        </w:rPr>
        <w:t xml:space="preserve"> several </w:t>
      </w:r>
      <w:r w:rsidR="047D5767" w:rsidRPr="00400EA9">
        <w:rPr>
          <w:rFonts w:ascii="Arial" w:eastAsia="Sitka Heading" w:hAnsi="Arial" w:cs="Arial"/>
        </w:rPr>
        <w:t>approaches</w:t>
      </w:r>
      <w:r w:rsidR="7927EE60" w:rsidRPr="00400EA9">
        <w:rPr>
          <w:rFonts w:ascii="Arial" w:eastAsia="Sitka Heading" w:hAnsi="Arial" w:cs="Arial"/>
        </w:rPr>
        <w:t xml:space="preserve"> </w:t>
      </w:r>
      <w:r w:rsidR="53045623" w:rsidRPr="00400EA9">
        <w:rPr>
          <w:rFonts w:ascii="Arial" w:eastAsia="Sitka Heading" w:hAnsi="Arial" w:cs="Arial"/>
        </w:rPr>
        <w:t xml:space="preserve">for </w:t>
      </w:r>
      <w:r w:rsidR="1CB5FD98" w:rsidRPr="00400EA9">
        <w:rPr>
          <w:rFonts w:ascii="Arial" w:eastAsia="Sitka Heading" w:hAnsi="Arial" w:cs="Arial"/>
        </w:rPr>
        <w:t xml:space="preserve">recruiting and mentoring individuals from diverse groups </w:t>
      </w:r>
      <w:r w:rsidR="008CB343" w:rsidRPr="00400EA9">
        <w:rPr>
          <w:rFonts w:ascii="Arial" w:eastAsia="Sitka Heading" w:hAnsi="Arial" w:cs="Arial"/>
        </w:rPr>
        <w:t>that have been identified in the literature</w:t>
      </w:r>
      <w:r w:rsidR="1CB5FD98" w:rsidRPr="00400EA9">
        <w:rPr>
          <w:rFonts w:ascii="Arial" w:eastAsia="Sitka Heading" w:hAnsi="Arial" w:cs="Arial"/>
        </w:rPr>
        <w:t>.</w:t>
      </w:r>
      <w:r w:rsidR="39178DE6" w:rsidRPr="00400EA9">
        <w:rPr>
          <w:rFonts w:ascii="Arial" w:eastAsia="Sitka Heading" w:hAnsi="Arial" w:cs="Arial"/>
        </w:rPr>
        <w:t xml:space="preserve"> </w:t>
      </w:r>
      <w:r w:rsidR="009B2A3C" w:rsidRPr="00400EA9">
        <w:rPr>
          <w:rFonts w:ascii="Arial" w:eastAsia="Sitka Heading" w:hAnsi="Arial" w:cs="Arial"/>
        </w:rPr>
        <w:t xml:space="preserve">Although </w:t>
      </w:r>
      <w:r w:rsidR="0B8425CD" w:rsidRPr="00400EA9">
        <w:rPr>
          <w:rFonts w:ascii="Arial" w:eastAsia="Sitka Heading" w:hAnsi="Arial" w:cs="Arial"/>
        </w:rPr>
        <w:t xml:space="preserve">only a </w:t>
      </w:r>
      <w:r w:rsidR="14616B91" w:rsidRPr="00400EA9">
        <w:rPr>
          <w:rFonts w:ascii="Arial" w:eastAsia="Sitka Heading" w:hAnsi="Arial" w:cs="Arial"/>
        </w:rPr>
        <w:t>few studies focused on strategies to increase diversity, several studies focus</w:t>
      </w:r>
      <w:r w:rsidR="7C0681B9" w:rsidRPr="00400EA9">
        <w:rPr>
          <w:rFonts w:ascii="Arial" w:eastAsia="Sitka Heading" w:hAnsi="Arial" w:cs="Arial"/>
        </w:rPr>
        <w:t>ed</w:t>
      </w:r>
      <w:r w:rsidR="14616B91" w:rsidRPr="00400EA9">
        <w:rPr>
          <w:rFonts w:ascii="Arial" w:eastAsia="Sitka Heading" w:hAnsi="Arial" w:cs="Arial"/>
        </w:rPr>
        <w:t xml:space="preserve"> on ways to facilitate research productivity among diverse </w:t>
      </w:r>
      <w:r w:rsidR="6477722A" w:rsidRPr="00400EA9">
        <w:rPr>
          <w:rFonts w:ascii="Arial" w:eastAsia="Sitka Heading" w:hAnsi="Arial" w:cs="Arial"/>
        </w:rPr>
        <w:t>young scholars. Among these strategies were</w:t>
      </w:r>
      <w:r w:rsidR="3AFD17CF" w:rsidRPr="00400EA9">
        <w:rPr>
          <w:rFonts w:ascii="Arial" w:eastAsia="Sitka Heading" w:hAnsi="Arial" w:cs="Arial"/>
        </w:rPr>
        <w:t xml:space="preserve">: </w:t>
      </w:r>
      <w:r w:rsidR="6477722A" w:rsidRPr="00400EA9">
        <w:rPr>
          <w:rFonts w:ascii="Arial" w:eastAsia="Sitka Heading" w:hAnsi="Arial" w:cs="Arial"/>
        </w:rPr>
        <w:t>tra</w:t>
      </w:r>
      <w:r w:rsidR="58FAD024" w:rsidRPr="00400EA9">
        <w:rPr>
          <w:rFonts w:ascii="Arial" w:eastAsia="Sitka Heading" w:hAnsi="Arial" w:cs="Arial"/>
        </w:rPr>
        <w:t xml:space="preserve">ditional one-on-one mentorship, structured mentorship by a senior mentor, and </w:t>
      </w:r>
      <w:r w:rsidR="6511680A" w:rsidRPr="00400EA9">
        <w:rPr>
          <w:rFonts w:ascii="Arial" w:eastAsia="Sitka Heading" w:hAnsi="Arial" w:cs="Arial"/>
        </w:rPr>
        <w:t>peer mentorship</w:t>
      </w:r>
      <w:r w:rsidR="2AC6DA87" w:rsidRPr="00400EA9">
        <w:rPr>
          <w:rFonts w:ascii="Arial" w:eastAsia="Sitka Heading" w:hAnsi="Arial" w:cs="Arial"/>
        </w:rPr>
        <w:t>.</w:t>
      </w:r>
      <w:r w:rsidR="2AC6DA87" w:rsidRPr="00400EA9">
        <w:rPr>
          <w:rFonts w:ascii="Arial" w:eastAsia="Cambria" w:hAnsi="Arial" w:cs="Arial"/>
        </w:rPr>
        <w:t xml:space="preserve"> </w:t>
      </w:r>
    </w:p>
    <w:p w14:paraId="5F1679E3" w14:textId="6EBCAF1E" w:rsidR="0078414C" w:rsidRPr="00400EA9" w:rsidRDefault="60173259" w:rsidP="006D0AEB">
      <w:pPr>
        <w:pStyle w:val="Normal0"/>
        <w:spacing w:after="120" w:line="240" w:lineRule="auto"/>
        <w:rPr>
          <w:rFonts w:ascii="Arial" w:eastAsia="Sitka Heading" w:hAnsi="Arial" w:cs="Arial"/>
          <w:b/>
          <w:bCs/>
        </w:rPr>
      </w:pPr>
      <w:r w:rsidRPr="00400EA9">
        <w:rPr>
          <w:rFonts w:ascii="Arial" w:eastAsia="Sitka Heading" w:hAnsi="Arial" w:cs="Arial"/>
          <w:b/>
          <w:bCs/>
        </w:rPr>
        <w:t>P</w:t>
      </w:r>
      <w:r w:rsidR="7291A09C" w:rsidRPr="00400EA9">
        <w:rPr>
          <w:rFonts w:ascii="Arial" w:eastAsia="Sitka Heading" w:hAnsi="Arial" w:cs="Arial"/>
          <w:b/>
          <w:bCs/>
        </w:rPr>
        <w:t>RINCIPLE</w:t>
      </w:r>
      <w:r w:rsidRPr="00400EA9">
        <w:rPr>
          <w:rFonts w:ascii="Arial" w:eastAsia="Sitka Heading" w:hAnsi="Arial" w:cs="Arial"/>
          <w:b/>
          <w:bCs/>
        </w:rPr>
        <w:t xml:space="preserve"> </w:t>
      </w:r>
      <w:r w:rsidR="64DE3974" w:rsidRPr="00400EA9">
        <w:rPr>
          <w:rFonts w:ascii="Arial" w:eastAsia="Sitka Heading" w:hAnsi="Arial" w:cs="Arial"/>
          <w:b/>
          <w:bCs/>
        </w:rPr>
        <w:t>9</w:t>
      </w:r>
      <w:r w:rsidR="14953ACC" w:rsidRPr="00400EA9">
        <w:rPr>
          <w:rFonts w:ascii="Arial" w:eastAsia="Sitka Heading" w:hAnsi="Arial" w:cs="Arial"/>
          <w:b/>
          <w:bCs/>
        </w:rPr>
        <w:t>:</w:t>
      </w:r>
      <w:r w:rsidRPr="00400EA9">
        <w:rPr>
          <w:rFonts w:ascii="Arial" w:eastAsia="Sitka Heading" w:hAnsi="Arial" w:cs="Arial"/>
          <w:b/>
          <w:bCs/>
        </w:rPr>
        <w:t xml:space="preserve"> </w:t>
      </w:r>
      <w:r w:rsidR="2BF7983A" w:rsidRPr="00400EA9">
        <w:rPr>
          <w:rFonts w:ascii="Arial" w:eastAsia="Sitka Heading" w:hAnsi="Arial" w:cs="Arial"/>
          <w:b/>
          <w:bCs/>
          <w:u w:val="single"/>
        </w:rPr>
        <w:t>Develop community coalitions</w:t>
      </w:r>
      <w:r w:rsidR="1CF867F7" w:rsidRPr="00400EA9">
        <w:rPr>
          <w:rFonts w:ascii="Arial" w:eastAsia="Sitka Heading" w:hAnsi="Arial" w:cs="Arial"/>
          <w:b/>
          <w:bCs/>
          <w:u w:val="single"/>
        </w:rPr>
        <w:t xml:space="preserve"> </w:t>
      </w:r>
      <w:r w:rsidR="00007D9F" w:rsidRPr="00400EA9">
        <w:rPr>
          <w:rFonts w:ascii="Arial" w:eastAsia="Sitka Heading" w:hAnsi="Arial" w:cs="Arial"/>
          <w:b/>
          <w:bCs/>
          <w:u w:val="single"/>
        </w:rPr>
        <w:t xml:space="preserve">that engage </w:t>
      </w:r>
      <w:r w:rsidR="1CF867F7" w:rsidRPr="00400EA9">
        <w:rPr>
          <w:rFonts w:ascii="Arial" w:eastAsia="Sitka Heading" w:hAnsi="Arial" w:cs="Arial"/>
          <w:b/>
          <w:bCs/>
          <w:u w:val="single"/>
        </w:rPr>
        <w:t>multiple sectors</w:t>
      </w:r>
      <w:r w:rsidR="2BF7983A" w:rsidRPr="00400EA9">
        <w:rPr>
          <w:rFonts w:ascii="Arial" w:eastAsia="Sitka Heading" w:hAnsi="Arial" w:cs="Arial"/>
          <w:b/>
          <w:bCs/>
        </w:rPr>
        <w:t xml:space="preserve"> </w:t>
      </w:r>
      <w:r w:rsidR="004E4FFB" w:rsidRPr="00400EA9">
        <w:rPr>
          <w:rFonts w:ascii="Arial" w:eastAsia="Sitka Heading" w:hAnsi="Arial" w:cs="Arial"/>
          <w:b/>
          <w:bCs/>
        </w:rPr>
        <w:t>over</w:t>
      </w:r>
      <w:r w:rsidR="00007D9F" w:rsidRPr="00400EA9">
        <w:rPr>
          <w:rFonts w:ascii="Arial" w:eastAsia="Sitka Heading" w:hAnsi="Arial" w:cs="Arial"/>
          <w:b/>
          <w:bCs/>
        </w:rPr>
        <w:t xml:space="preserve"> time </w:t>
      </w:r>
      <w:r w:rsidR="004E4FFB" w:rsidRPr="00400EA9">
        <w:rPr>
          <w:rFonts w:ascii="Arial" w:eastAsia="Sitka Heading" w:hAnsi="Arial" w:cs="Arial"/>
          <w:b/>
          <w:bCs/>
        </w:rPr>
        <w:t xml:space="preserve">and result in collaborative partnerships based on trusting relationships with a </w:t>
      </w:r>
      <w:r w:rsidR="00007D9F" w:rsidRPr="00400EA9">
        <w:rPr>
          <w:rFonts w:ascii="Arial" w:eastAsia="Sitka Heading" w:hAnsi="Arial" w:cs="Arial"/>
          <w:b/>
          <w:bCs/>
        </w:rPr>
        <w:t xml:space="preserve">shared </w:t>
      </w:r>
      <w:r w:rsidR="004E4FFB" w:rsidRPr="00400EA9">
        <w:rPr>
          <w:rFonts w:ascii="Arial" w:eastAsia="Sitka Heading" w:hAnsi="Arial" w:cs="Arial"/>
          <w:b/>
          <w:bCs/>
        </w:rPr>
        <w:t xml:space="preserve">vision </w:t>
      </w:r>
      <w:r w:rsidR="004E4FFB" w:rsidRPr="00400EA9">
        <w:rPr>
          <w:rFonts w:ascii="Arial" w:eastAsia="Sitka Heading" w:hAnsi="Arial" w:cs="Arial"/>
          <w:b/>
          <w:bCs/>
        </w:rPr>
        <w:lastRenderedPageBreak/>
        <w:t xml:space="preserve">of </w:t>
      </w:r>
      <w:bookmarkStart w:id="5" w:name="_Hlk142310325"/>
      <w:r w:rsidR="00007D9F" w:rsidRPr="00400EA9">
        <w:rPr>
          <w:rFonts w:ascii="Arial" w:eastAsia="Sitka Heading" w:hAnsi="Arial" w:cs="Arial"/>
          <w:b/>
          <w:bCs/>
        </w:rPr>
        <w:t>spreading language</w:t>
      </w:r>
      <w:r w:rsidR="2BF7983A" w:rsidRPr="00400EA9">
        <w:rPr>
          <w:rFonts w:ascii="Arial" w:eastAsia="Sitka Heading" w:hAnsi="Arial" w:cs="Arial"/>
          <w:b/>
          <w:bCs/>
        </w:rPr>
        <w:t xml:space="preserve">-promotion </w:t>
      </w:r>
      <w:r w:rsidR="325E2E9E" w:rsidRPr="00400EA9">
        <w:rPr>
          <w:rFonts w:ascii="Arial" w:eastAsia="Sitka Heading" w:hAnsi="Arial" w:cs="Arial"/>
          <w:b/>
          <w:bCs/>
        </w:rPr>
        <w:t xml:space="preserve">interventions </w:t>
      </w:r>
      <w:r w:rsidR="6C78FE33" w:rsidRPr="00400EA9">
        <w:rPr>
          <w:rFonts w:ascii="Arial" w:eastAsia="Sitka Heading" w:hAnsi="Arial" w:cs="Arial"/>
          <w:b/>
          <w:bCs/>
        </w:rPr>
        <w:t xml:space="preserve">to diverse families and </w:t>
      </w:r>
      <w:r w:rsidR="00652968" w:rsidRPr="00400EA9">
        <w:rPr>
          <w:rFonts w:ascii="Arial" w:eastAsia="Sitka Heading" w:hAnsi="Arial" w:cs="Arial"/>
          <w:b/>
          <w:bCs/>
        </w:rPr>
        <w:t xml:space="preserve">early </w:t>
      </w:r>
      <w:r w:rsidR="00733757" w:rsidRPr="00400EA9">
        <w:rPr>
          <w:rFonts w:ascii="Arial" w:eastAsia="Sitka Heading" w:hAnsi="Arial" w:cs="Arial"/>
          <w:b/>
          <w:bCs/>
        </w:rPr>
        <w:t xml:space="preserve">care and education </w:t>
      </w:r>
      <w:r w:rsidR="6C78FE33" w:rsidRPr="00400EA9">
        <w:rPr>
          <w:rFonts w:ascii="Arial" w:eastAsia="Sitka Heading" w:hAnsi="Arial" w:cs="Arial"/>
          <w:b/>
          <w:bCs/>
        </w:rPr>
        <w:t>providers</w:t>
      </w:r>
      <w:r w:rsidR="004E4FFB" w:rsidRPr="00400EA9">
        <w:rPr>
          <w:rFonts w:ascii="Arial" w:eastAsia="Sitka Heading" w:hAnsi="Arial" w:cs="Arial"/>
          <w:b/>
          <w:bCs/>
        </w:rPr>
        <w:t>.</w:t>
      </w:r>
    </w:p>
    <w:bookmarkEnd w:id="5"/>
    <w:p w14:paraId="00000043" w14:textId="329A56A9" w:rsidR="0078414C" w:rsidRPr="00400EA9" w:rsidRDefault="57026570" w:rsidP="006D0AEB">
      <w:pPr>
        <w:pStyle w:val="Normal0"/>
        <w:numPr>
          <w:ilvl w:val="0"/>
          <w:numId w:val="5"/>
        </w:numPr>
        <w:spacing w:after="120" w:line="240" w:lineRule="auto"/>
        <w:rPr>
          <w:rFonts w:ascii="Arial" w:eastAsia="Sitka Heading" w:hAnsi="Arial" w:cs="Arial"/>
        </w:rPr>
      </w:pPr>
      <w:r w:rsidRPr="00400EA9">
        <w:rPr>
          <w:rFonts w:ascii="Arial" w:eastAsia="Sitka Heading" w:hAnsi="Arial" w:cs="Arial"/>
        </w:rPr>
        <w:t>In Kansas City, KC Brainbuilders is engaged in developing and evaluating a community-wide coalition with representati</w:t>
      </w:r>
      <w:r w:rsidR="009B2A3C" w:rsidRPr="00400EA9">
        <w:rPr>
          <w:rFonts w:ascii="Arial" w:eastAsia="Sitka Heading" w:hAnsi="Arial" w:cs="Arial"/>
        </w:rPr>
        <w:t>on</w:t>
      </w:r>
      <w:r w:rsidRPr="00400EA9">
        <w:rPr>
          <w:rFonts w:ascii="Arial" w:eastAsia="Sitka Heading" w:hAnsi="Arial" w:cs="Arial"/>
        </w:rPr>
        <w:t xml:space="preserve"> from multiple sectors to work together to find new ways to engage parents and caregivers in learning about ways in which they can promote their young children’s language and early literacy. Working together they are creating a community where parents and children encounter environments where they get the message about the importance of talking, reading and playing together.</w:t>
      </w:r>
      <w:r w:rsidR="786820D3" w:rsidRPr="00400EA9">
        <w:rPr>
          <w:rFonts w:ascii="Arial" w:eastAsia="Sitka Heading" w:hAnsi="Arial" w:cs="Arial"/>
        </w:rPr>
        <w:t xml:space="preserve"> (Greenwood et al., 2021)</w:t>
      </w:r>
      <w:r w:rsidR="00E96524" w:rsidRPr="00400EA9">
        <w:rPr>
          <w:rFonts w:ascii="Arial" w:eastAsia="Sitka Heading" w:hAnsi="Arial" w:cs="Arial"/>
        </w:rPr>
        <w:t>.</w:t>
      </w:r>
    </w:p>
    <w:p w14:paraId="1A2BA2C7" w14:textId="6D7A12EB" w:rsidR="000F6621" w:rsidRPr="006D0AEB" w:rsidRDefault="00611076" w:rsidP="006D0AEB">
      <w:pPr>
        <w:pStyle w:val="Normal0"/>
        <w:numPr>
          <w:ilvl w:val="0"/>
          <w:numId w:val="5"/>
        </w:numPr>
        <w:spacing w:after="120" w:line="240" w:lineRule="auto"/>
        <w:rPr>
          <w:rFonts w:ascii="Arial" w:eastAsia="Sitka Heading" w:hAnsi="Arial" w:cs="Arial"/>
        </w:rPr>
      </w:pPr>
      <w:r w:rsidRPr="00400EA9">
        <w:rPr>
          <w:rFonts w:ascii="Arial" w:eastAsia="Sitka Heading" w:hAnsi="Arial" w:cs="Arial"/>
        </w:rPr>
        <w:t>In New York City</w:t>
      </w:r>
      <w:r w:rsidR="00420F37" w:rsidRPr="00400EA9">
        <w:rPr>
          <w:rFonts w:ascii="Arial" w:eastAsia="Sitka Heading" w:hAnsi="Arial" w:cs="Arial"/>
        </w:rPr>
        <w:t xml:space="preserve"> and Pittsburgh, PA</w:t>
      </w:r>
      <w:r w:rsidRPr="00400EA9">
        <w:rPr>
          <w:rFonts w:ascii="Arial" w:eastAsia="Sitka Heading" w:hAnsi="Arial" w:cs="Arial"/>
        </w:rPr>
        <w:t>, Mendelsohn</w:t>
      </w:r>
      <w:r w:rsidR="00420F37" w:rsidRPr="00400EA9">
        <w:rPr>
          <w:rFonts w:ascii="Arial" w:eastAsia="Sitka Heading" w:hAnsi="Arial" w:cs="Arial"/>
        </w:rPr>
        <w:t xml:space="preserve">, Shaw, </w:t>
      </w:r>
      <w:r w:rsidRPr="00400EA9">
        <w:rPr>
          <w:rFonts w:ascii="Arial" w:eastAsia="Sitka Heading" w:hAnsi="Arial" w:cs="Arial"/>
        </w:rPr>
        <w:t xml:space="preserve">Roby </w:t>
      </w:r>
      <w:r w:rsidR="00420F37" w:rsidRPr="00400EA9">
        <w:rPr>
          <w:rFonts w:ascii="Arial" w:eastAsia="Sitka Heading" w:hAnsi="Arial" w:cs="Arial"/>
        </w:rPr>
        <w:t>and others have been implementing Smart Beginnings, a multi-sector community-wide approach to improving population-level school readiness. Critical to their approach has been integrating two evidence-based interventions: 1) a universal primary prevention strategy (Video Interaction Project [VIP]</w:t>
      </w:r>
      <w:r w:rsidR="000F6621" w:rsidRPr="00400EA9">
        <w:rPr>
          <w:rFonts w:ascii="Arial" w:eastAsia="Sitka Heading" w:hAnsi="Arial" w:cs="Arial"/>
        </w:rPr>
        <w:t xml:space="preserve"> (Mendelsohn et al., 2013</w:t>
      </w:r>
      <w:r w:rsidR="00420F37" w:rsidRPr="00400EA9">
        <w:rPr>
          <w:rFonts w:ascii="Arial" w:eastAsia="Sitka Heading" w:hAnsi="Arial" w:cs="Arial"/>
        </w:rPr>
        <w:t>); and 2) a targeted secondary/tertiary prevention strategy (Family Check-up [FCU]) for families identified as having additional risks</w:t>
      </w:r>
      <w:bookmarkStart w:id="6" w:name="_heading=h.1fob9te" w:colFirst="0" w:colLast="0"/>
      <w:bookmarkEnd w:id="6"/>
      <w:r w:rsidR="000F6621" w:rsidRPr="00400EA9">
        <w:rPr>
          <w:rFonts w:ascii="Arial" w:eastAsia="Sitka Heading" w:hAnsi="Arial" w:cs="Arial"/>
        </w:rPr>
        <w:t xml:space="preserve"> (Roby et al., 2020)</w:t>
      </w:r>
    </w:p>
    <w:p w14:paraId="00000058" w14:textId="53B7FFB3" w:rsidR="0078414C" w:rsidRPr="00400EA9" w:rsidRDefault="3C3A096E" w:rsidP="006D0AEB">
      <w:pPr>
        <w:pStyle w:val="Normal0"/>
        <w:spacing w:after="120" w:line="240" w:lineRule="auto"/>
        <w:rPr>
          <w:rFonts w:ascii="Arial" w:eastAsia="Sitka Heading" w:hAnsi="Arial" w:cs="Arial"/>
          <w:b/>
          <w:bCs/>
        </w:rPr>
      </w:pPr>
      <w:r w:rsidRPr="00400EA9">
        <w:rPr>
          <w:rFonts w:ascii="Arial" w:eastAsia="Sitka Heading" w:hAnsi="Arial" w:cs="Arial"/>
          <w:b/>
          <w:bCs/>
        </w:rPr>
        <w:t>Co</w:t>
      </w:r>
      <w:r w:rsidR="7F1E0433" w:rsidRPr="00400EA9">
        <w:rPr>
          <w:rFonts w:ascii="Arial" w:eastAsia="Sitka Heading" w:hAnsi="Arial" w:cs="Arial"/>
          <w:b/>
          <w:bCs/>
        </w:rPr>
        <w:t>nclusions</w:t>
      </w:r>
    </w:p>
    <w:p w14:paraId="0D954F8D" w14:textId="12AA60ED" w:rsidR="0078414C" w:rsidRPr="00400EA9" w:rsidRDefault="39BB7FFD" w:rsidP="006D0AEB">
      <w:pPr>
        <w:pStyle w:val="Normal0"/>
        <w:spacing w:after="120" w:line="240" w:lineRule="auto"/>
        <w:rPr>
          <w:rFonts w:ascii="Arial" w:eastAsia="Sitka Heading" w:hAnsi="Arial" w:cs="Arial"/>
        </w:rPr>
      </w:pPr>
      <w:r w:rsidRPr="00400EA9">
        <w:rPr>
          <w:rFonts w:ascii="Arial" w:eastAsia="Sitka Heading" w:hAnsi="Arial" w:cs="Arial"/>
        </w:rPr>
        <w:t>One of the most important accomplishments for children in their earliest years is acquiring language</w:t>
      </w:r>
      <w:r w:rsidR="335038A0" w:rsidRPr="00400EA9">
        <w:rPr>
          <w:rFonts w:ascii="Arial" w:eastAsia="Sitka Heading" w:hAnsi="Arial" w:cs="Arial"/>
        </w:rPr>
        <w:t xml:space="preserve">: </w:t>
      </w:r>
      <w:r w:rsidRPr="00400EA9">
        <w:rPr>
          <w:rFonts w:ascii="Arial" w:eastAsia="Sitka Heading" w:hAnsi="Arial" w:cs="Arial"/>
        </w:rPr>
        <w:t xml:space="preserve">learning to </w:t>
      </w:r>
      <w:r w:rsidR="05A8186D" w:rsidRPr="00400EA9">
        <w:rPr>
          <w:rFonts w:ascii="Arial" w:eastAsia="Sitka Heading" w:hAnsi="Arial" w:cs="Arial"/>
        </w:rPr>
        <w:t xml:space="preserve">understand others and </w:t>
      </w:r>
      <w:r w:rsidR="00E0417D" w:rsidRPr="00400EA9">
        <w:rPr>
          <w:rFonts w:ascii="Arial" w:eastAsia="Sitka Heading" w:hAnsi="Arial" w:cs="Arial"/>
        </w:rPr>
        <w:t xml:space="preserve">to </w:t>
      </w:r>
      <w:r w:rsidR="05A8186D" w:rsidRPr="00400EA9">
        <w:rPr>
          <w:rFonts w:ascii="Arial" w:eastAsia="Sitka Heading" w:hAnsi="Arial" w:cs="Arial"/>
        </w:rPr>
        <w:t>express wants and needs</w:t>
      </w:r>
      <w:r w:rsidR="1E94EE6B" w:rsidRPr="00400EA9">
        <w:rPr>
          <w:rFonts w:ascii="Arial" w:eastAsia="Sitka Heading" w:hAnsi="Arial" w:cs="Arial"/>
        </w:rPr>
        <w:t>.</w:t>
      </w:r>
      <w:r w:rsidR="257BFF18" w:rsidRPr="00400EA9">
        <w:rPr>
          <w:rFonts w:ascii="Arial" w:eastAsia="Sitka Heading" w:hAnsi="Arial" w:cs="Arial"/>
        </w:rPr>
        <w:t xml:space="preserve"> </w:t>
      </w:r>
      <w:r w:rsidR="0E277301" w:rsidRPr="00400EA9">
        <w:rPr>
          <w:rFonts w:ascii="Arial" w:eastAsia="Sitka Heading" w:hAnsi="Arial" w:cs="Arial"/>
        </w:rPr>
        <w:t>Developing language matters</w:t>
      </w:r>
      <w:r w:rsidR="00706C8C" w:rsidRPr="00400EA9">
        <w:rPr>
          <w:rFonts w:ascii="Arial" w:eastAsia="Sitka Heading" w:hAnsi="Arial" w:cs="Arial"/>
        </w:rPr>
        <w:t>, as</w:t>
      </w:r>
      <w:r w:rsidR="0E277301" w:rsidRPr="00400EA9">
        <w:rPr>
          <w:rFonts w:ascii="Arial" w:eastAsia="Sitka Heading" w:hAnsi="Arial" w:cs="Arial"/>
        </w:rPr>
        <w:t xml:space="preserve"> it </w:t>
      </w:r>
      <w:r w:rsidR="11278923" w:rsidRPr="00400EA9">
        <w:rPr>
          <w:rFonts w:ascii="Arial" w:eastAsia="Sitka Heading" w:hAnsi="Arial" w:cs="Arial"/>
        </w:rPr>
        <w:t>allows</w:t>
      </w:r>
      <w:r w:rsidR="257BFF18" w:rsidRPr="00400EA9">
        <w:rPr>
          <w:rFonts w:ascii="Arial" w:eastAsia="Sitka Heading" w:hAnsi="Arial" w:cs="Arial"/>
        </w:rPr>
        <w:t xml:space="preserve"> an individual to communicate, store knowledge, </w:t>
      </w:r>
      <w:r w:rsidR="1C0300D3" w:rsidRPr="00400EA9">
        <w:rPr>
          <w:rFonts w:ascii="Arial" w:eastAsia="Sitka Heading" w:hAnsi="Arial" w:cs="Arial"/>
        </w:rPr>
        <w:t xml:space="preserve">and establish relationships with others. </w:t>
      </w:r>
      <w:r w:rsidR="7043E18F" w:rsidRPr="00400EA9">
        <w:rPr>
          <w:rFonts w:ascii="Arial" w:eastAsia="Sitka Heading" w:hAnsi="Arial" w:cs="Arial"/>
        </w:rPr>
        <w:t>Despite</w:t>
      </w:r>
      <w:r w:rsidR="6221FE7C" w:rsidRPr="00400EA9">
        <w:rPr>
          <w:rFonts w:ascii="Arial" w:eastAsia="Sitka Heading" w:hAnsi="Arial" w:cs="Arial"/>
        </w:rPr>
        <w:t xml:space="preserve"> </w:t>
      </w:r>
      <w:r w:rsidR="67F6299D" w:rsidRPr="00400EA9">
        <w:rPr>
          <w:rFonts w:ascii="Arial" w:eastAsia="Sitka Heading" w:hAnsi="Arial" w:cs="Arial"/>
        </w:rPr>
        <w:t>the c</w:t>
      </w:r>
      <w:r w:rsidR="7043E18F" w:rsidRPr="00400EA9">
        <w:rPr>
          <w:rFonts w:ascii="Arial" w:eastAsia="Sitka Heading" w:hAnsi="Arial" w:cs="Arial"/>
        </w:rPr>
        <w:t xml:space="preserve">ritical importance to everyday living, </w:t>
      </w:r>
      <w:r w:rsidR="3F561972" w:rsidRPr="00400EA9">
        <w:rPr>
          <w:rFonts w:ascii="Arial" w:eastAsia="Sitka Heading" w:hAnsi="Arial" w:cs="Arial"/>
        </w:rPr>
        <w:t>striking individual differences in language skills</w:t>
      </w:r>
      <w:r w:rsidR="7CEC1D55" w:rsidRPr="00400EA9">
        <w:rPr>
          <w:rFonts w:ascii="Arial" w:eastAsia="Sitka Heading" w:hAnsi="Arial" w:cs="Arial"/>
        </w:rPr>
        <w:t xml:space="preserve"> exist among children</w:t>
      </w:r>
      <w:r w:rsidR="1E13450D" w:rsidRPr="00400EA9">
        <w:rPr>
          <w:rFonts w:ascii="Arial" w:eastAsia="Sitka Heading" w:hAnsi="Arial" w:cs="Arial"/>
        </w:rPr>
        <w:t xml:space="preserve"> in their early years. </w:t>
      </w:r>
      <w:r w:rsidR="3F561972" w:rsidRPr="00400EA9">
        <w:rPr>
          <w:rFonts w:ascii="Arial" w:eastAsia="Sitka Heading" w:hAnsi="Arial" w:cs="Arial"/>
        </w:rPr>
        <w:t xml:space="preserve"> </w:t>
      </w:r>
      <w:r w:rsidR="00E0417D" w:rsidRPr="00400EA9">
        <w:rPr>
          <w:rFonts w:ascii="Arial" w:eastAsia="Sitka Heading" w:hAnsi="Arial" w:cs="Arial"/>
        </w:rPr>
        <w:t xml:space="preserve">Strong associations with later disparities in income, health outcomes, job placement, and other life milestones </w:t>
      </w:r>
      <w:r w:rsidR="54B964C4" w:rsidRPr="00400EA9">
        <w:rPr>
          <w:rFonts w:ascii="Arial" w:eastAsia="Sitka Heading" w:hAnsi="Arial" w:cs="Arial"/>
        </w:rPr>
        <w:t xml:space="preserve">underscore </w:t>
      </w:r>
      <w:r w:rsidR="1171A3D2" w:rsidRPr="00400EA9">
        <w:rPr>
          <w:rFonts w:ascii="Arial" w:eastAsia="Sitka Heading" w:hAnsi="Arial" w:cs="Arial"/>
        </w:rPr>
        <w:t>the</w:t>
      </w:r>
      <w:r w:rsidR="7A962D57" w:rsidRPr="00400EA9">
        <w:rPr>
          <w:rFonts w:ascii="Arial" w:eastAsia="Sitka Heading" w:hAnsi="Arial" w:cs="Arial"/>
        </w:rPr>
        <w:t xml:space="preserve"> importance of these differences i</w:t>
      </w:r>
      <w:r w:rsidR="1E1EAD7E" w:rsidRPr="00400EA9">
        <w:rPr>
          <w:rFonts w:ascii="Arial" w:eastAsia="Sitka Heading" w:hAnsi="Arial" w:cs="Arial"/>
        </w:rPr>
        <w:t>n verbal a</w:t>
      </w:r>
      <w:r w:rsidR="004D7424" w:rsidRPr="00400EA9">
        <w:rPr>
          <w:rFonts w:ascii="Arial" w:eastAsia="Sitka Heading" w:hAnsi="Arial" w:cs="Arial"/>
        </w:rPr>
        <w:t>c</w:t>
      </w:r>
      <w:r w:rsidR="4B88E7C6" w:rsidRPr="00400EA9">
        <w:rPr>
          <w:rFonts w:ascii="Arial" w:eastAsia="Sitka Heading" w:hAnsi="Arial" w:cs="Arial"/>
        </w:rPr>
        <w:t xml:space="preserve">hievement </w:t>
      </w:r>
      <w:r w:rsidR="3BF2BA37" w:rsidRPr="00400EA9">
        <w:rPr>
          <w:rFonts w:ascii="Arial" w:eastAsia="Sitka Heading" w:hAnsi="Arial" w:cs="Arial"/>
        </w:rPr>
        <w:t xml:space="preserve">(Golinkoff et al., </w:t>
      </w:r>
      <w:r w:rsidR="00BF4708" w:rsidRPr="00400EA9">
        <w:rPr>
          <w:rFonts w:ascii="Arial" w:eastAsia="Sitka Heading" w:hAnsi="Arial" w:cs="Arial"/>
        </w:rPr>
        <w:t>2018</w:t>
      </w:r>
      <w:r w:rsidR="1F6C7287" w:rsidRPr="00400EA9">
        <w:rPr>
          <w:rFonts w:ascii="Arial" w:eastAsia="Sitka Heading" w:hAnsi="Arial" w:cs="Arial"/>
        </w:rPr>
        <w:t xml:space="preserve">). </w:t>
      </w:r>
    </w:p>
    <w:p w14:paraId="7450B0FD" w14:textId="1089A443" w:rsidR="0078414C" w:rsidRPr="00400EA9" w:rsidRDefault="0B222145" w:rsidP="006D0AEB">
      <w:pPr>
        <w:pStyle w:val="Normal0"/>
        <w:spacing w:after="120" w:line="240" w:lineRule="auto"/>
        <w:rPr>
          <w:rFonts w:ascii="Arial" w:eastAsia="Sitka Heading" w:hAnsi="Arial" w:cs="Arial"/>
        </w:rPr>
      </w:pPr>
      <w:r w:rsidRPr="00400EA9">
        <w:rPr>
          <w:rFonts w:ascii="Arial" w:eastAsia="Sitka Heading" w:hAnsi="Arial" w:cs="Arial"/>
        </w:rPr>
        <w:t>T</w:t>
      </w:r>
      <w:r w:rsidR="5D3AF87A" w:rsidRPr="00400EA9">
        <w:rPr>
          <w:rFonts w:ascii="Arial" w:eastAsia="Sitka Heading" w:hAnsi="Arial" w:cs="Arial"/>
        </w:rPr>
        <w:t xml:space="preserve">herefore, </w:t>
      </w:r>
      <w:r w:rsidR="261439CF" w:rsidRPr="00400EA9">
        <w:rPr>
          <w:rFonts w:ascii="Arial" w:eastAsia="Sitka Heading" w:hAnsi="Arial" w:cs="Arial"/>
        </w:rPr>
        <w:t xml:space="preserve">understanding </w:t>
      </w:r>
      <w:r w:rsidR="10CC7560" w:rsidRPr="00400EA9">
        <w:rPr>
          <w:rFonts w:ascii="Arial" w:eastAsia="Sitka Heading" w:hAnsi="Arial" w:cs="Arial"/>
        </w:rPr>
        <w:t xml:space="preserve">the factors associated with children’s language learning differences and </w:t>
      </w:r>
      <w:r w:rsidR="42F73579" w:rsidRPr="00400EA9">
        <w:rPr>
          <w:rFonts w:ascii="Arial" w:eastAsia="Sitka Heading" w:hAnsi="Arial" w:cs="Arial"/>
        </w:rPr>
        <w:t xml:space="preserve">discovering </w:t>
      </w:r>
      <w:r w:rsidR="15C6B7FD" w:rsidRPr="00400EA9">
        <w:rPr>
          <w:rFonts w:ascii="Arial" w:eastAsia="Sitka Heading" w:hAnsi="Arial" w:cs="Arial"/>
        </w:rPr>
        <w:t xml:space="preserve">how </w:t>
      </w:r>
      <w:r w:rsidR="63C794AA" w:rsidRPr="00400EA9">
        <w:rPr>
          <w:rFonts w:ascii="Arial" w:eastAsia="Sitka Heading" w:hAnsi="Arial" w:cs="Arial"/>
        </w:rPr>
        <w:t xml:space="preserve">best </w:t>
      </w:r>
      <w:r w:rsidR="15C6B7FD" w:rsidRPr="00400EA9">
        <w:rPr>
          <w:rFonts w:ascii="Arial" w:eastAsia="Sitka Heading" w:hAnsi="Arial" w:cs="Arial"/>
        </w:rPr>
        <w:t>to</w:t>
      </w:r>
      <w:r w:rsidR="6F54D35A" w:rsidRPr="00400EA9">
        <w:rPr>
          <w:rFonts w:ascii="Arial" w:eastAsia="Sitka Heading" w:hAnsi="Arial" w:cs="Arial"/>
        </w:rPr>
        <w:t xml:space="preserve"> foster </w:t>
      </w:r>
      <w:r w:rsidR="15C6B7FD" w:rsidRPr="00400EA9">
        <w:rPr>
          <w:rFonts w:ascii="Arial" w:eastAsia="Sitka Heading" w:hAnsi="Arial" w:cs="Arial"/>
        </w:rPr>
        <w:t xml:space="preserve">environments </w:t>
      </w:r>
      <w:r w:rsidR="7FDAF9B3" w:rsidRPr="00400EA9">
        <w:rPr>
          <w:rFonts w:ascii="Arial" w:eastAsia="Sitka Heading" w:hAnsi="Arial" w:cs="Arial"/>
        </w:rPr>
        <w:t xml:space="preserve">that nurture children’s language should be </w:t>
      </w:r>
      <w:r w:rsidR="18C3BEF7" w:rsidRPr="00400EA9">
        <w:rPr>
          <w:rFonts w:ascii="Arial" w:eastAsia="Sitka Heading" w:hAnsi="Arial" w:cs="Arial"/>
        </w:rPr>
        <w:t>of paramount importance to</w:t>
      </w:r>
      <w:r w:rsidR="54071175" w:rsidRPr="00400EA9">
        <w:rPr>
          <w:rFonts w:ascii="Arial" w:eastAsia="Sitka Heading" w:hAnsi="Arial" w:cs="Arial"/>
        </w:rPr>
        <w:t xml:space="preserve"> </w:t>
      </w:r>
      <w:r w:rsidR="1C90AC97" w:rsidRPr="00400EA9">
        <w:rPr>
          <w:rFonts w:ascii="Arial" w:eastAsia="Sitka Heading" w:hAnsi="Arial" w:cs="Arial"/>
        </w:rPr>
        <w:t>researcher</w:t>
      </w:r>
      <w:r w:rsidR="364A8A9D" w:rsidRPr="00400EA9">
        <w:rPr>
          <w:rFonts w:ascii="Arial" w:eastAsia="Sitka Heading" w:hAnsi="Arial" w:cs="Arial"/>
        </w:rPr>
        <w:t xml:space="preserve">s </w:t>
      </w:r>
      <w:r w:rsidR="7655E465" w:rsidRPr="00400EA9">
        <w:rPr>
          <w:rFonts w:ascii="Arial" w:eastAsia="Sitka Heading" w:hAnsi="Arial" w:cs="Arial"/>
        </w:rPr>
        <w:t>interested in designing effective evidence-based interventions</w:t>
      </w:r>
      <w:r w:rsidR="364A8A9D" w:rsidRPr="00400EA9">
        <w:rPr>
          <w:rFonts w:ascii="Arial" w:eastAsia="Sitka Heading" w:hAnsi="Arial" w:cs="Arial"/>
        </w:rPr>
        <w:t xml:space="preserve">. </w:t>
      </w:r>
      <w:r w:rsidR="6800653D" w:rsidRPr="00400EA9">
        <w:rPr>
          <w:rFonts w:ascii="Arial" w:eastAsia="Sitka Heading" w:hAnsi="Arial" w:cs="Arial"/>
        </w:rPr>
        <w:t xml:space="preserve">The ecobehavioral framework </w:t>
      </w:r>
      <w:r w:rsidR="37015550" w:rsidRPr="00400EA9">
        <w:rPr>
          <w:rFonts w:ascii="Arial" w:eastAsia="Sitka Heading" w:hAnsi="Arial" w:cs="Arial"/>
        </w:rPr>
        <w:t xml:space="preserve">(Ford et al. 2020) </w:t>
      </w:r>
      <w:r w:rsidR="6800653D" w:rsidRPr="00400EA9">
        <w:rPr>
          <w:rFonts w:ascii="Arial" w:eastAsia="Sitka Heading" w:hAnsi="Arial" w:cs="Arial"/>
        </w:rPr>
        <w:t xml:space="preserve">provides an expanded perspective on </w:t>
      </w:r>
      <w:r w:rsidR="2C721C08" w:rsidRPr="00400EA9">
        <w:rPr>
          <w:rFonts w:ascii="Arial" w:eastAsia="Sitka Heading" w:hAnsi="Arial" w:cs="Arial"/>
        </w:rPr>
        <w:t xml:space="preserve">the many layers of </w:t>
      </w:r>
      <w:r w:rsidR="6800653D" w:rsidRPr="00400EA9">
        <w:rPr>
          <w:rFonts w:ascii="Arial" w:eastAsia="Sitka Heading" w:hAnsi="Arial" w:cs="Arial"/>
        </w:rPr>
        <w:t>factors that may account for di</w:t>
      </w:r>
      <w:r w:rsidR="1E6AB4C6" w:rsidRPr="00400EA9">
        <w:rPr>
          <w:rFonts w:ascii="Arial" w:eastAsia="Sitka Heading" w:hAnsi="Arial" w:cs="Arial"/>
        </w:rPr>
        <w:t>sparities in children’s early language learning opportunitie</w:t>
      </w:r>
      <w:r w:rsidR="51216448" w:rsidRPr="00400EA9">
        <w:rPr>
          <w:rFonts w:ascii="Arial" w:eastAsia="Sitka Heading" w:hAnsi="Arial" w:cs="Arial"/>
        </w:rPr>
        <w:t>s. Recen</w:t>
      </w:r>
      <w:r w:rsidR="550B521E" w:rsidRPr="00400EA9">
        <w:rPr>
          <w:rFonts w:ascii="Arial" w:eastAsia="Sitka Heading" w:hAnsi="Arial" w:cs="Arial"/>
        </w:rPr>
        <w:t>t scholarship</w:t>
      </w:r>
      <w:r w:rsidR="00A13C60" w:rsidRPr="00400EA9">
        <w:rPr>
          <w:rFonts w:ascii="Arial" w:eastAsia="Sitka Heading" w:hAnsi="Arial" w:cs="Arial"/>
        </w:rPr>
        <w:t>,</w:t>
      </w:r>
      <w:r w:rsidR="007D67AE" w:rsidRPr="00400EA9">
        <w:rPr>
          <w:rFonts w:ascii="Arial" w:eastAsia="Sitka Heading" w:hAnsi="Arial" w:cs="Arial"/>
        </w:rPr>
        <w:t xml:space="preserve"> </w:t>
      </w:r>
      <w:r w:rsidR="550B521E" w:rsidRPr="00400EA9">
        <w:rPr>
          <w:rFonts w:ascii="Arial" w:eastAsia="Sitka Heading" w:hAnsi="Arial" w:cs="Arial"/>
        </w:rPr>
        <w:t xml:space="preserve">discussion and research has pushed us to recognize that many </w:t>
      </w:r>
      <w:r w:rsidR="0E980877" w:rsidRPr="00400EA9">
        <w:rPr>
          <w:rFonts w:ascii="Arial" w:eastAsia="Sitka Heading" w:hAnsi="Arial" w:cs="Arial"/>
        </w:rPr>
        <w:t xml:space="preserve">factors influence and intersect </w:t>
      </w:r>
      <w:r w:rsidR="00E0417D" w:rsidRPr="00400EA9">
        <w:rPr>
          <w:rFonts w:ascii="Arial" w:eastAsia="Sitka Heading" w:hAnsi="Arial" w:cs="Arial"/>
        </w:rPr>
        <w:t xml:space="preserve">to </w:t>
      </w:r>
      <w:r w:rsidR="5DF33CAC" w:rsidRPr="00400EA9">
        <w:rPr>
          <w:rFonts w:ascii="Arial" w:eastAsia="Sitka Heading" w:hAnsi="Arial" w:cs="Arial"/>
        </w:rPr>
        <w:t xml:space="preserve">affect the daily interactions that parents and caregivers have with children. </w:t>
      </w:r>
      <w:r w:rsidR="0FBE0D66" w:rsidRPr="00400EA9">
        <w:rPr>
          <w:rFonts w:ascii="Arial" w:eastAsia="Sitka Heading" w:hAnsi="Arial" w:cs="Arial"/>
        </w:rPr>
        <w:t xml:space="preserve">We have </w:t>
      </w:r>
      <w:r w:rsidR="298B73FD" w:rsidRPr="00400EA9">
        <w:rPr>
          <w:rFonts w:ascii="Arial" w:eastAsia="Sitka Heading" w:hAnsi="Arial" w:cs="Arial"/>
        </w:rPr>
        <w:t xml:space="preserve">a </w:t>
      </w:r>
      <w:r w:rsidR="0FBE0D66" w:rsidRPr="00400EA9">
        <w:rPr>
          <w:rFonts w:ascii="Arial" w:eastAsia="Sitka Heading" w:hAnsi="Arial" w:cs="Arial"/>
        </w:rPr>
        <w:t xml:space="preserve">growing awareness of the variety of </w:t>
      </w:r>
      <w:r w:rsidR="007D67AE" w:rsidRPr="00400EA9">
        <w:rPr>
          <w:rFonts w:ascii="Arial" w:eastAsia="Sitka Heading" w:hAnsi="Arial" w:cs="Arial"/>
        </w:rPr>
        <w:t xml:space="preserve">strengths as well as </w:t>
      </w:r>
      <w:r w:rsidR="0FBE0D66" w:rsidRPr="00400EA9">
        <w:rPr>
          <w:rFonts w:ascii="Arial" w:eastAsia="Sitka Heading" w:hAnsi="Arial" w:cs="Arial"/>
        </w:rPr>
        <w:t xml:space="preserve">stressors that </w:t>
      </w:r>
      <w:r w:rsidR="005958F1" w:rsidRPr="00400EA9">
        <w:rPr>
          <w:rFonts w:ascii="Arial" w:eastAsia="Sitka Heading" w:hAnsi="Arial" w:cs="Arial"/>
        </w:rPr>
        <w:t xml:space="preserve">can influence </w:t>
      </w:r>
      <w:r w:rsidR="3ADC22A6" w:rsidRPr="00400EA9">
        <w:rPr>
          <w:rFonts w:ascii="Arial" w:eastAsia="Sitka Heading" w:hAnsi="Arial" w:cs="Arial"/>
        </w:rPr>
        <w:t>the quality and the quantity of</w:t>
      </w:r>
      <w:r w:rsidR="007D67AE" w:rsidRPr="00400EA9">
        <w:rPr>
          <w:rFonts w:ascii="Arial" w:eastAsia="Sitka Heading" w:hAnsi="Arial" w:cs="Arial"/>
        </w:rPr>
        <w:t xml:space="preserve"> interaction</w:t>
      </w:r>
      <w:r w:rsidR="3ADC22A6" w:rsidRPr="00400EA9">
        <w:rPr>
          <w:rFonts w:ascii="Arial" w:eastAsia="Sitka Heading" w:hAnsi="Arial" w:cs="Arial"/>
        </w:rPr>
        <w:t xml:space="preserve"> time that parents</w:t>
      </w:r>
      <w:r w:rsidR="007D67AE" w:rsidRPr="00400EA9">
        <w:rPr>
          <w:rFonts w:ascii="Arial" w:eastAsia="Sitka Heading" w:hAnsi="Arial" w:cs="Arial"/>
        </w:rPr>
        <w:t xml:space="preserve"> and caregivers</w:t>
      </w:r>
      <w:r w:rsidR="3ADC22A6" w:rsidRPr="00400EA9">
        <w:rPr>
          <w:rFonts w:ascii="Arial" w:eastAsia="Sitka Heading" w:hAnsi="Arial" w:cs="Arial"/>
        </w:rPr>
        <w:t xml:space="preserve"> </w:t>
      </w:r>
      <w:r w:rsidR="007D67AE" w:rsidRPr="00400EA9">
        <w:rPr>
          <w:rFonts w:ascii="Arial" w:eastAsia="Sitka Heading" w:hAnsi="Arial" w:cs="Arial"/>
        </w:rPr>
        <w:t>have</w:t>
      </w:r>
      <w:r w:rsidR="3ADC22A6" w:rsidRPr="00400EA9">
        <w:rPr>
          <w:rFonts w:ascii="Arial" w:eastAsia="Sitka Heading" w:hAnsi="Arial" w:cs="Arial"/>
        </w:rPr>
        <w:t xml:space="preserve"> with childre</w:t>
      </w:r>
      <w:r w:rsidR="3030AD2F" w:rsidRPr="00400EA9">
        <w:rPr>
          <w:rFonts w:ascii="Arial" w:eastAsia="Sitka Heading" w:hAnsi="Arial" w:cs="Arial"/>
        </w:rPr>
        <w:t>n.</w:t>
      </w:r>
      <w:r w:rsidR="0B797DAA" w:rsidRPr="00400EA9">
        <w:rPr>
          <w:rFonts w:ascii="Arial" w:eastAsia="Sitka Heading" w:hAnsi="Arial" w:cs="Arial"/>
        </w:rPr>
        <w:t xml:space="preserve"> Yet, as we begin to understand</w:t>
      </w:r>
      <w:r w:rsidR="3030AD2F" w:rsidRPr="00400EA9">
        <w:rPr>
          <w:rFonts w:ascii="Arial" w:eastAsia="Sitka Heading" w:hAnsi="Arial" w:cs="Arial"/>
        </w:rPr>
        <w:t xml:space="preserve"> how</w:t>
      </w:r>
      <w:r w:rsidR="30CFBC14" w:rsidRPr="00400EA9">
        <w:rPr>
          <w:rFonts w:ascii="Arial" w:eastAsia="Sitka Heading" w:hAnsi="Arial" w:cs="Arial"/>
        </w:rPr>
        <w:t xml:space="preserve"> environments affect children’s experience, we need to acknowledge that stressors</w:t>
      </w:r>
      <w:r w:rsidR="00FB2F25" w:rsidRPr="00400EA9">
        <w:rPr>
          <w:rFonts w:ascii="Arial" w:eastAsia="Sitka Heading" w:hAnsi="Arial" w:cs="Arial"/>
        </w:rPr>
        <w:t xml:space="preserve"> including socioeconomic disadvantage</w:t>
      </w:r>
      <w:r w:rsidR="30CFBC14" w:rsidRPr="00400EA9">
        <w:rPr>
          <w:rFonts w:ascii="Arial" w:eastAsia="Sitka Heading" w:hAnsi="Arial" w:cs="Arial"/>
        </w:rPr>
        <w:t xml:space="preserve"> are not evenly distributed across groups but</w:t>
      </w:r>
      <w:r w:rsidR="0F2C8B92" w:rsidRPr="00400EA9">
        <w:rPr>
          <w:rFonts w:ascii="Arial" w:eastAsia="Sitka Heading" w:hAnsi="Arial" w:cs="Arial"/>
        </w:rPr>
        <w:t xml:space="preserve"> disproportionately affect families of color, families in </w:t>
      </w:r>
      <w:r w:rsidR="00EC6F7B" w:rsidRPr="00400EA9">
        <w:rPr>
          <w:rFonts w:ascii="Arial" w:eastAsia="Sitka Heading" w:hAnsi="Arial" w:cs="Arial"/>
        </w:rPr>
        <w:t>under-resourced communities</w:t>
      </w:r>
      <w:r w:rsidR="0F2C8B92" w:rsidRPr="00400EA9">
        <w:rPr>
          <w:rFonts w:ascii="Arial" w:eastAsia="Sitka Heading" w:hAnsi="Arial" w:cs="Arial"/>
        </w:rPr>
        <w:t>, and immigrant famil</w:t>
      </w:r>
      <w:r w:rsidR="112BCC1B" w:rsidRPr="00400EA9">
        <w:rPr>
          <w:rFonts w:ascii="Arial" w:eastAsia="Sitka Heading" w:hAnsi="Arial" w:cs="Arial"/>
        </w:rPr>
        <w:t xml:space="preserve">ies. “These stressors are particularly challenging for families with intersecting identities affected by multiple </w:t>
      </w:r>
      <w:r w:rsidR="18CBF50E" w:rsidRPr="00400EA9">
        <w:rPr>
          <w:rFonts w:ascii="Arial" w:eastAsia="Sitka Heading" w:hAnsi="Arial" w:cs="Arial"/>
        </w:rPr>
        <w:t>systems of oppression” (Meek</w:t>
      </w:r>
      <w:r w:rsidR="004613C8" w:rsidRPr="00400EA9">
        <w:rPr>
          <w:rFonts w:ascii="Arial" w:eastAsia="Sitka Heading" w:hAnsi="Arial" w:cs="Arial"/>
        </w:rPr>
        <w:t xml:space="preserve"> et al.</w:t>
      </w:r>
      <w:r w:rsidR="18CBF50E" w:rsidRPr="00400EA9">
        <w:rPr>
          <w:rFonts w:ascii="Arial" w:eastAsia="Sitka Heading" w:hAnsi="Arial" w:cs="Arial"/>
        </w:rPr>
        <w:t xml:space="preserve">, </w:t>
      </w:r>
      <w:r w:rsidR="004613C8" w:rsidRPr="00400EA9">
        <w:rPr>
          <w:rFonts w:ascii="Arial" w:eastAsia="Sitka Heading" w:hAnsi="Arial" w:cs="Arial"/>
        </w:rPr>
        <w:t>2020</w:t>
      </w:r>
      <w:r w:rsidR="18CBF50E" w:rsidRPr="00400EA9">
        <w:rPr>
          <w:rFonts w:ascii="Arial" w:eastAsia="Sitka Heading" w:hAnsi="Arial" w:cs="Arial"/>
        </w:rPr>
        <w:t xml:space="preserve">). </w:t>
      </w:r>
    </w:p>
    <w:p w14:paraId="0EAA406D" w14:textId="77777777" w:rsidR="00E0417D" w:rsidRPr="00400EA9" w:rsidRDefault="237A70A7" w:rsidP="006D0AEB">
      <w:pPr>
        <w:pStyle w:val="Normal0"/>
        <w:spacing w:after="120" w:line="240" w:lineRule="auto"/>
        <w:rPr>
          <w:rFonts w:ascii="Arial" w:eastAsia="Sitka Heading" w:hAnsi="Arial" w:cs="Arial"/>
        </w:rPr>
      </w:pPr>
      <w:r w:rsidRPr="00400EA9">
        <w:rPr>
          <w:rFonts w:ascii="Arial" w:eastAsia="Sitka Heading" w:hAnsi="Arial" w:cs="Arial"/>
        </w:rPr>
        <w:t>What is clear then is that interventions are needed at multiple levels to address factors that influence children</w:t>
      </w:r>
      <w:r w:rsidR="1E06D50F" w:rsidRPr="00400EA9">
        <w:rPr>
          <w:rFonts w:ascii="Arial" w:eastAsia="Sitka Heading" w:hAnsi="Arial" w:cs="Arial"/>
        </w:rPr>
        <w:t>’s development and the environments in which they grow and learn</w:t>
      </w:r>
      <w:r w:rsidR="4BE94F2C" w:rsidRPr="00400EA9">
        <w:rPr>
          <w:rFonts w:ascii="Arial" w:eastAsia="Sitka Heading" w:hAnsi="Arial" w:cs="Arial"/>
        </w:rPr>
        <w:t>.</w:t>
      </w:r>
      <w:r w:rsidR="4B3DD4CD" w:rsidRPr="00400EA9">
        <w:rPr>
          <w:rFonts w:ascii="Arial" w:eastAsia="Sitka Heading" w:hAnsi="Arial" w:cs="Arial"/>
        </w:rPr>
        <w:t xml:space="preserve"> </w:t>
      </w:r>
      <w:r w:rsidR="0F8BD6EE" w:rsidRPr="00400EA9">
        <w:rPr>
          <w:rFonts w:ascii="Arial" w:eastAsia="Sitka Heading" w:hAnsi="Arial" w:cs="Arial"/>
        </w:rPr>
        <w:t xml:space="preserve">We need to </w:t>
      </w:r>
      <w:r w:rsidR="47D85ED5" w:rsidRPr="00400EA9">
        <w:rPr>
          <w:rFonts w:ascii="Arial" w:eastAsia="Sitka Heading" w:hAnsi="Arial" w:cs="Arial"/>
        </w:rPr>
        <w:t xml:space="preserve">work </w:t>
      </w:r>
      <w:r w:rsidR="6EDE4986" w:rsidRPr="00400EA9">
        <w:rPr>
          <w:rFonts w:ascii="Arial" w:eastAsia="Sitka Heading" w:hAnsi="Arial" w:cs="Arial"/>
        </w:rPr>
        <w:t>to</w:t>
      </w:r>
      <w:r w:rsidR="47D85ED5" w:rsidRPr="00400EA9">
        <w:rPr>
          <w:rFonts w:ascii="Arial" w:eastAsia="Sitka Heading" w:hAnsi="Arial" w:cs="Arial"/>
        </w:rPr>
        <w:t xml:space="preserve"> change the systems of oppression, racism and marginalization that </w:t>
      </w:r>
      <w:r w:rsidR="6536D329" w:rsidRPr="00400EA9">
        <w:rPr>
          <w:rFonts w:ascii="Arial" w:eastAsia="Sitka Heading" w:hAnsi="Arial" w:cs="Arial"/>
        </w:rPr>
        <w:t>exert their</w:t>
      </w:r>
      <w:r w:rsidR="15E43438" w:rsidRPr="00400EA9">
        <w:rPr>
          <w:rFonts w:ascii="Arial" w:eastAsia="Sitka Heading" w:hAnsi="Arial" w:cs="Arial"/>
        </w:rPr>
        <w:t xml:space="preserve"> influences on</w:t>
      </w:r>
      <w:r w:rsidR="361BC897" w:rsidRPr="00400EA9">
        <w:rPr>
          <w:rFonts w:ascii="Arial" w:eastAsia="Sitka Heading" w:hAnsi="Arial" w:cs="Arial"/>
        </w:rPr>
        <w:t xml:space="preserve"> caregivers </w:t>
      </w:r>
      <w:r w:rsidR="04061C9A" w:rsidRPr="00400EA9">
        <w:rPr>
          <w:rFonts w:ascii="Arial" w:eastAsia="Sitka Heading" w:hAnsi="Arial" w:cs="Arial"/>
        </w:rPr>
        <w:t>in their daily interactions with young children.</w:t>
      </w:r>
      <w:r w:rsidR="3D7E4D50" w:rsidRPr="00400EA9">
        <w:rPr>
          <w:rFonts w:ascii="Arial" w:eastAsia="Sitka Heading" w:hAnsi="Arial" w:cs="Arial"/>
        </w:rPr>
        <w:t xml:space="preserve"> </w:t>
      </w:r>
    </w:p>
    <w:p w14:paraId="14189118" w14:textId="1D44CCD4" w:rsidR="0078414C" w:rsidRPr="00400EA9" w:rsidRDefault="3D7E4D50" w:rsidP="006D0AEB">
      <w:pPr>
        <w:pStyle w:val="Normal0"/>
        <w:spacing w:after="120" w:line="240" w:lineRule="auto"/>
        <w:ind w:left="720"/>
        <w:rPr>
          <w:rFonts w:ascii="Arial" w:eastAsia="Sitka Heading" w:hAnsi="Arial" w:cs="Arial"/>
        </w:rPr>
      </w:pPr>
      <w:r w:rsidRPr="00400EA9">
        <w:rPr>
          <w:rFonts w:ascii="Arial" w:eastAsia="Sitka Heading" w:hAnsi="Arial" w:cs="Arial"/>
        </w:rPr>
        <w:t xml:space="preserve">But </w:t>
      </w:r>
      <w:r w:rsidR="0097586B" w:rsidRPr="00400EA9">
        <w:rPr>
          <w:rFonts w:ascii="Arial" w:eastAsia="Sitka Heading" w:hAnsi="Arial" w:cs="Arial"/>
        </w:rPr>
        <w:t>working</w:t>
      </w:r>
      <w:r w:rsidRPr="00400EA9">
        <w:rPr>
          <w:rFonts w:ascii="Arial" w:eastAsia="Sitka Heading" w:hAnsi="Arial" w:cs="Arial"/>
        </w:rPr>
        <w:t xml:space="preserve"> on that broader level does not negate or diminish the effort still needed </w:t>
      </w:r>
      <w:r w:rsidR="6738AA73" w:rsidRPr="00400EA9">
        <w:rPr>
          <w:rFonts w:ascii="Arial" w:eastAsia="Sitka Heading" w:hAnsi="Arial" w:cs="Arial"/>
        </w:rPr>
        <w:t xml:space="preserve">to develop strategies that caregivers can use </w:t>
      </w:r>
      <w:r w:rsidR="57B5480E" w:rsidRPr="00400EA9">
        <w:rPr>
          <w:rFonts w:ascii="Arial" w:eastAsia="Sitka Heading" w:hAnsi="Arial" w:cs="Arial"/>
        </w:rPr>
        <w:t xml:space="preserve">to </w:t>
      </w:r>
      <w:r w:rsidR="70390440" w:rsidRPr="00400EA9">
        <w:rPr>
          <w:rFonts w:ascii="Arial" w:eastAsia="Sitka Heading" w:hAnsi="Arial" w:cs="Arial"/>
        </w:rPr>
        <w:t xml:space="preserve">help children be successful and maximize their opportunities. </w:t>
      </w:r>
      <w:r w:rsidR="2D28E7BB" w:rsidRPr="00400EA9">
        <w:rPr>
          <w:rFonts w:ascii="Arial" w:eastAsia="Sitka Heading" w:hAnsi="Arial" w:cs="Arial"/>
        </w:rPr>
        <w:t>We are not preparing children for the world we hope one day exists</w:t>
      </w:r>
      <w:r w:rsidR="3AD26B99" w:rsidRPr="00400EA9">
        <w:rPr>
          <w:rFonts w:ascii="Arial" w:eastAsia="Sitka Heading" w:hAnsi="Arial" w:cs="Arial"/>
        </w:rPr>
        <w:t>--</w:t>
      </w:r>
      <w:r w:rsidR="2D28E7BB" w:rsidRPr="00400EA9">
        <w:rPr>
          <w:rFonts w:ascii="Arial" w:eastAsia="Sitka Heading" w:hAnsi="Arial" w:cs="Arial"/>
        </w:rPr>
        <w:lastRenderedPageBreak/>
        <w:t>but the world in which they find themselves. (</w:t>
      </w:r>
      <w:r w:rsidR="004613C8" w:rsidRPr="00400EA9">
        <w:rPr>
          <w:rFonts w:ascii="Arial" w:eastAsia="Sitka Heading" w:hAnsi="Arial" w:cs="Arial"/>
        </w:rPr>
        <w:t xml:space="preserve">L. </w:t>
      </w:r>
      <w:r w:rsidR="00D07BD7" w:rsidRPr="00400EA9">
        <w:rPr>
          <w:rFonts w:ascii="Arial" w:eastAsia="Sitka Heading" w:hAnsi="Arial" w:cs="Arial"/>
        </w:rPr>
        <w:t>Durán</w:t>
      </w:r>
      <w:r w:rsidR="2D28E7BB" w:rsidRPr="00400EA9">
        <w:rPr>
          <w:rFonts w:ascii="Arial" w:eastAsia="Sitka Heading" w:hAnsi="Arial" w:cs="Arial"/>
        </w:rPr>
        <w:t>,</w:t>
      </w:r>
      <w:r w:rsidR="004613C8" w:rsidRPr="00400EA9">
        <w:rPr>
          <w:rFonts w:ascii="Arial" w:eastAsia="Sitka Heading" w:hAnsi="Arial" w:cs="Arial"/>
        </w:rPr>
        <w:t xml:space="preserve"> personal communication,</w:t>
      </w:r>
      <w:r w:rsidR="2D28E7BB" w:rsidRPr="00400EA9">
        <w:rPr>
          <w:rFonts w:ascii="Arial" w:eastAsia="Sitka Heading" w:hAnsi="Arial" w:cs="Arial"/>
        </w:rPr>
        <w:t xml:space="preserve"> </w:t>
      </w:r>
      <w:r w:rsidR="004613C8" w:rsidRPr="00400EA9">
        <w:rPr>
          <w:rFonts w:ascii="Arial" w:eastAsia="Sitka Heading" w:hAnsi="Arial" w:cs="Arial"/>
        </w:rPr>
        <w:t xml:space="preserve">April 10, </w:t>
      </w:r>
      <w:r w:rsidR="2D28E7BB" w:rsidRPr="00400EA9">
        <w:rPr>
          <w:rFonts w:ascii="Arial" w:eastAsia="Sitka Heading" w:hAnsi="Arial" w:cs="Arial"/>
        </w:rPr>
        <w:t>2019)</w:t>
      </w:r>
    </w:p>
    <w:p w14:paraId="22B34D53" w14:textId="7665A93E" w:rsidR="00E0417D" w:rsidRDefault="14711689" w:rsidP="006D0AEB">
      <w:pPr>
        <w:pStyle w:val="Normal0"/>
        <w:spacing w:after="120" w:line="240" w:lineRule="auto"/>
        <w:rPr>
          <w:rFonts w:ascii="Arial" w:eastAsia="Sitka Heading" w:hAnsi="Arial" w:cs="Arial"/>
        </w:rPr>
      </w:pPr>
      <w:r w:rsidRPr="00400EA9">
        <w:rPr>
          <w:rFonts w:ascii="Arial" w:eastAsia="Sitka Heading" w:hAnsi="Arial" w:cs="Arial"/>
        </w:rPr>
        <w:t xml:space="preserve">This paper lays out principles that help outline a </w:t>
      </w:r>
      <w:r w:rsidR="2FAB0858" w:rsidRPr="00400EA9">
        <w:rPr>
          <w:rFonts w:ascii="Arial" w:eastAsia="Sitka Heading" w:hAnsi="Arial" w:cs="Arial"/>
        </w:rPr>
        <w:t>science of language promotion based on</w:t>
      </w:r>
      <w:r w:rsidR="70892162" w:rsidRPr="00400EA9">
        <w:rPr>
          <w:rFonts w:ascii="Arial" w:eastAsia="Sitka Heading" w:hAnsi="Arial" w:cs="Arial"/>
        </w:rPr>
        <w:t xml:space="preserve"> an understanding of the</w:t>
      </w:r>
      <w:r w:rsidR="18CBF50E" w:rsidRPr="00400EA9">
        <w:rPr>
          <w:rFonts w:ascii="Arial" w:eastAsia="Sitka Heading" w:hAnsi="Arial" w:cs="Arial"/>
        </w:rPr>
        <w:t xml:space="preserve"> broader context of</w:t>
      </w:r>
      <w:r w:rsidR="030551BC" w:rsidRPr="00400EA9">
        <w:rPr>
          <w:rFonts w:ascii="Arial" w:eastAsia="Sitka Heading" w:hAnsi="Arial" w:cs="Arial"/>
        </w:rPr>
        <w:t xml:space="preserve"> stressors and supports </w:t>
      </w:r>
      <w:r w:rsidR="5810762A" w:rsidRPr="00400EA9">
        <w:rPr>
          <w:rFonts w:ascii="Arial" w:eastAsia="Sitka Heading" w:hAnsi="Arial" w:cs="Arial"/>
        </w:rPr>
        <w:t>that families and caregivers face. It helps put into perspective that</w:t>
      </w:r>
      <w:r w:rsidR="1F2AC903" w:rsidRPr="00400EA9">
        <w:rPr>
          <w:rFonts w:ascii="Arial" w:eastAsia="Sitka Heading" w:hAnsi="Arial" w:cs="Arial"/>
        </w:rPr>
        <w:t xml:space="preserve"> </w:t>
      </w:r>
      <w:r w:rsidR="5B8E84C7" w:rsidRPr="00400EA9">
        <w:rPr>
          <w:rFonts w:ascii="Arial" w:eastAsia="Sitka Heading" w:hAnsi="Arial" w:cs="Arial"/>
        </w:rPr>
        <w:t>children’s early language experience is usually affected by not just one but many</w:t>
      </w:r>
      <w:r w:rsidR="1F2AC903" w:rsidRPr="00400EA9">
        <w:rPr>
          <w:rFonts w:ascii="Arial" w:eastAsia="Sitka Heading" w:hAnsi="Arial" w:cs="Arial"/>
        </w:rPr>
        <w:t xml:space="preserve"> layers of factors</w:t>
      </w:r>
      <w:r w:rsidR="0AB5CB61" w:rsidRPr="00400EA9">
        <w:rPr>
          <w:rFonts w:ascii="Arial" w:eastAsia="Sitka Heading" w:hAnsi="Arial" w:cs="Arial"/>
        </w:rPr>
        <w:t xml:space="preserve"> that for marginalized groups often create inequities and structural barriers to opportunity</w:t>
      </w:r>
      <w:r w:rsidR="1355959E" w:rsidRPr="00400EA9">
        <w:rPr>
          <w:rFonts w:ascii="Arial" w:eastAsia="Sitka Heading" w:hAnsi="Arial" w:cs="Arial"/>
        </w:rPr>
        <w:t xml:space="preserve">. </w:t>
      </w:r>
      <w:r w:rsidR="1462DD6F" w:rsidRPr="00400EA9">
        <w:rPr>
          <w:rFonts w:ascii="Arial" w:eastAsia="Sitka Heading" w:hAnsi="Arial" w:cs="Arial"/>
        </w:rPr>
        <w:t xml:space="preserve">It argues that </w:t>
      </w:r>
      <w:r w:rsidR="3D6A925C" w:rsidRPr="00400EA9">
        <w:rPr>
          <w:rFonts w:ascii="Arial" w:eastAsia="Sitka Heading" w:hAnsi="Arial" w:cs="Arial"/>
        </w:rPr>
        <w:t xml:space="preserve">interventions </w:t>
      </w:r>
      <w:r w:rsidR="00E0417D" w:rsidRPr="00400EA9">
        <w:rPr>
          <w:rFonts w:ascii="Arial" w:eastAsia="Sitka Heading" w:hAnsi="Arial" w:cs="Arial"/>
        </w:rPr>
        <w:t>best suited to</w:t>
      </w:r>
      <w:r w:rsidR="3D6A925C" w:rsidRPr="00400EA9">
        <w:rPr>
          <w:rFonts w:ascii="Arial" w:eastAsia="Sitka Heading" w:hAnsi="Arial" w:cs="Arial"/>
        </w:rPr>
        <w:t xml:space="preserve"> influenc</w:t>
      </w:r>
      <w:r w:rsidR="00E0417D" w:rsidRPr="00400EA9">
        <w:rPr>
          <w:rFonts w:ascii="Arial" w:eastAsia="Sitka Heading" w:hAnsi="Arial" w:cs="Arial"/>
        </w:rPr>
        <w:t>e</w:t>
      </w:r>
      <w:r w:rsidR="3D6A925C" w:rsidRPr="00400EA9">
        <w:rPr>
          <w:rFonts w:ascii="Arial" w:eastAsia="Sitka Heading" w:hAnsi="Arial" w:cs="Arial"/>
        </w:rPr>
        <w:t xml:space="preserve"> children’s language trajectories</w:t>
      </w:r>
      <w:r w:rsidR="018E00E7" w:rsidRPr="00400EA9">
        <w:rPr>
          <w:rFonts w:ascii="Arial" w:eastAsia="Sitka Heading" w:hAnsi="Arial" w:cs="Arial"/>
        </w:rPr>
        <w:t xml:space="preserve"> should</w:t>
      </w:r>
      <w:r w:rsidR="3D6A925C" w:rsidRPr="00400EA9">
        <w:rPr>
          <w:rFonts w:ascii="Arial" w:eastAsia="Sitka Heading" w:hAnsi="Arial" w:cs="Arial"/>
        </w:rPr>
        <w:t xml:space="preserve"> be mult</w:t>
      </w:r>
      <w:r w:rsidR="444BA2BA" w:rsidRPr="00400EA9">
        <w:rPr>
          <w:rFonts w:ascii="Arial" w:eastAsia="Sitka Heading" w:hAnsi="Arial" w:cs="Arial"/>
        </w:rPr>
        <w:t>i</w:t>
      </w:r>
      <w:r w:rsidR="6DB55A1F" w:rsidRPr="00400EA9">
        <w:rPr>
          <w:rFonts w:ascii="Arial" w:eastAsia="Sitka Heading" w:hAnsi="Arial" w:cs="Arial"/>
        </w:rPr>
        <w:t>-</w:t>
      </w:r>
      <w:r w:rsidR="444BA2BA" w:rsidRPr="00400EA9">
        <w:rPr>
          <w:rFonts w:ascii="Arial" w:eastAsia="Sitka Heading" w:hAnsi="Arial" w:cs="Arial"/>
        </w:rPr>
        <w:t xml:space="preserve">tiered and multisector </w:t>
      </w:r>
      <w:r w:rsidR="55330360" w:rsidRPr="00400EA9">
        <w:rPr>
          <w:rFonts w:ascii="Arial" w:eastAsia="Sitka Heading" w:hAnsi="Arial" w:cs="Arial"/>
        </w:rPr>
        <w:t xml:space="preserve">(Greenwood et al., 2017; Pace et al., 2017). </w:t>
      </w:r>
      <w:r w:rsidR="1448906A" w:rsidRPr="00400EA9">
        <w:rPr>
          <w:rFonts w:ascii="Arial" w:eastAsia="Sitka Heading" w:hAnsi="Arial" w:cs="Arial"/>
        </w:rPr>
        <w:t>Our goal should be to create opportunity and access and support for families</w:t>
      </w:r>
      <w:r w:rsidR="00C40C66" w:rsidRPr="00400EA9">
        <w:rPr>
          <w:rFonts w:ascii="Arial" w:eastAsia="Sitka Heading" w:hAnsi="Arial" w:cs="Arial"/>
        </w:rPr>
        <w:t xml:space="preserve"> and caregivers</w:t>
      </w:r>
      <w:r w:rsidR="1448906A" w:rsidRPr="00400EA9">
        <w:rPr>
          <w:rFonts w:ascii="Arial" w:eastAsia="Sitka Heading" w:hAnsi="Arial" w:cs="Arial"/>
        </w:rPr>
        <w:t>. Our aim</w:t>
      </w:r>
      <w:r w:rsidR="22BC85CF" w:rsidRPr="00400EA9">
        <w:rPr>
          <w:rFonts w:ascii="Arial" w:eastAsia="Sitka Heading" w:hAnsi="Arial" w:cs="Arial"/>
        </w:rPr>
        <w:t>s</w:t>
      </w:r>
      <w:r w:rsidR="1448906A" w:rsidRPr="00400EA9">
        <w:rPr>
          <w:rFonts w:ascii="Arial" w:eastAsia="Sitka Heading" w:hAnsi="Arial" w:cs="Arial"/>
        </w:rPr>
        <w:t xml:space="preserve"> should be</w:t>
      </w:r>
      <w:r w:rsidR="00E0417D" w:rsidRPr="00400EA9">
        <w:rPr>
          <w:rFonts w:ascii="Arial" w:eastAsia="Sitka Heading" w:hAnsi="Arial" w:cs="Arial"/>
        </w:rPr>
        <w:t>:</w:t>
      </w:r>
      <w:r w:rsidR="1448906A" w:rsidRPr="00400EA9">
        <w:rPr>
          <w:rFonts w:ascii="Arial" w:eastAsia="Sitka Heading" w:hAnsi="Arial" w:cs="Arial"/>
        </w:rPr>
        <w:t xml:space="preserve"> </w:t>
      </w:r>
    </w:p>
    <w:p w14:paraId="48C90B64" w14:textId="6424EE77" w:rsidR="00E0417D" w:rsidRPr="00400EA9" w:rsidRDefault="1448906A" w:rsidP="006D0AEB">
      <w:pPr>
        <w:pStyle w:val="Normal0"/>
        <w:numPr>
          <w:ilvl w:val="0"/>
          <w:numId w:val="28"/>
        </w:numPr>
        <w:spacing w:after="120" w:line="240" w:lineRule="auto"/>
        <w:rPr>
          <w:rFonts w:ascii="Arial" w:eastAsia="Sitka Heading" w:hAnsi="Arial" w:cs="Arial"/>
        </w:rPr>
      </w:pPr>
      <w:r w:rsidRPr="00400EA9">
        <w:rPr>
          <w:rFonts w:ascii="Arial" w:eastAsia="Sitka Heading" w:hAnsi="Arial" w:cs="Arial"/>
        </w:rPr>
        <w:t xml:space="preserve">to create evidence-based </w:t>
      </w:r>
      <w:r w:rsidR="0097586B" w:rsidRPr="00400EA9">
        <w:rPr>
          <w:rFonts w:ascii="Arial" w:eastAsia="Sitka Heading" w:hAnsi="Arial" w:cs="Arial"/>
        </w:rPr>
        <w:t>practices</w:t>
      </w:r>
      <w:r w:rsidR="00B44715" w:rsidRPr="00400EA9">
        <w:rPr>
          <w:rFonts w:ascii="Arial" w:eastAsia="Sitka Heading" w:hAnsi="Arial" w:cs="Arial"/>
        </w:rPr>
        <w:t xml:space="preserve"> that build on families’ and caregivers’ strengths,</w:t>
      </w:r>
    </w:p>
    <w:p w14:paraId="44B1E584" w14:textId="1A7A17DB" w:rsidR="00E0417D" w:rsidRPr="00400EA9" w:rsidRDefault="00706C8C" w:rsidP="006D0AEB">
      <w:pPr>
        <w:pStyle w:val="Normal0"/>
        <w:numPr>
          <w:ilvl w:val="0"/>
          <w:numId w:val="28"/>
        </w:numPr>
        <w:spacing w:after="120" w:line="240" w:lineRule="auto"/>
        <w:rPr>
          <w:rFonts w:ascii="Arial" w:eastAsia="Sitka Heading" w:hAnsi="Arial" w:cs="Arial"/>
        </w:rPr>
      </w:pPr>
      <w:r w:rsidRPr="00400EA9">
        <w:rPr>
          <w:rFonts w:ascii="Arial" w:eastAsia="Sitka Heading" w:hAnsi="Arial" w:cs="Arial"/>
        </w:rPr>
        <w:t xml:space="preserve">to </w:t>
      </w:r>
      <w:r w:rsidR="1448906A" w:rsidRPr="00400EA9">
        <w:rPr>
          <w:rFonts w:ascii="Arial" w:eastAsia="Sitka Heading" w:hAnsi="Arial" w:cs="Arial"/>
        </w:rPr>
        <w:t xml:space="preserve">involve communities </w:t>
      </w:r>
      <w:r w:rsidR="363ED0A3" w:rsidRPr="00400EA9">
        <w:rPr>
          <w:rFonts w:ascii="Arial" w:eastAsia="Sitka Heading" w:hAnsi="Arial" w:cs="Arial"/>
        </w:rPr>
        <w:t>and diverse stakeholders</w:t>
      </w:r>
      <w:r w:rsidR="473AFE78" w:rsidRPr="00400EA9">
        <w:rPr>
          <w:rFonts w:ascii="Arial" w:eastAsia="Sitka Heading" w:hAnsi="Arial" w:cs="Arial"/>
        </w:rPr>
        <w:t xml:space="preserve"> </w:t>
      </w:r>
      <w:r w:rsidR="446B471C" w:rsidRPr="00400EA9">
        <w:rPr>
          <w:rFonts w:ascii="Arial" w:eastAsia="Sitka Heading" w:hAnsi="Arial" w:cs="Arial"/>
        </w:rPr>
        <w:t xml:space="preserve">in the creation of those </w:t>
      </w:r>
      <w:r w:rsidR="0097586B" w:rsidRPr="00400EA9">
        <w:rPr>
          <w:rFonts w:ascii="Arial" w:eastAsia="Sitka Heading" w:hAnsi="Arial" w:cs="Arial"/>
        </w:rPr>
        <w:t>practices</w:t>
      </w:r>
      <w:r w:rsidR="00B44715" w:rsidRPr="00400EA9">
        <w:rPr>
          <w:rFonts w:ascii="Arial" w:eastAsia="Sitka Heading" w:hAnsi="Arial" w:cs="Arial"/>
        </w:rPr>
        <w:t>,</w:t>
      </w:r>
    </w:p>
    <w:p w14:paraId="5C56618D" w14:textId="6F31562D" w:rsidR="00E0417D" w:rsidRPr="00400EA9" w:rsidRDefault="446B471C" w:rsidP="006D0AEB">
      <w:pPr>
        <w:pStyle w:val="Normal0"/>
        <w:numPr>
          <w:ilvl w:val="0"/>
          <w:numId w:val="28"/>
        </w:numPr>
        <w:spacing w:after="120" w:line="240" w:lineRule="auto"/>
        <w:rPr>
          <w:rFonts w:ascii="Arial" w:eastAsia="Sitka Heading" w:hAnsi="Arial" w:cs="Arial"/>
        </w:rPr>
      </w:pPr>
      <w:r w:rsidRPr="00400EA9">
        <w:rPr>
          <w:rFonts w:ascii="Arial" w:eastAsia="Sitka Heading" w:hAnsi="Arial" w:cs="Arial"/>
        </w:rPr>
        <w:t xml:space="preserve">to document </w:t>
      </w:r>
      <w:r w:rsidR="00B44715" w:rsidRPr="00400EA9">
        <w:rPr>
          <w:rFonts w:ascii="Arial" w:eastAsia="Sitka Heading" w:hAnsi="Arial" w:cs="Arial"/>
        </w:rPr>
        <w:t xml:space="preserve">the extent to which these </w:t>
      </w:r>
      <w:r w:rsidR="00706C8C" w:rsidRPr="00400EA9">
        <w:rPr>
          <w:rFonts w:ascii="Arial" w:eastAsia="Sitka Heading" w:hAnsi="Arial" w:cs="Arial"/>
        </w:rPr>
        <w:t xml:space="preserve">practices </w:t>
      </w:r>
      <w:r w:rsidRPr="00400EA9">
        <w:rPr>
          <w:rFonts w:ascii="Arial" w:eastAsia="Sitka Heading" w:hAnsi="Arial" w:cs="Arial"/>
        </w:rPr>
        <w:t>work and for whom</w:t>
      </w:r>
      <w:r w:rsidR="00C26575" w:rsidRPr="00400EA9">
        <w:rPr>
          <w:rFonts w:ascii="Arial" w:eastAsia="Sitka Heading" w:hAnsi="Arial" w:cs="Arial"/>
        </w:rPr>
        <w:t>,.</w:t>
      </w:r>
    </w:p>
    <w:p w14:paraId="52168CB9" w14:textId="0C2021A0" w:rsidR="0078414C" w:rsidRPr="00400EA9" w:rsidRDefault="00E0417D" w:rsidP="006D0AEB">
      <w:pPr>
        <w:pStyle w:val="Normal0"/>
        <w:numPr>
          <w:ilvl w:val="0"/>
          <w:numId w:val="28"/>
        </w:numPr>
        <w:spacing w:after="120" w:line="240" w:lineRule="auto"/>
        <w:rPr>
          <w:rFonts w:ascii="Arial" w:eastAsia="Sitka Heading" w:hAnsi="Arial" w:cs="Arial"/>
        </w:rPr>
      </w:pPr>
      <w:r w:rsidRPr="00400EA9">
        <w:rPr>
          <w:rFonts w:ascii="Arial" w:eastAsia="Sitka Heading" w:hAnsi="Arial" w:cs="Arial"/>
        </w:rPr>
        <w:t xml:space="preserve">to </w:t>
      </w:r>
      <w:r w:rsidR="446B471C" w:rsidRPr="00400EA9">
        <w:rPr>
          <w:rFonts w:ascii="Arial" w:eastAsia="Sitka Heading" w:hAnsi="Arial" w:cs="Arial"/>
        </w:rPr>
        <w:t xml:space="preserve">disseminate </w:t>
      </w:r>
      <w:r w:rsidR="00B44715" w:rsidRPr="00400EA9">
        <w:rPr>
          <w:rFonts w:ascii="Arial" w:eastAsia="Sitka Heading" w:hAnsi="Arial" w:cs="Arial"/>
        </w:rPr>
        <w:t xml:space="preserve">interventions and their evaluation broadly to </w:t>
      </w:r>
      <w:r w:rsidR="6417A09D" w:rsidRPr="00400EA9">
        <w:rPr>
          <w:rFonts w:ascii="Arial" w:eastAsia="Sitka Heading" w:hAnsi="Arial" w:cs="Arial"/>
        </w:rPr>
        <w:t xml:space="preserve">make a meaningful difference </w:t>
      </w:r>
      <w:r w:rsidR="27C779AE" w:rsidRPr="00400EA9">
        <w:rPr>
          <w:rFonts w:ascii="Arial" w:eastAsia="Sitka Heading" w:hAnsi="Arial" w:cs="Arial"/>
        </w:rPr>
        <w:t>i</w:t>
      </w:r>
      <w:r w:rsidR="6417A09D" w:rsidRPr="00400EA9">
        <w:rPr>
          <w:rFonts w:ascii="Arial" w:eastAsia="Sitka Heading" w:hAnsi="Arial" w:cs="Arial"/>
        </w:rPr>
        <w:t xml:space="preserve">n the outcomes </w:t>
      </w:r>
      <w:r w:rsidR="471A73FD" w:rsidRPr="00400EA9">
        <w:rPr>
          <w:rFonts w:ascii="Arial" w:eastAsia="Sitka Heading" w:hAnsi="Arial" w:cs="Arial"/>
        </w:rPr>
        <w:t>of</w:t>
      </w:r>
      <w:r w:rsidR="6417A09D" w:rsidRPr="00400EA9">
        <w:rPr>
          <w:rFonts w:ascii="Arial" w:eastAsia="Sitka Heading" w:hAnsi="Arial" w:cs="Arial"/>
        </w:rPr>
        <w:t xml:space="preserve"> children </w:t>
      </w:r>
      <w:r w:rsidR="2340B7F1" w:rsidRPr="00400EA9">
        <w:rPr>
          <w:rFonts w:ascii="Arial" w:eastAsia="Sitka Heading" w:hAnsi="Arial" w:cs="Arial"/>
        </w:rPr>
        <w:t xml:space="preserve">from diverse </w:t>
      </w:r>
      <w:r w:rsidR="00EC6F7B" w:rsidRPr="00400EA9">
        <w:rPr>
          <w:rFonts w:ascii="Arial" w:eastAsia="Sitka Heading" w:hAnsi="Arial" w:cs="Arial"/>
        </w:rPr>
        <w:t xml:space="preserve">socioeconomic, </w:t>
      </w:r>
      <w:r w:rsidR="2340B7F1" w:rsidRPr="00400EA9">
        <w:rPr>
          <w:rFonts w:ascii="Arial" w:eastAsia="Sitka Heading" w:hAnsi="Arial" w:cs="Arial"/>
        </w:rPr>
        <w:t>racial, cultural, and linguistic backgrounds</w:t>
      </w:r>
      <w:r w:rsidR="00EC6F7B" w:rsidRPr="00400EA9">
        <w:rPr>
          <w:rFonts w:ascii="Arial" w:eastAsia="Sitka Heading" w:hAnsi="Arial" w:cs="Arial"/>
        </w:rPr>
        <w:t xml:space="preserve"> and ability levels.</w:t>
      </w:r>
      <w:r w:rsidR="2340B7F1" w:rsidRPr="00400EA9">
        <w:rPr>
          <w:rFonts w:ascii="Arial" w:eastAsia="Sitka Heading" w:hAnsi="Arial" w:cs="Arial"/>
        </w:rPr>
        <w:t xml:space="preserve"> </w:t>
      </w:r>
    </w:p>
    <w:p w14:paraId="5597BE61" w14:textId="1BDC29F1" w:rsidR="0078414C" w:rsidRPr="00400EA9" w:rsidRDefault="28C35086" w:rsidP="006D0AEB">
      <w:pPr>
        <w:pStyle w:val="Normal0"/>
        <w:spacing w:after="120" w:line="240" w:lineRule="auto"/>
        <w:rPr>
          <w:rFonts w:ascii="Arial" w:eastAsia="Sitka Heading" w:hAnsi="Arial" w:cs="Arial"/>
        </w:rPr>
      </w:pPr>
      <w:r w:rsidRPr="00400EA9">
        <w:rPr>
          <w:rFonts w:ascii="Arial" w:eastAsia="Sitka Heading" w:hAnsi="Arial" w:cs="Arial"/>
        </w:rPr>
        <w:t xml:space="preserve">These principles are just a starting point for a conversation about how best to achieve these aims using research that is </w:t>
      </w:r>
      <w:r w:rsidR="7A9B48A7" w:rsidRPr="00400EA9">
        <w:rPr>
          <w:rFonts w:ascii="Arial" w:eastAsia="Sitka Heading" w:hAnsi="Arial" w:cs="Arial"/>
        </w:rPr>
        <w:t>more strengths-based</w:t>
      </w:r>
      <w:r w:rsidR="605451A4" w:rsidRPr="00400EA9">
        <w:rPr>
          <w:rFonts w:ascii="Arial" w:eastAsia="Sitka Heading" w:hAnsi="Arial" w:cs="Arial"/>
        </w:rPr>
        <w:t xml:space="preserve"> and focuses on individuals in a way that is</w:t>
      </w:r>
      <w:r w:rsidR="1A1AF924" w:rsidRPr="00400EA9">
        <w:rPr>
          <w:rFonts w:ascii="Arial" w:eastAsia="Sitka Heading" w:hAnsi="Arial" w:cs="Arial"/>
        </w:rPr>
        <w:t xml:space="preserve"> </w:t>
      </w:r>
      <w:r w:rsidR="4D80A6A4" w:rsidRPr="00400EA9">
        <w:rPr>
          <w:rFonts w:ascii="Arial" w:eastAsia="Sitka Heading" w:hAnsi="Arial" w:cs="Arial"/>
        </w:rPr>
        <w:t>more “</w:t>
      </w:r>
      <w:r w:rsidR="5267810B" w:rsidRPr="00400EA9">
        <w:rPr>
          <w:rFonts w:ascii="Arial" w:eastAsia="Sitka Heading" w:hAnsi="Arial" w:cs="Arial"/>
        </w:rPr>
        <w:t>contextually, socially, and culturally grounded” (</w:t>
      </w:r>
      <w:r w:rsidR="76413D17" w:rsidRPr="00400EA9">
        <w:rPr>
          <w:rFonts w:ascii="Arial" w:eastAsia="Sitka Heading" w:hAnsi="Arial" w:cs="Arial"/>
        </w:rPr>
        <w:t xml:space="preserve">Bruno &amp; Iruka, 2022, p. 12). </w:t>
      </w:r>
      <w:r w:rsidR="2BF0A24D" w:rsidRPr="00400EA9">
        <w:rPr>
          <w:rFonts w:ascii="Arial" w:eastAsia="Sitka Heading" w:hAnsi="Arial" w:cs="Arial"/>
        </w:rPr>
        <w:t xml:space="preserve">The principles provide some beginning guideposts </w:t>
      </w:r>
      <w:r w:rsidR="0A6060A0" w:rsidRPr="00400EA9">
        <w:rPr>
          <w:rFonts w:ascii="Arial" w:eastAsia="Sitka Heading" w:hAnsi="Arial" w:cs="Arial"/>
        </w:rPr>
        <w:t>to answer questions such as</w:t>
      </w:r>
      <w:r w:rsidR="2BF0A24D" w:rsidRPr="00400EA9">
        <w:rPr>
          <w:rFonts w:ascii="Arial" w:eastAsia="Sitka Heading" w:hAnsi="Arial" w:cs="Arial"/>
        </w:rPr>
        <w:t xml:space="preserve"> how </w:t>
      </w:r>
      <w:r w:rsidR="65423A04" w:rsidRPr="00400EA9">
        <w:rPr>
          <w:rFonts w:ascii="Arial" w:eastAsia="Sitka Heading" w:hAnsi="Arial" w:cs="Arial"/>
        </w:rPr>
        <w:t xml:space="preserve">our intervention </w:t>
      </w:r>
      <w:r w:rsidR="2BF0A24D" w:rsidRPr="00400EA9">
        <w:rPr>
          <w:rFonts w:ascii="Arial" w:eastAsia="Sitka Heading" w:hAnsi="Arial" w:cs="Arial"/>
        </w:rPr>
        <w:t xml:space="preserve">research should be </w:t>
      </w:r>
      <w:r w:rsidR="0097586B" w:rsidRPr="00400EA9">
        <w:rPr>
          <w:rFonts w:ascii="Arial" w:eastAsia="Sitka Heading" w:hAnsi="Arial" w:cs="Arial"/>
        </w:rPr>
        <w:t>conducted</w:t>
      </w:r>
      <w:r w:rsidR="2BF0A24D" w:rsidRPr="00400EA9">
        <w:rPr>
          <w:rFonts w:ascii="Arial" w:eastAsia="Sitka Heading" w:hAnsi="Arial" w:cs="Arial"/>
        </w:rPr>
        <w:t xml:space="preserve">, </w:t>
      </w:r>
      <w:r w:rsidR="60A44051" w:rsidRPr="00400EA9">
        <w:rPr>
          <w:rFonts w:ascii="Arial" w:eastAsia="Sitka Heading" w:hAnsi="Arial" w:cs="Arial"/>
        </w:rPr>
        <w:t>how we should create our research teams,</w:t>
      </w:r>
      <w:r w:rsidR="55857696" w:rsidRPr="00400EA9">
        <w:rPr>
          <w:rFonts w:ascii="Arial" w:eastAsia="Sitka Heading" w:hAnsi="Arial" w:cs="Arial"/>
        </w:rPr>
        <w:t xml:space="preserve"> </w:t>
      </w:r>
      <w:r w:rsidR="5B30A4B9" w:rsidRPr="00400EA9">
        <w:rPr>
          <w:rFonts w:ascii="Arial" w:eastAsia="Sitka Heading" w:hAnsi="Arial" w:cs="Arial"/>
        </w:rPr>
        <w:t xml:space="preserve">and </w:t>
      </w:r>
      <w:r w:rsidR="55857696" w:rsidRPr="00400EA9">
        <w:rPr>
          <w:rFonts w:ascii="Arial" w:eastAsia="Sitka Heading" w:hAnsi="Arial" w:cs="Arial"/>
        </w:rPr>
        <w:t xml:space="preserve">how </w:t>
      </w:r>
      <w:r w:rsidR="00840A51" w:rsidRPr="00400EA9">
        <w:rPr>
          <w:rFonts w:ascii="Arial" w:eastAsia="Sitka Heading" w:hAnsi="Arial" w:cs="Arial"/>
        </w:rPr>
        <w:t>we will</w:t>
      </w:r>
      <w:r w:rsidR="6A774E64" w:rsidRPr="00400EA9">
        <w:rPr>
          <w:rFonts w:ascii="Arial" w:eastAsia="Sitka Heading" w:hAnsi="Arial" w:cs="Arial"/>
        </w:rPr>
        <w:t xml:space="preserve"> determine </w:t>
      </w:r>
      <w:r w:rsidR="55857696" w:rsidRPr="00400EA9">
        <w:rPr>
          <w:rFonts w:ascii="Arial" w:eastAsia="Sitka Heading" w:hAnsi="Arial" w:cs="Arial"/>
        </w:rPr>
        <w:t>outcomes</w:t>
      </w:r>
      <w:r w:rsidR="00706C8C" w:rsidRPr="00400EA9">
        <w:rPr>
          <w:rFonts w:ascii="Arial" w:eastAsia="Sitka Heading" w:hAnsi="Arial" w:cs="Arial"/>
        </w:rPr>
        <w:t>.</w:t>
      </w:r>
    </w:p>
    <w:p w14:paraId="1C62E32D" w14:textId="71FA2D45" w:rsidR="0078414C" w:rsidRDefault="0F27793F" w:rsidP="006D0AEB">
      <w:pPr>
        <w:pStyle w:val="Normal0"/>
        <w:spacing w:after="120" w:line="240" w:lineRule="auto"/>
        <w:rPr>
          <w:rFonts w:ascii="Arial" w:eastAsia="Sitka Heading" w:hAnsi="Arial" w:cs="Arial"/>
        </w:rPr>
      </w:pPr>
      <w:r w:rsidRPr="00400EA9">
        <w:rPr>
          <w:rFonts w:ascii="Arial" w:eastAsia="Sitka Heading" w:hAnsi="Arial" w:cs="Arial"/>
        </w:rPr>
        <w:t xml:space="preserve">We hope that this will be the beginning of a conversation about these issues and that others will </w:t>
      </w:r>
      <w:r w:rsidR="00706C8C" w:rsidRPr="00400EA9">
        <w:rPr>
          <w:rFonts w:ascii="Arial" w:eastAsia="Sitka Heading" w:hAnsi="Arial" w:cs="Arial"/>
        </w:rPr>
        <w:t xml:space="preserve">share </w:t>
      </w:r>
      <w:r w:rsidRPr="00400EA9">
        <w:rPr>
          <w:rFonts w:ascii="Arial" w:eastAsia="Sitka Heading" w:hAnsi="Arial" w:cs="Arial"/>
        </w:rPr>
        <w:t xml:space="preserve">their reactions and additions, </w:t>
      </w:r>
      <w:r w:rsidR="0B7E48D6" w:rsidRPr="00400EA9">
        <w:rPr>
          <w:rFonts w:ascii="Arial" w:eastAsia="Sitka Heading" w:hAnsi="Arial" w:cs="Arial"/>
        </w:rPr>
        <w:t>add to examples of research that illustrate these principles and expand on our collective journ</w:t>
      </w:r>
      <w:r w:rsidR="3BA0FF88" w:rsidRPr="00400EA9">
        <w:rPr>
          <w:rFonts w:ascii="Arial" w:eastAsia="Sitka Heading" w:hAnsi="Arial" w:cs="Arial"/>
        </w:rPr>
        <w:t>ey in creating practices and polic</w:t>
      </w:r>
      <w:r w:rsidR="5F7ABB94" w:rsidRPr="00400EA9">
        <w:rPr>
          <w:rFonts w:ascii="Arial" w:eastAsia="Sitka Heading" w:hAnsi="Arial" w:cs="Arial"/>
        </w:rPr>
        <w:t>i</w:t>
      </w:r>
      <w:r w:rsidR="3BA0FF88" w:rsidRPr="00400EA9">
        <w:rPr>
          <w:rFonts w:ascii="Arial" w:eastAsia="Sitka Heading" w:hAnsi="Arial" w:cs="Arial"/>
        </w:rPr>
        <w:t>es that will</w:t>
      </w:r>
      <w:r w:rsidR="61E53965" w:rsidRPr="00400EA9">
        <w:rPr>
          <w:rFonts w:ascii="Arial" w:eastAsia="Sitka Heading" w:hAnsi="Arial" w:cs="Arial"/>
        </w:rPr>
        <w:t xml:space="preserve"> create more nurturing environments that will</w:t>
      </w:r>
      <w:r w:rsidR="3BA0FF88" w:rsidRPr="00400EA9">
        <w:rPr>
          <w:rFonts w:ascii="Arial" w:eastAsia="Sitka Heading" w:hAnsi="Arial" w:cs="Arial"/>
        </w:rPr>
        <w:t xml:space="preserve"> enhance t</w:t>
      </w:r>
      <w:r w:rsidR="691BB9B7" w:rsidRPr="00400EA9">
        <w:rPr>
          <w:rFonts w:ascii="Arial" w:eastAsia="Sitka Heading" w:hAnsi="Arial" w:cs="Arial"/>
        </w:rPr>
        <w:t xml:space="preserve">he outcomes of </w:t>
      </w:r>
      <w:r w:rsidR="64808BD6" w:rsidRPr="00400EA9">
        <w:rPr>
          <w:rFonts w:ascii="Arial" w:eastAsia="Sitka Heading" w:hAnsi="Arial" w:cs="Arial"/>
        </w:rPr>
        <w:t>children, families, and communities</w:t>
      </w:r>
      <w:r w:rsidR="30919491" w:rsidRPr="00400EA9">
        <w:rPr>
          <w:rFonts w:ascii="Arial" w:eastAsia="Sitka Heading" w:hAnsi="Arial" w:cs="Arial"/>
        </w:rPr>
        <w:t xml:space="preserve">. </w:t>
      </w:r>
    </w:p>
    <w:p w14:paraId="377F3492" w14:textId="77777777" w:rsidR="006C1BC6" w:rsidRDefault="006C1BC6" w:rsidP="006D0AEB">
      <w:pPr>
        <w:pStyle w:val="Normal0"/>
        <w:spacing w:after="120" w:line="240" w:lineRule="auto"/>
        <w:rPr>
          <w:rFonts w:ascii="Arial" w:eastAsia="Sitka Heading" w:hAnsi="Arial" w:cs="Arial"/>
        </w:rPr>
      </w:pPr>
    </w:p>
    <w:p w14:paraId="65810852" w14:textId="77777777" w:rsidR="006C1BC6" w:rsidRDefault="006C1BC6" w:rsidP="006D0AEB">
      <w:pPr>
        <w:pStyle w:val="Normal0"/>
        <w:spacing w:after="120" w:line="240" w:lineRule="auto"/>
        <w:rPr>
          <w:rFonts w:ascii="Arial" w:eastAsia="Sitka Heading" w:hAnsi="Arial" w:cs="Arial"/>
        </w:rPr>
      </w:pPr>
    </w:p>
    <w:p w14:paraId="2127D22E" w14:textId="77777777" w:rsidR="006C1BC6" w:rsidRDefault="006C1BC6" w:rsidP="006D0AEB">
      <w:pPr>
        <w:pStyle w:val="Normal0"/>
        <w:spacing w:after="120" w:line="240" w:lineRule="auto"/>
        <w:rPr>
          <w:rFonts w:ascii="Arial" w:eastAsia="Sitka Heading" w:hAnsi="Arial" w:cs="Arial"/>
        </w:rPr>
      </w:pPr>
    </w:p>
    <w:p w14:paraId="79EFD07D" w14:textId="77777777" w:rsidR="006C1BC6" w:rsidRDefault="006C1BC6" w:rsidP="006D0AEB">
      <w:pPr>
        <w:pStyle w:val="Normal0"/>
        <w:spacing w:after="120" w:line="240" w:lineRule="auto"/>
        <w:rPr>
          <w:rFonts w:ascii="Arial" w:eastAsia="Sitka Heading" w:hAnsi="Arial" w:cs="Arial"/>
        </w:rPr>
      </w:pPr>
    </w:p>
    <w:p w14:paraId="24DD3CA5" w14:textId="77777777" w:rsidR="006C1BC6" w:rsidRDefault="006C1BC6" w:rsidP="006D0AEB">
      <w:pPr>
        <w:pStyle w:val="Normal0"/>
        <w:spacing w:after="120" w:line="240" w:lineRule="auto"/>
        <w:rPr>
          <w:rFonts w:ascii="Arial" w:eastAsia="Sitka Heading" w:hAnsi="Arial" w:cs="Arial"/>
        </w:rPr>
      </w:pPr>
    </w:p>
    <w:p w14:paraId="5BD7E75A" w14:textId="77777777" w:rsidR="00DB0923" w:rsidRDefault="006C1BC6" w:rsidP="006D0AEB">
      <w:pPr>
        <w:pStyle w:val="Normal0"/>
        <w:spacing w:after="120" w:line="240" w:lineRule="auto"/>
        <w:rPr>
          <w:rFonts w:ascii="Arial" w:eastAsia="Sitka Heading" w:hAnsi="Arial" w:cs="Arial"/>
        </w:rPr>
      </w:pPr>
      <w:r>
        <w:rPr>
          <w:rFonts w:ascii="Arial" w:eastAsia="Sitka Heading" w:hAnsi="Arial" w:cs="Arial"/>
        </w:rPr>
        <w:t xml:space="preserve">NOTE:  In the spirit of continuing the conversation, we invite your feedback and comments. </w:t>
      </w:r>
      <w:r w:rsidR="00667D5B">
        <w:rPr>
          <w:rFonts w:ascii="Arial" w:eastAsia="Sitka Heading" w:hAnsi="Arial" w:cs="Arial"/>
        </w:rPr>
        <w:t xml:space="preserve">We are interested in your thoughts about the </w:t>
      </w:r>
      <w:r w:rsidR="00F8266D">
        <w:rPr>
          <w:rFonts w:ascii="Arial" w:eastAsia="Sitka Heading" w:hAnsi="Arial" w:cs="Arial"/>
        </w:rPr>
        <w:t>ideas and principles listed in this document.</w:t>
      </w:r>
      <w:r>
        <w:rPr>
          <w:rFonts w:ascii="Arial" w:eastAsia="Sitka Heading" w:hAnsi="Arial" w:cs="Arial"/>
        </w:rPr>
        <w:t xml:space="preserve"> </w:t>
      </w:r>
      <w:r w:rsidR="004F72E0">
        <w:rPr>
          <w:rFonts w:ascii="Arial" w:eastAsia="Sitka Heading" w:hAnsi="Arial" w:cs="Arial"/>
        </w:rPr>
        <w:t>The link provided below will take you to a google form that you can use to respond to a few questions about the paper</w:t>
      </w:r>
      <w:r w:rsidR="00427250">
        <w:rPr>
          <w:rFonts w:ascii="Arial" w:eastAsia="Sitka Heading" w:hAnsi="Arial" w:cs="Arial"/>
        </w:rPr>
        <w:t xml:space="preserve"> and if you wish to provide any </w:t>
      </w:r>
      <w:r w:rsidR="00DB0923">
        <w:rPr>
          <w:rFonts w:ascii="Arial" w:eastAsia="Sitka Heading" w:hAnsi="Arial" w:cs="Arial"/>
        </w:rPr>
        <w:t>thoughts and reactions you’d like to share.</w:t>
      </w:r>
    </w:p>
    <w:p w14:paraId="12C3A856" w14:textId="3687E961" w:rsidR="006C1BC6" w:rsidRDefault="006C1BC6" w:rsidP="006D0AEB">
      <w:pPr>
        <w:pStyle w:val="Normal0"/>
        <w:spacing w:after="120" w:line="240" w:lineRule="auto"/>
      </w:pPr>
      <w:r>
        <w:rPr>
          <w:rFonts w:ascii="Arial" w:eastAsia="Sitka Heading" w:hAnsi="Arial" w:cs="Arial"/>
        </w:rPr>
        <w:t xml:space="preserve">The </w:t>
      </w:r>
      <w:r w:rsidR="00DB0923">
        <w:rPr>
          <w:rFonts w:ascii="Arial" w:eastAsia="Sitka Heading" w:hAnsi="Arial" w:cs="Arial"/>
        </w:rPr>
        <w:t>questions are available at</w:t>
      </w:r>
      <w:r w:rsidR="00262EC4">
        <w:rPr>
          <w:rFonts w:ascii="Arial" w:eastAsia="Sitka Heading" w:hAnsi="Arial" w:cs="Arial"/>
        </w:rPr>
        <w:t>:</w:t>
      </w:r>
      <w:r>
        <w:rPr>
          <w:rFonts w:ascii="Arial" w:eastAsia="Sitka Heading" w:hAnsi="Arial" w:cs="Arial"/>
        </w:rPr>
        <w:t xml:space="preserve"> </w:t>
      </w:r>
      <w:hyperlink r:id="rId14" w:history="1">
        <w:r w:rsidR="003E1099" w:rsidRPr="00E300BC">
          <w:rPr>
            <w:rStyle w:val="Hyperlink"/>
          </w:rPr>
          <w:t>https://forms.gle/jJ8jT943Tj9Y376E6</w:t>
        </w:r>
      </w:hyperlink>
      <w:r w:rsidR="003E1099">
        <w:t>.</w:t>
      </w:r>
    </w:p>
    <w:p w14:paraId="49F588B0" w14:textId="77777777" w:rsidR="003E1099" w:rsidRDefault="003E1099" w:rsidP="006D0AEB">
      <w:pPr>
        <w:pStyle w:val="Normal0"/>
        <w:spacing w:after="120" w:line="240" w:lineRule="auto"/>
        <w:rPr>
          <w:rFonts w:ascii="Arial" w:eastAsia="Sitka Heading" w:hAnsi="Arial" w:cs="Arial"/>
        </w:rPr>
      </w:pPr>
    </w:p>
    <w:p w14:paraId="127ADDB5" w14:textId="77777777" w:rsidR="00667D5B" w:rsidRDefault="00667D5B" w:rsidP="006D0AEB">
      <w:pPr>
        <w:pStyle w:val="Normal0"/>
        <w:spacing w:after="120" w:line="240" w:lineRule="auto"/>
        <w:rPr>
          <w:rFonts w:ascii="Arial" w:eastAsia="Sitka Heading" w:hAnsi="Arial" w:cs="Arial"/>
        </w:rPr>
      </w:pPr>
    </w:p>
    <w:p w14:paraId="7FDB4E6F" w14:textId="35F687EE" w:rsidR="00667D5B" w:rsidRPr="00400EA9" w:rsidRDefault="00667D5B" w:rsidP="006D0AEB">
      <w:pPr>
        <w:pStyle w:val="Normal0"/>
        <w:spacing w:after="120" w:line="240" w:lineRule="auto"/>
        <w:rPr>
          <w:rFonts w:ascii="Arial" w:eastAsia="Sitka Heading" w:hAnsi="Arial" w:cs="Arial"/>
        </w:rPr>
      </w:pPr>
    </w:p>
    <w:p w14:paraId="3459032D" w14:textId="55DBA299" w:rsidR="007D0D94" w:rsidRPr="00400EA9" w:rsidRDefault="007D0D94" w:rsidP="00AB6A98">
      <w:pPr>
        <w:rPr>
          <w:rFonts w:ascii="Arial" w:eastAsia="Sitka Heading" w:hAnsi="Arial" w:cs="Arial"/>
        </w:rPr>
      </w:pPr>
      <w:r w:rsidRPr="00400EA9">
        <w:rPr>
          <w:rFonts w:ascii="Arial" w:eastAsia="Sitka Heading" w:hAnsi="Arial" w:cs="Arial"/>
        </w:rPr>
        <w:br w:type="page"/>
      </w:r>
    </w:p>
    <w:p w14:paraId="00000068" w14:textId="77777777" w:rsidR="0078414C" w:rsidRPr="00400EA9" w:rsidRDefault="60173259" w:rsidP="00AB6A98">
      <w:pPr>
        <w:pStyle w:val="Normal0"/>
        <w:spacing w:after="120" w:line="240" w:lineRule="auto"/>
        <w:jc w:val="center"/>
        <w:rPr>
          <w:rFonts w:ascii="Arial" w:eastAsia="Times New Roman" w:hAnsi="Arial" w:cs="Arial"/>
          <w:b/>
          <w:bCs/>
        </w:rPr>
      </w:pPr>
      <w:r w:rsidRPr="00400EA9">
        <w:rPr>
          <w:rFonts w:ascii="Arial" w:eastAsia="Times New Roman" w:hAnsi="Arial" w:cs="Arial"/>
          <w:b/>
          <w:bCs/>
        </w:rPr>
        <w:lastRenderedPageBreak/>
        <w:t>References</w:t>
      </w:r>
    </w:p>
    <w:p w14:paraId="277850A4" w14:textId="02DF1660" w:rsidR="19137054" w:rsidRPr="00400EA9" w:rsidRDefault="125ED958"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Adair, J.K., Colegrove, K.S., &amp; McManus, M.E. (2017). How the Word Gap </w:t>
      </w:r>
      <w:r w:rsidR="51D2E278" w:rsidRPr="00400EA9">
        <w:rPr>
          <w:rFonts w:ascii="Arial" w:eastAsia="Sitka Heading" w:hAnsi="Arial" w:cs="Arial"/>
        </w:rPr>
        <w:t>a</w:t>
      </w:r>
      <w:r w:rsidRPr="00400EA9">
        <w:rPr>
          <w:rFonts w:ascii="Arial" w:eastAsia="Sitka Heading" w:hAnsi="Arial" w:cs="Arial"/>
        </w:rPr>
        <w:t xml:space="preserve">rgument </w:t>
      </w:r>
      <w:r w:rsidR="51D2E278" w:rsidRPr="00400EA9">
        <w:rPr>
          <w:rFonts w:ascii="Arial" w:eastAsia="Sitka Heading" w:hAnsi="Arial" w:cs="Arial"/>
        </w:rPr>
        <w:t>neg</w:t>
      </w:r>
      <w:r w:rsidRPr="00400EA9">
        <w:rPr>
          <w:rFonts w:ascii="Arial" w:eastAsia="Sitka Heading" w:hAnsi="Arial" w:cs="Arial"/>
        </w:rPr>
        <w:t xml:space="preserve">atively </w:t>
      </w:r>
      <w:r w:rsidR="51D2E278" w:rsidRPr="00400EA9">
        <w:rPr>
          <w:rFonts w:ascii="Arial" w:eastAsia="Sitka Heading" w:hAnsi="Arial" w:cs="Arial"/>
        </w:rPr>
        <w:t>i</w:t>
      </w:r>
      <w:r w:rsidRPr="00400EA9">
        <w:rPr>
          <w:rFonts w:ascii="Arial" w:eastAsia="Sitka Heading" w:hAnsi="Arial" w:cs="Arial"/>
        </w:rPr>
        <w:t xml:space="preserve">mpacts </w:t>
      </w:r>
      <w:r w:rsidR="51D2E278" w:rsidRPr="00400EA9">
        <w:rPr>
          <w:rFonts w:ascii="Arial" w:eastAsia="Sitka Heading" w:hAnsi="Arial" w:cs="Arial"/>
        </w:rPr>
        <w:t>y</w:t>
      </w:r>
      <w:r w:rsidRPr="00400EA9">
        <w:rPr>
          <w:rFonts w:ascii="Arial" w:eastAsia="Sitka Heading" w:hAnsi="Arial" w:cs="Arial"/>
        </w:rPr>
        <w:t xml:space="preserve">oung </w:t>
      </w:r>
      <w:r w:rsidR="51D2E278" w:rsidRPr="00400EA9">
        <w:rPr>
          <w:rFonts w:ascii="Arial" w:eastAsia="Sitka Heading" w:hAnsi="Arial" w:cs="Arial"/>
        </w:rPr>
        <w:t>c</w:t>
      </w:r>
      <w:r w:rsidRPr="00400EA9">
        <w:rPr>
          <w:rFonts w:ascii="Arial" w:eastAsia="Sitka Heading" w:hAnsi="Arial" w:cs="Arial"/>
        </w:rPr>
        <w:t xml:space="preserve">hildren of Latinx </w:t>
      </w:r>
      <w:r w:rsidR="51D2E278" w:rsidRPr="00400EA9">
        <w:rPr>
          <w:rFonts w:ascii="Arial" w:eastAsia="Sitka Heading" w:hAnsi="Arial" w:cs="Arial"/>
        </w:rPr>
        <w:t>i</w:t>
      </w:r>
      <w:r w:rsidRPr="00400EA9">
        <w:rPr>
          <w:rFonts w:ascii="Arial" w:eastAsia="Sitka Heading" w:hAnsi="Arial" w:cs="Arial"/>
        </w:rPr>
        <w:t xml:space="preserve">mmigrants' </w:t>
      </w:r>
      <w:r w:rsidR="51D2E278" w:rsidRPr="00400EA9">
        <w:rPr>
          <w:rFonts w:ascii="Arial" w:eastAsia="Sitka Heading" w:hAnsi="Arial" w:cs="Arial"/>
        </w:rPr>
        <w:t>c</w:t>
      </w:r>
      <w:r w:rsidRPr="00400EA9">
        <w:rPr>
          <w:rFonts w:ascii="Arial" w:eastAsia="Sitka Heading" w:hAnsi="Arial" w:cs="Arial"/>
        </w:rPr>
        <w:t xml:space="preserve">onceptualizations of </w:t>
      </w:r>
      <w:r w:rsidR="51D2E278" w:rsidRPr="00400EA9">
        <w:rPr>
          <w:rFonts w:ascii="Arial" w:eastAsia="Sitka Heading" w:hAnsi="Arial" w:cs="Arial"/>
        </w:rPr>
        <w:t>l</w:t>
      </w:r>
      <w:r w:rsidRPr="00400EA9">
        <w:rPr>
          <w:rFonts w:ascii="Arial" w:eastAsia="Sitka Heading" w:hAnsi="Arial" w:cs="Arial"/>
        </w:rPr>
        <w:t xml:space="preserve">earning. </w:t>
      </w:r>
      <w:r w:rsidRPr="00400EA9">
        <w:rPr>
          <w:rFonts w:ascii="Arial" w:eastAsia="Sitka Heading" w:hAnsi="Arial" w:cs="Arial"/>
          <w:i/>
          <w:iCs/>
        </w:rPr>
        <w:t>Harvard Educational Review, 87</w:t>
      </w:r>
      <w:r w:rsidRPr="00400EA9">
        <w:rPr>
          <w:rFonts w:ascii="Arial" w:eastAsia="Sitka Heading" w:hAnsi="Arial" w:cs="Arial"/>
        </w:rPr>
        <w:t>, 309-334.</w:t>
      </w:r>
    </w:p>
    <w:p w14:paraId="78EBA4FC" w14:textId="0BD3DE0F" w:rsidR="00AB2083" w:rsidRPr="00400EA9" w:rsidRDefault="00AB2083"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Agurs-Collins, T.D., Persky, S., Paskett, E.D., Barkin, S.L., Meissner, H.I., Nansel, T.R., Arteaga, S.S., Zhang, X., Das, R., &amp; Farhat, T. (2019). Designing and assessing multilevel interventions to improve minority health and reduce health disparities. </w:t>
      </w:r>
      <w:r w:rsidRPr="00400EA9">
        <w:rPr>
          <w:rFonts w:ascii="Arial" w:eastAsia="Sitka Heading" w:hAnsi="Arial" w:cs="Arial"/>
          <w:i/>
          <w:iCs/>
        </w:rPr>
        <w:t>American Journal of Public Health, 109</w:t>
      </w:r>
      <w:r w:rsidRPr="00400EA9">
        <w:rPr>
          <w:rFonts w:ascii="Arial" w:eastAsia="Sitka Heading" w:hAnsi="Arial" w:cs="Arial"/>
        </w:rPr>
        <w:t xml:space="preserve"> S1, S86-S</w:t>
      </w:r>
      <w:r w:rsidR="005747BE" w:rsidRPr="00400EA9">
        <w:rPr>
          <w:rFonts w:ascii="Arial" w:eastAsia="Sitka Heading" w:hAnsi="Arial" w:cs="Arial"/>
        </w:rPr>
        <w:t>93.</w:t>
      </w:r>
    </w:p>
    <w:p w14:paraId="394C5331" w14:textId="77777777" w:rsidR="00627008" w:rsidRPr="00400EA9" w:rsidRDefault="00627008"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Alper, R. M., Beiting, M., Luo, R., Jaen, J., Peel, M., Levi, O., . . . Hirsh-Pasek, K. (2021). Change the things you can: Modifiable parent characteristics predict high-quality early language interaction within socioeconomic status. </w:t>
      </w:r>
      <w:r w:rsidRPr="00400EA9">
        <w:rPr>
          <w:rFonts w:ascii="Arial" w:eastAsia="Sitka Heading" w:hAnsi="Arial" w:cs="Arial"/>
          <w:i/>
          <w:iCs/>
        </w:rPr>
        <w:t>Journal of Speech, Language and Hearing Research</w:t>
      </w:r>
      <w:r w:rsidRPr="00400EA9">
        <w:rPr>
          <w:rFonts w:ascii="Arial" w:eastAsia="Sitka Heading" w:hAnsi="Arial" w:cs="Arial"/>
        </w:rPr>
        <w:t xml:space="preserve"> (Online), </w:t>
      </w:r>
      <w:r w:rsidRPr="00400EA9">
        <w:rPr>
          <w:rFonts w:ascii="Arial" w:eastAsia="Sitka Heading" w:hAnsi="Arial" w:cs="Arial"/>
          <w:i/>
          <w:iCs/>
        </w:rPr>
        <w:t>64(</w:t>
      </w:r>
      <w:r w:rsidRPr="00400EA9">
        <w:rPr>
          <w:rFonts w:ascii="Arial" w:eastAsia="Sitka Heading" w:hAnsi="Arial" w:cs="Arial"/>
        </w:rPr>
        <w:t>6), 1992-2004. doi:10.m44/2021_JSLHR-20-00412.</w:t>
      </w:r>
    </w:p>
    <w:p w14:paraId="2A10459A" w14:textId="329FA39F" w:rsidR="007D74A1" w:rsidRPr="00400EA9" w:rsidRDefault="00627008" w:rsidP="00AB6A98">
      <w:pPr>
        <w:pStyle w:val="Normal0"/>
        <w:spacing w:after="120" w:line="240" w:lineRule="auto"/>
        <w:ind w:left="720" w:hanging="720"/>
        <w:rPr>
          <w:rFonts w:ascii="Arial" w:eastAsia="Sitka Heading" w:hAnsi="Arial" w:cs="Arial"/>
        </w:rPr>
      </w:pPr>
      <w:r w:rsidRPr="00400EA9" w:rsidDel="00627008">
        <w:rPr>
          <w:rFonts w:ascii="Arial" w:eastAsia="Sitka Heading" w:hAnsi="Arial" w:cs="Arial"/>
        </w:rPr>
        <w:t xml:space="preserve"> </w:t>
      </w:r>
      <w:r w:rsidR="4ACECA84" w:rsidRPr="00400EA9">
        <w:rPr>
          <w:rFonts w:ascii="Arial" w:eastAsia="Sitka Heading" w:hAnsi="Arial" w:cs="Arial"/>
        </w:rPr>
        <w:t xml:space="preserve">American Speech-Language-Hearing Association, &amp; American Speech-Language-Hearing Association. (2017). </w:t>
      </w:r>
      <w:r w:rsidR="4ACECA84" w:rsidRPr="00400EA9">
        <w:rPr>
          <w:rFonts w:ascii="Arial" w:eastAsia="Sitka Heading" w:hAnsi="Arial" w:cs="Arial"/>
          <w:i/>
          <w:iCs/>
        </w:rPr>
        <w:t>Issues in ethics: Cultural and linguistic competence</w:t>
      </w:r>
      <w:r w:rsidR="4ACECA84" w:rsidRPr="00400EA9">
        <w:rPr>
          <w:rFonts w:ascii="Arial" w:eastAsia="Sitka Heading" w:hAnsi="Arial" w:cs="Arial"/>
        </w:rPr>
        <w:t>.</w:t>
      </w:r>
    </w:p>
    <w:p w14:paraId="00000069" w14:textId="77777777" w:rsidR="0078414C" w:rsidRPr="00400EA9" w:rsidRDefault="7F940BED"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Aririguzo, L.C., Lopez, K.K., &amp; Cain, C.M. (2021). “He’s Not Too Young”: Empowering Parents in Child Language Development Through UpWORDS, A Parenting Education Program. </w:t>
      </w:r>
      <w:r w:rsidRPr="00400EA9">
        <w:rPr>
          <w:rFonts w:ascii="Arial" w:eastAsia="Sitka Heading" w:hAnsi="Arial" w:cs="Arial"/>
          <w:i/>
          <w:iCs/>
        </w:rPr>
        <w:t>Council on Early Childhood Program</w:t>
      </w:r>
      <w:r w:rsidRPr="00400EA9">
        <w:rPr>
          <w:rFonts w:ascii="Arial" w:eastAsia="Sitka Heading" w:hAnsi="Arial" w:cs="Arial"/>
          <w:highlight w:val="white"/>
        </w:rPr>
        <w:t>.</w:t>
      </w:r>
    </w:p>
    <w:p w14:paraId="170DDE95" w14:textId="2BF59F57" w:rsidR="321AAC4C" w:rsidRPr="00400EA9" w:rsidRDefault="321AAC4C"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Avilés-Santa, M.L., Hsu, L.A., Lam, T.K., Arteaga, S.S., Artiles, L., Coady, S.A., Cooper, L.S., Curry, J.S., Desvigne</w:t>
      </w:r>
      <w:r w:rsidRPr="00400EA9">
        <w:rPr>
          <w:rFonts w:ascii="Cambria Math" w:eastAsia="Sitka Heading" w:hAnsi="Cambria Math" w:cs="Cambria Math"/>
        </w:rPr>
        <w:t>‐</w:t>
      </w:r>
      <w:r w:rsidRPr="00400EA9">
        <w:rPr>
          <w:rFonts w:ascii="Arial" w:eastAsia="Sitka Heading" w:hAnsi="Arial" w:cs="Arial"/>
        </w:rPr>
        <w:t xml:space="preserve">Nickens, P., Nicastro, H.L., &amp; Rosario, A.M. (2020). Funding of Hispanic/Latino Health-Related Research by the National Institutes of Health: An Analysis of the Portfolio of Research Program Grants on Six Health Topic Areas. </w:t>
      </w:r>
      <w:r w:rsidRPr="00400EA9">
        <w:rPr>
          <w:rFonts w:ascii="Arial" w:eastAsia="Sitka Heading" w:hAnsi="Arial" w:cs="Arial"/>
          <w:i/>
          <w:iCs/>
        </w:rPr>
        <w:t>Frontiers in Public Health, 8</w:t>
      </w:r>
      <w:r w:rsidRPr="00400EA9">
        <w:rPr>
          <w:rFonts w:ascii="Arial" w:eastAsia="Sitka Heading" w:hAnsi="Arial" w:cs="Arial"/>
        </w:rPr>
        <w:t>.</w:t>
      </w:r>
    </w:p>
    <w:p w14:paraId="332FA3AA" w14:textId="0961B789" w:rsidR="6041BD3B" w:rsidRPr="00400EA9" w:rsidRDefault="3DB45A3A"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Baralt, M., Darcy Mahoney, A.E., &amp; Brito, N.H. (2020). Háblame Bebé: A phone application intervention to support Hispanic children’s early language environments and bilingualism. </w:t>
      </w:r>
      <w:r w:rsidRPr="00400EA9">
        <w:rPr>
          <w:rFonts w:ascii="Arial" w:eastAsia="Sitka Heading" w:hAnsi="Arial" w:cs="Arial"/>
          <w:i/>
          <w:iCs/>
        </w:rPr>
        <w:t>Child Language Teaching and Therapy, 36</w:t>
      </w:r>
      <w:r w:rsidRPr="00400EA9">
        <w:rPr>
          <w:rFonts w:ascii="Arial" w:eastAsia="Sitka Heading" w:hAnsi="Arial" w:cs="Arial"/>
        </w:rPr>
        <w:t>, 33 - 57.</w:t>
      </w:r>
    </w:p>
    <w:p w14:paraId="4E8D7033" w14:textId="3D44CAE2" w:rsidR="000570AF" w:rsidRPr="00400EA9" w:rsidRDefault="000570AF"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rPr>
        <w:t>Bedore, L.M., Peña, E.D., Durant, K., &amp; McMillen, S. (2021). Assessing the oral language skills of bi-/multilinguals. The Handbook of Language Assessment Across Modalities (pp. 195-225). New York: Oxford Academic.</w:t>
      </w:r>
    </w:p>
    <w:p w14:paraId="0000006A" w14:textId="77777777" w:rsidR="0078414C" w:rsidRPr="00400EA9" w:rsidRDefault="7F940BED" w:rsidP="00AB6A98">
      <w:pPr>
        <w:pStyle w:val="Normal0"/>
        <w:spacing w:after="120" w:line="240" w:lineRule="auto"/>
        <w:ind w:left="720" w:hanging="720"/>
        <w:rPr>
          <w:rFonts w:ascii="Arial" w:eastAsia="Sitka Heading" w:hAnsi="Arial" w:cs="Arial"/>
        </w:rPr>
      </w:pPr>
      <w:r w:rsidRPr="00400EA9">
        <w:rPr>
          <w:rFonts w:ascii="Arial" w:eastAsia="Sitka Heading" w:hAnsi="Arial" w:cs="Arial"/>
          <w:highlight w:val="white"/>
        </w:rPr>
        <w:t>Berger, L.M., Hill, J.L., &amp; Waldfogel, J. (2005). Maternity leave, early maternal employment and child health and development in the U.S. </w:t>
      </w:r>
      <w:r w:rsidRPr="00400EA9">
        <w:rPr>
          <w:rFonts w:ascii="Arial" w:eastAsia="Sitka Heading" w:hAnsi="Arial" w:cs="Arial"/>
          <w:i/>
          <w:iCs/>
        </w:rPr>
        <w:t>Health Economics</w:t>
      </w:r>
      <w:r w:rsidRPr="00400EA9">
        <w:rPr>
          <w:rFonts w:ascii="Arial" w:eastAsia="Sitka Heading" w:hAnsi="Arial" w:cs="Arial"/>
          <w:highlight w:val="white"/>
        </w:rPr>
        <w:t>.</w:t>
      </w:r>
    </w:p>
    <w:p w14:paraId="2331093E" w14:textId="60691BD0" w:rsidR="008D4DDE" w:rsidRPr="00400EA9" w:rsidRDefault="7CB69ACB"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Bigelow, K. M., Walker, D., Jia, P., Irvin, D., &amp; Turcotte, A., (2020). Text messaging as an enhancement to home visiting: Building parents’ capacity to improve child language-learning environments. </w:t>
      </w:r>
      <w:r w:rsidRPr="00400EA9">
        <w:rPr>
          <w:rFonts w:ascii="Arial" w:eastAsia="Sitka Heading" w:hAnsi="Arial" w:cs="Arial"/>
          <w:i/>
          <w:iCs/>
        </w:rPr>
        <w:t>Early Childhood Research Quarterly, 51</w:t>
      </w:r>
      <w:r w:rsidRPr="00400EA9">
        <w:rPr>
          <w:rFonts w:ascii="Arial" w:eastAsia="Sitka Heading" w:hAnsi="Arial" w:cs="Arial"/>
        </w:rPr>
        <w:t>(2), 416-429.</w:t>
      </w:r>
    </w:p>
    <w:p w14:paraId="0000006B" w14:textId="77777777" w:rsidR="0078414C" w:rsidRPr="00400EA9" w:rsidRDefault="7F940BED"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Bruno, E.P., &amp; Iruka, I.U. (2022). Reexamining the Carolina Abecedarian Project using an antiracist perspective: Implications for early care and education research. </w:t>
      </w:r>
      <w:r w:rsidRPr="00400EA9">
        <w:rPr>
          <w:rFonts w:ascii="Arial" w:eastAsia="Sitka Heading" w:hAnsi="Arial" w:cs="Arial"/>
          <w:i/>
          <w:iCs/>
        </w:rPr>
        <w:t>Early Childhood Research Quarterly</w:t>
      </w:r>
      <w:r w:rsidRPr="00400EA9">
        <w:rPr>
          <w:rFonts w:ascii="Arial" w:eastAsia="Sitka Heading" w:hAnsi="Arial" w:cs="Arial"/>
        </w:rPr>
        <w:t xml:space="preserve">, </w:t>
      </w:r>
      <w:r w:rsidRPr="00400EA9">
        <w:rPr>
          <w:rFonts w:ascii="Arial" w:eastAsia="Sitka Heading" w:hAnsi="Arial" w:cs="Arial"/>
          <w:i/>
          <w:iCs/>
        </w:rPr>
        <w:t>58</w:t>
      </w:r>
      <w:r w:rsidRPr="00400EA9">
        <w:rPr>
          <w:rFonts w:ascii="Arial" w:eastAsia="Sitka Heading" w:hAnsi="Arial" w:cs="Arial"/>
        </w:rPr>
        <w:t>, 165-176.</w:t>
      </w:r>
    </w:p>
    <w:p w14:paraId="0000006C" w14:textId="77777777" w:rsidR="0078414C" w:rsidRPr="00400EA9" w:rsidRDefault="7F940BED" w:rsidP="00AB6A98">
      <w:pPr>
        <w:pStyle w:val="Normal0"/>
        <w:spacing w:after="120" w:line="240" w:lineRule="auto"/>
        <w:ind w:left="720" w:hanging="720"/>
        <w:rPr>
          <w:rFonts w:ascii="Arial" w:eastAsia="Sitka Heading" w:hAnsi="Arial" w:cs="Arial"/>
        </w:rPr>
      </w:pPr>
      <w:r w:rsidRPr="00400EA9">
        <w:rPr>
          <w:rFonts w:ascii="Arial" w:eastAsia="Sitka Heading" w:hAnsi="Arial" w:cs="Arial"/>
          <w:highlight w:val="white"/>
        </w:rPr>
        <w:t>Burchinal, M.R., Foster, T.J., Bezdek, K.G., Bratsch-Hines, M.E., Blair, C.B., &amp; Vernon-Feagans, L. (2020). School-entry skills predicting school-age academic and social–emotional trajectories. </w:t>
      </w:r>
      <w:r w:rsidRPr="00400EA9">
        <w:rPr>
          <w:rFonts w:ascii="Arial" w:eastAsia="Sitka Heading" w:hAnsi="Arial" w:cs="Arial"/>
          <w:i/>
          <w:iCs/>
        </w:rPr>
        <w:t>Early Childhood Research Quarterly, 51</w:t>
      </w:r>
      <w:r w:rsidRPr="00400EA9">
        <w:rPr>
          <w:rFonts w:ascii="Arial" w:eastAsia="Sitka Heading" w:hAnsi="Arial" w:cs="Arial"/>
          <w:highlight w:val="white"/>
        </w:rPr>
        <w:t>, 67-80.</w:t>
      </w:r>
    </w:p>
    <w:p w14:paraId="725507D0" w14:textId="756A2516" w:rsidR="006C1D32" w:rsidRPr="00400EA9" w:rsidRDefault="006C1D32"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Carta, J. J., Greenwood, C. R., &amp; Walker, D. (2021). Bridging the Word Gap Research Network (BWGRN). Health Resources and Services Administration.</w:t>
      </w:r>
      <w:r w:rsidRPr="00400EA9">
        <w:rPr>
          <w:rFonts w:ascii="Arial" w:hAnsi="Arial" w:cs="Arial"/>
        </w:rPr>
        <w:t xml:space="preserve"> </w:t>
      </w:r>
      <w:hyperlink r:id="rId15" w:history="1">
        <w:r w:rsidRPr="00400EA9">
          <w:rPr>
            <w:rStyle w:val="Hyperlink"/>
            <w:rFonts w:ascii="Arial" w:eastAsia="Sitka Heading" w:hAnsi="Arial" w:cs="Arial"/>
            <w:color w:val="auto"/>
          </w:rPr>
          <w:t>https://bwg.ku.edu/</w:t>
        </w:r>
      </w:hyperlink>
      <w:r w:rsidRPr="00400EA9">
        <w:rPr>
          <w:rFonts w:ascii="Arial" w:eastAsia="Sitka Heading" w:hAnsi="Arial" w:cs="Arial"/>
        </w:rPr>
        <w:t>.</w:t>
      </w:r>
    </w:p>
    <w:p w14:paraId="603938BD" w14:textId="20D3FAC2" w:rsidR="00004EFD" w:rsidRPr="00400EA9" w:rsidRDefault="6BE21DA3"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Chomsky, N. (1986). </w:t>
      </w:r>
      <w:r w:rsidRPr="00400EA9">
        <w:rPr>
          <w:rFonts w:ascii="Arial" w:eastAsia="Sitka Heading" w:hAnsi="Arial" w:cs="Arial"/>
          <w:i/>
          <w:iCs/>
        </w:rPr>
        <w:t xml:space="preserve">Knowledge of </w:t>
      </w:r>
      <w:r w:rsidR="00701507" w:rsidRPr="00400EA9">
        <w:rPr>
          <w:rFonts w:ascii="Arial" w:eastAsia="Sitka Heading" w:hAnsi="Arial" w:cs="Arial"/>
          <w:i/>
          <w:iCs/>
        </w:rPr>
        <w:t>Language</w:t>
      </w:r>
      <w:r w:rsidR="12EF9134" w:rsidRPr="00400EA9">
        <w:rPr>
          <w:rFonts w:ascii="Arial" w:eastAsia="Sitka Heading" w:hAnsi="Arial" w:cs="Arial"/>
          <w:i/>
          <w:iCs/>
        </w:rPr>
        <w:t xml:space="preserve">: Its </w:t>
      </w:r>
      <w:r w:rsidR="00701507" w:rsidRPr="00400EA9">
        <w:rPr>
          <w:rFonts w:ascii="Arial" w:eastAsia="Sitka Heading" w:hAnsi="Arial" w:cs="Arial"/>
          <w:i/>
          <w:iCs/>
        </w:rPr>
        <w:t>Nature</w:t>
      </w:r>
      <w:r w:rsidR="12EF9134" w:rsidRPr="00400EA9">
        <w:rPr>
          <w:rFonts w:ascii="Arial" w:eastAsia="Sitka Heading" w:hAnsi="Arial" w:cs="Arial"/>
          <w:i/>
          <w:iCs/>
        </w:rPr>
        <w:t xml:space="preserve">, </w:t>
      </w:r>
      <w:r w:rsidR="00701507" w:rsidRPr="00400EA9">
        <w:rPr>
          <w:rFonts w:ascii="Arial" w:eastAsia="Sitka Heading" w:hAnsi="Arial" w:cs="Arial"/>
          <w:i/>
          <w:iCs/>
        </w:rPr>
        <w:t>Origin</w:t>
      </w:r>
      <w:r w:rsidR="12EF9134" w:rsidRPr="00400EA9">
        <w:rPr>
          <w:rFonts w:ascii="Arial" w:eastAsia="Sitka Heading" w:hAnsi="Arial" w:cs="Arial"/>
          <w:i/>
          <w:iCs/>
        </w:rPr>
        <w:t xml:space="preserve">, and </w:t>
      </w:r>
      <w:r w:rsidR="00701507" w:rsidRPr="00400EA9">
        <w:rPr>
          <w:rFonts w:ascii="Arial" w:eastAsia="Sitka Heading" w:hAnsi="Arial" w:cs="Arial"/>
          <w:i/>
          <w:iCs/>
        </w:rPr>
        <w:t>Use</w:t>
      </w:r>
      <w:r w:rsidR="12EF9134" w:rsidRPr="00400EA9">
        <w:rPr>
          <w:rFonts w:ascii="Arial" w:eastAsia="Sitka Heading" w:hAnsi="Arial" w:cs="Arial"/>
        </w:rPr>
        <w:t xml:space="preserve">. Praeger. </w:t>
      </w:r>
    </w:p>
    <w:p w14:paraId="0E0178C8" w14:textId="15C6AA6C" w:rsidR="007D74A1" w:rsidRPr="00400EA9" w:rsidRDefault="4ACECA84" w:rsidP="00AB6A98">
      <w:pPr>
        <w:pStyle w:val="Normal0"/>
        <w:spacing w:after="120" w:line="240" w:lineRule="auto"/>
        <w:ind w:left="720" w:hanging="720"/>
        <w:rPr>
          <w:rFonts w:ascii="Arial" w:eastAsia="Sitka Heading" w:hAnsi="Arial" w:cs="Arial"/>
        </w:rPr>
      </w:pPr>
      <w:bookmarkStart w:id="7" w:name="_Hlk138944669"/>
      <w:r w:rsidRPr="00400EA9">
        <w:rPr>
          <w:rFonts w:ascii="Arial" w:eastAsia="Sitka Heading" w:hAnsi="Arial" w:cs="Arial"/>
        </w:rPr>
        <w:t>Durán</w:t>
      </w:r>
      <w:bookmarkEnd w:id="7"/>
      <w:r w:rsidRPr="00400EA9">
        <w:rPr>
          <w:rFonts w:ascii="Arial" w:eastAsia="Sitka Heading" w:hAnsi="Arial" w:cs="Arial"/>
        </w:rPr>
        <w:t xml:space="preserve">, L. K., Cheatham, G. A., Darling, S., Moore, S., Preciado, J., Sanchez, S., &amp; Watson, A. (2010). Responsiveness to all children, families, and professionals: Integrating cultural </w:t>
      </w:r>
      <w:r w:rsidRPr="00400EA9">
        <w:rPr>
          <w:rFonts w:ascii="Arial" w:eastAsia="Sitka Heading" w:hAnsi="Arial" w:cs="Arial"/>
        </w:rPr>
        <w:lastRenderedPageBreak/>
        <w:t>and linguistic diversity into policy and practice (Position statement). Missoula, MT: Council for Exceptional Children, Division for Early Childhood.</w:t>
      </w:r>
    </w:p>
    <w:p w14:paraId="5C96367D" w14:textId="4F8F9E73" w:rsidR="24B35EC3" w:rsidRPr="00400EA9" w:rsidRDefault="71365ECC"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Durán, L. K., Wackerle-Hollman, A. K., Kohlmeier, T. L., Brunner, S. K., Palma, J., &amp; Callard, C. H. (2019). Individual Growth and Development Indicators-Español: Innovation in the development of Spanish oral language general outcome measures. </w:t>
      </w:r>
      <w:r w:rsidRPr="00400EA9">
        <w:rPr>
          <w:rFonts w:ascii="Arial" w:eastAsia="Sitka Heading" w:hAnsi="Arial" w:cs="Arial"/>
          <w:i/>
          <w:iCs/>
        </w:rPr>
        <w:t>Early Childhood Research Quarterly, 48,</w:t>
      </w:r>
      <w:r w:rsidRPr="00400EA9">
        <w:rPr>
          <w:rFonts w:ascii="Arial" w:eastAsia="Sitka Heading" w:hAnsi="Arial" w:cs="Arial"/>
        </w:rPr>
        <w:t xml:space="preserve"> 155–172</w:t>
      </w:r>
      <w:r w:rsidR="163AA339" w:rsidRPr="00400EA9">
        <w:rPr>
          <w:rFonts w:ascii="Arial" w:eastAsia="Sitka Heading" w:hAnsi="Arial" w:cs="Arial"/>
        </w:rPr>
        <w:t>.</w:t>
      </w:r>
    </w:p>
    <w:p w14:paraId="0B51EF47" w14:textId="6FA622F7" w:rsidR="4F693A9C" w:rsidRPr="00400EA9" w:rsidRDefault="675DAEFF"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Ellwood-Lowe, M. E., Foushee, R., &amp; Srinivasan, M. (2022). What causes the word gap? Financial concerns may systematically suppress child-directed speech. </w:t>
      </w:r>
      <w:r w:rsidRPr="00400EA9">
        <w:rPr>
          <w:rFonts w:ascii="Arial" w:eastAsia="Sitka Heading" w:hAnsi="Arial" w:cs="Arial"/>
          <w:i/>
          <w:iCs/>
        </w:rPr>
        <w:t>Developmental Science</w:t>
      </w:r>
      <w:r w:rsidRPr="00400EA9">
        <w:rPr>
          <w:rFonts w:ascii="Arial" w:eastAsia="Sitka Heading" w:hAnsi="Arial" w:cs="Arial"/>
        </w:rPr>
        <w:t xml:space="preserve">, </w:t>
      </w:r>
      <w:r w:rsidRPr="00400EA9">
        <w:rPr>
          <w:rFonts w:ascii="Arial" w:eastAsia="Sitka Heading" w:hAnsi="Arial" w:cs="Arial"/>
          <w:i/>
          <w:iCs/>
        </w:rPr>
        <w:t>25</w:t>
      </w:r>
      <w:r w:rsidRPr="00400EA9">
        <w:rPr>
          <w:rFonts w:ascii="Arial" w:eastAsia="Sitka Heading" w:hAnsi="Arial" w:cs="Arial"/>
        </w:rPr>
        <w:t xml:space="preserve">, e13151. </w:t>
      </w:r>
      <w:hyperlink r:id="rId16">
        <w:r w:rsidRPr="00400EA9">
          <w:rPr>
            <w:rStyle w:val="Hyperlink"/>
            <w:rFonts w:ascii="Arial" w:eastAsia="Sitka Heading" w:hAnsi="Arial" w:cs="Arial"/>
            <w:color w:val="auto"/>
          </w:rPr>
          <w:t>https://doi.org/10.1111/desc.13151.</w:t>
        </w:r>
      </w:hyperlink>
    </w:p>
    <w:p w14:paraId="0000006D" w14:textId="78DA6386" w:rsidR="0078414C" w:rsidRPr="00400EA9" w:rsidRDefault="57026570"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Fernald A, Weisleder</w:t>
      </w:r>
      <w:r w:rsidR="7FB08D85" w:rsidRPr="00400EA9">
        <w:rPr>
          <w:rFonts w:ascii="Arial" w:eastAsia="Sitka Heading" w:hAnsi="Arial" w:cs="Arial"/>
        </w:rPr>
        <w:t xml:space="preserve">, </w:t>
      </w:r>
      <w:r w:rsidRPr="00400EA9">
        <w:rPr>
          <w:rFonts w:ascii="Arial" w:eastAsia="Sitka Heading" w:hAnsi="Arial" w:cs="Arial"/>
        </w:rPr>
        <w:t>A</w:t>
      </w:r>
      <w:r w:rsidR="6BB2CBEF" w:rsidRPr="00400EA9">
        <w:rPr>
          <w:rFonts w:ascii="Arial" w:eastAsia="Sitka Heading" w:hAnsi="Arial" w:cs="Arial"/>
        </w:rPr>
        <w:t>.</w:t>
      </w:r>
      <w:r w:rsidRPr="00400EA9">
        <w:rPr>
          <w:rFonts w:ascii="Arial" w:eastAsia="Sitka Heading" w:hAnsi="Arial" w:cs="Arial"/>
        </w:rPr>
        <w:t xml:space="preserve"> (2015) Twenty years after “Meaningful Differences,” it’s time to reframe the “Deficit” debate about the importance of children’s early language experience. </w:t>
      </w:r>
      <w:r w:rsidRPr="00400EA9">
        <w:rPr>
          <w:rFonts w:ascii="Arial" w:eastAsia="Sitka Heading" w:hAnsi="Arial" w:cs="Arial"/>
          <w:i/>
          <w:iCs/>
        </w:rPr>
        <w:t>Human Development</w:t>
      </w:r>
      <w:r w:rsidRPr="00400EA9">
        <w:rPr>
          <w:rFonts w:ascii="Arial" w:eastAsia="Sitka Heading" w:hAnsi="Arial" w:cs="Arial"/>
        </w:rPr>
        <w:t xml:space="preserve"> </w:t>
      </w:r>
      <w:r w:rsidRPr="00400EA9">
        <w:rPr>
          <w:rFonts w:ascii="Arial" w:eastAsia="Sitka Heading" w:hAnsi="Arial" w:cs="Arial"/>
          <w:i/>
          <w:iCs/>
        </w:rPr>
        <w:t>58</w:t>
      </w:r>
      <w:r w:rsidRPr="00400EA9">
        <w:rPr>
          <w:rFonts w:ascii="Arial" w:eastAsia="Sitka Heading" w:hAnsi="Arial" w:cs="Arial"/>
        </w:rPr>
        <w:t>(1): 1–4.</w:t>
      </w:r>
    </w:p>
    <w:p w14:paraId="4D5BAE7E" w14:textId="5A937C23" w:rsidR="35AB0770" w:rsidRPr="00400EA9" w:rsidRDefault="3C55F5A0"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Fien, H., Smith, J. L. M., Baker, S. K., Chaparro, E., Baker, D. L., &amp; Preciado, J. A. (2011). * Including English Learners in a </w:t>
      </w:r>
      <w:r w:rsidR="00627008" w:rsidRPr="00400EA9">
        <w:rPr>
          <w:rFonts w:ascii="Arial" w:eastAsia="Sitka Heading" w:hAnsi="Arial" w:cs="Arial"/>
        </w:rPr>
        <w:t>m</w:t>
      </w:r>
      <w:r w:rsidRPr="00400EA9">
        <w:rPr>
          <w:rFonts w:ascii="Arial" w:eastAsia="Sitka Heading" w:hAnsi="Arial" w:cs="Arial"/>
        </w:rPr>
        <w:t xml:space="preserve">ultitiered </w:t>
      </w:r>
      <w:r w:rsidR="00627008" w:rsidRPr="00400EA9">
        <w:rPr>
          <w:rFonts w:ascii="Arial" w:eastAsia="Sitka Heading" w:hAnsi="Arial" w:cs="Arial"/>
        </w:rPr>
        <w:t>a</w:t>
      </w:r>
      <w:r w:rsidRPr="00400EA9">
        <w:rPr>
          <w:rFonts w:ascii="Arial" w:eastAsia="Sitka Heading" w:hAnsi="Arial" w:cs="Arial"/>
        </w:rPr>
        <w:t xml:space="preserve">pproach to </w:t>
      </w:r>
      <w:r w:rsidR="00627008" w:rsidRPr="00400EA9">
        <w:rPr>
          <w:rFonts w:ascii="Arial" w:eastAsia="Sitka Heading" w:hAnsi="Arial" w:cs="Arial"/>
        </w:rPr>
        <w:t>e</w:t>
      </w:r>
      <w:r w:rsidRPr="00400EA9">
        <w:rPr>
          <w:rFonts w:ascii="Arial" w:eastAsia="Sitka Heading" w:hAnsi="Arial" w:cs="Arial"/>
        </w:rPr>
        <w:t xml:space="preserve">arly </w:t>
      </w:r>
      <w:r w:rsidR="00627008" w:rsidRPr="00400EA9">
        <w:rPr>
          <w:rFonts w:ascii="Arial" w:eastAsia="Sitka Heading" w:hAnsi="Arial" w:cs="Arial"/>
        </w:rPr>
        <w:t>r</w:t>
      </w:r>
      <w:r w:rsidRPr="00400EA9">
        <w:rPr>
          <w:rFonts w:ascii="Arial" w:eastAsia="Sitka Heading" w:hAnsi="Arial" w:cs="Arial"/>
        </w:rPr>
        <w:t xml:space="preserve">eading </w:t>
      </w:r>
      <w:r w:rsidR="00627008" w:rsidRPr="00400EA9">
        <w:rPr>
          <w:rFonts w:ascii="Arial" w:eastAsia="Sitka Heading" w:hAnsi="Arial" w:cs="Arial"/>
        </w:rPr>
        <w:t>i</w:t>
      </w:r>
      <w:r w:rsidRPr="00400EA9">
        <w:rPr>
          <w:rFonts w:ascii="Arial" w:eastAsia="Sitka Heading" w:hAnsi="Arial" w:cs="Arial"/>
        </w:rPr>
        <w:t xml:space="preserve">nstruction and Intervention. </w:t>
      </w:r>
      <w:r w:rsidRPr="00400EA9">
        <w:rPr>
          <w:rFonts w:ascii="Arial" w:eastAsia="Sitka Heading" w:hAnsi="Arial" w:cs="Arial"/>
          <w:i/>
          <w:iCs/>
        </w:rPr>
        <w:t>Assessment for Effective Intervention, 36</w:t>
      </w:r>
      <w:r w:rsidRPr="00400EA9">
        <w:rPr>
          <w:rFonts w:ascii="Arial" w:eastAsia="Sitka Heading" w:hAnsi="Arial" w:cs="Arial"/>
        </w:rPr>
        <w:t>(3), 143-157.</w:t>
      </w:r>
    </w:p>
    <w:p w14:paraId="6A43699A" w14:textId="3707BBBA" w:rsidR="00637CA0" w:rsidRPr="00400EA9" w:rsidRDefault="072F3723"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Fisher, P.A., Barker, T.V., &amp; Blaisdell, K.N. (2020). A glass half full and half empty: The state of </w:t>
      </w:r>
      <w:r w:rsidR="1207F018" w:rsidRPr="00400EA9">
        <w:rPr>
          <w:rFonts w:ascii="Arial" w:eastAsia="Sitka Heading" w:hAnsi="Arial" w:cs="Arial"/>
        </w:rPr>
        <w:t>science</w:t>
      </w:r>
      <w:r w:rsidRPr="00400EA9">
        <w:rPr>
          <w:rFonts w:ascii="Arial" w:eastAsia="Sitka Heading" w:hAnsi="Arial" w:cs="Arial"/>
        </w:rPr>
        <w:t xml:space="preserve"> in early childhood prevention and intervention research. </w:t>
      </w:r>
      <w:r w:rsidRPr="00400EA9">
        <w:rPr>
          <w:rFonts w:ascii="Arial" w:eastAsia="Sitka Heading" w:hAnsi="Arial" w:cs="Arial"/>
          <w:i/>
          <w:iCs/>
        </w:rPr>
        <w:t>Annual Review of Developmental Psychology</w:t>
      </w:r>
      <w:r w:rsidR="784989EE" w:rsidRPr="00400EA9">
        <w:rPr>
          <w:rFonts w:ascii="Arial" w:eastAsia="Sitka Heading" w:hAnsi="Arial" w:cs="Arial"/>
        </w:rPr>
        <w:t xml:space="preserve">, </w:t>
      </w:r>
      <w:r w:rsidR="784989EE" w:rsidRPr="00400EA9">
        <w:rPr>
          <w:rFonts w:ascii="Arial" w:eastAsia="Sitka Heading" w:hAnsi="Arial" w:cs="Arial"/>
          <w:i/>
          <w:iCs/>
        </w:rPr>
        <w:t xml:space="preserve">2, </w:t>
      </w:r>
      <w:r w:rsidR="784989EE" w:rsidRPr="00400EA9">
        <w:rPr>
          <w:rFonts w:ascii="Arial" w:eastAsia="Sitka Heading" w:hAnsi="Arial" w:cs="Arial"/>
        </w:rPr>
        <w:t>269-294.</w:t>
      </w:r>
    </w:p>
    <w:p w14:paraId="0000006E" w14:textId="77777777" w:rsidR="0078414C" w:rsidRPr="00400EA9" w:rsidRDefault="57026570"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Ford, A.L., Elmquist, M., Merbler, A.M., Kriese, A., Will, K.K., &amp; McConnell, S.R. (2020). Toward an ecobehavioral model of early language development. </w:t>
      </w:r>
      <w:r w:rsidRPr="00400EA9">
        <w:rPr>
          <w:rFonts w:ascii="Arial" w:eastAsia="Sitka Heading" w:hAnsi="Arial" w:cs="Arial"/>
          <w:i/>
          <w:iCs/>
        </w:rPr>
        <w:t>Early Childhood Research Quarterly, 50</w:t>
      </w:r>
      <w:r w:rsidRPr="00400EA9">
        <w:rPr>
          <w:rFonts w:ascii="Arial" w:eastAsia="Sitka Heading" w:hAnsi="Arial" w:cs="Arial"/>
          <w:highlight w:val="white"/>
        </w:rPr>
        <w:t>, 246-258.</w:t>
      </w:r>
    </w:p>
    <w:p w14:paraId="75E605F7" w14:textId="67905C2D" w:rsidR="00AD1FDD" w:rsidRPr="00400EA9" w:rsidRDefault="394E21BF" w:rsidP="00AB6A98">
      <w:pPr>
        <w:pStyle w:val="Normal0"/>
        <w:spacing w:after="120" w:line="240" w:lineRule="auto"/>
        <w:ind w:left="720" w:hanging="720"/>
        <w:rPr>
          <w:rFonts w:ascii="Arial" w:eastAsia="Sitka Heading" w:hAnsi="Arial" w:cs="Arial"/>
        </w:rPr>
      </w:pPr>
      <w:r w:rsidRPr="00400EA9">
        <w:rPr>
          <w:rFonts w:ascii="Arial" w:eastAsia="Sitka Heading" w:hAnsi="Arial" w:cs="Arial"/>
          <w:highlight w:val="white"/>
        </w:rPr>
        <w:t xml:space="preserve">Gardner-Neblett, N. (2023). In </w:t>
      </w:r>
      <w:r w:rsidRPr="00400EA9">
        <w:rPr>
          <w:rFonts w:ascii="Arial" w:eastAsia="Sitka Heading" w:hAnsi="Arial" w:cs="Arial"/>
        </w:rPr>
        <w:t xml:space="preserve">NICHD (2022) </w:t>
      </w:r>
      <w:r w:rsidR="6BE50A74" w:rsidRPr="00400EA9">
        <w:rPr>
          <w:rFonts w:ascii="Arial" w:eastAsia="Sitka Heading" w:hAnsi="Arial" w:cs="Arial"/>
        </w:rPr>
        <w:t xml:space="preserve">Taking a strengths-based approach to </w:t>
      </w:r>
      <w:r w:rsidR="0097586B" w:rsidRPr="00400EA9">
        <w:rPr>
          <w:rFonts w:ascii="Arial" w:eastAsia="Sitka Heading" w:hAnsi="Arial" w:cs="Arial"/>
        </w:rPr>
        <w:t>Black</w:t>
      </w:r>
      <w:r w:rsidR="6BE50A74" w:rsidRPr="00400EA9">
        <w:rPr>
          <w:rFonts w:ascii="Arial" w:eastAsia="Sitka Heading" w:hAnsi="Arial" w:cs="Arial"/>
        </w:rPr>
        <w:t xml:space="preserve"> children’s language and literacy development. </w:t>
      </w:r>
      <w:r w:rsidRPr="00400EA9">
        <w:rPr>
          <w:rFonts w:ascii="Arial" w:eastAsia="Sitka Heading" w:hAnsi="Arial" w:cs="Arial"/>
        </w:rPr>
        <w:t>NIH Workshop on Reframing the Word Gap: Equity-based Approaches to Supporting Early Language Development. Virtual.</w:t>
      </w:r>
    </w:p>
    <w:p w14:paraId="0630B042" w14:textId="4AF7156B" w:rsidR="00322075" w:rsidRPr="00400EA9" w:rsidRDefault="00322075"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Gardner-Neblett, N., &amp; Iruka, I. U. (2015). Oral narrative skills: Explaining the language-emergent literacy link by race/ethnicity and SES. </w:t>
      </w:r>
      <w:r w:rsidRPr="00400EA9">
        <w:rPr>
          <w:rFonts w:ascii="Arial" w:eastAsia="Sitka Heading" w:hAnsi="Arial" w:cs="Arial"/>
          <w:i/>
          <w:iCs/>
        </w:rPr>
        <w:t>Developmental Psychology, 51</w:t>
      </w:r>
      <w:r w:rsidRPr="00400EA9">
        <w:rPr>
          <w:rFonts w:ascii="Arial" w:eastAsia="Sitka Heading" w:hAnsi="Arial" w:cs="Arial"/>
        </w:rPr>
        <w:t xml:space="preserve">(7), 889–904. </w:t>
      </w:r>
      <w:hyperlink r:id="rId17" w:history="1">
        <w:r w:rsidR="004A05DB" w:rsidRPr="00400EA9">
          <w:rPr>
            <w:rStyle w:val="Hyperlink"/>
            <w:rFonts w:ascii="Arial" w:eastAsia="Sitka Heading" w:hAnsi="Arial" w:cs="Arial"/>
            <w:color w:val="auto"/>
          </w:rPr>
          <w:t>https://doi.org/10.1037/a0039274</w:t>
        </w:r>
      </w:hyperlink>
      <w:r w:rsidR="004A05DB" w:rsidRPr="00400EA9">
        <w:rPr>
          <w:rFonts w:ascii="Arial" w:eastAsia="Sitka Heading" w:hAnsi="Arial" w:cs="Arial"/>
        </w:rPr>
        <w:t>.</w:t>
      </w:r>
    </w:p>
    <w:p w14:paraId="2AFCACE5" w14:textId="01250DBC" w:rsidR="001C418B" w:rsidRPr="00400EA9" w:rsidRDefault="001C418B"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Gilkerson, J., Richards, J.A., Warren, S.F., Oller, D.K., Russo, R., &amp; Vohr, B.R. (2018). Language Experience in the Second Year of Life and Language Outcomes in Late Childhood. </w:t>
      </w:r>
      <w:r w:rsidRPr="00400EA9">
        <w:rPr>
          <w:rFonts w:ascii="Arial" w:eastAsia="Sitka Heading" w:hAnsi="Arial" w:cs="Arial"/>
          <w:i/>
          <w:iCs/>
        </w:rPr>
        <w:t>Pediatrics, 142</w:t>
      </w:r>
      <w:r w:rsidRPr="00400EA9">
        <w:rPr>
          <w:rFonts w:ascii="Arial" w:eastAsia="Sitka Heading" w:hAnsi="Arial" w:cs="Arial"/>
        </w:rPr>
        <w:t xml:space="preserve"> (4). </w:t>
      </w:r>
    </w:p>
    <w:p w14:paraId="093AACCD" w14:textId="08685291" w:rsidR="00322075" w:rsidRPr="00400EA9" w:rsidRDefault="00BF4708"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Golinkoff, R.M., Hoff, E., Rowe, M.L., Tamis-LeMonda, C.S., &amp; Hirsh-Pasek, K. (2018). Language </w:t>
      </w:r>
      <w:r w:rsidR="00404393" w:rsidRPr="00400EA9">
        <w:rPr>
          <w:rFonts w:ascii="Arial" w:eastAsia="Sitka Heading" w:hAnsi="Arial" w:cs="Arial"/>
        </w:rPr>
        <w:t>m</w:t>
      </w:r>
      <w:r w:rsidRPr="00400EA9">
        <w:rPr>
          <w:rFonts w:ascii="Arial" w:eastAsia="Sitka Heading" w:hAnsi="Arial" w:cs="Arial"/>
        </w:rPr>
        <w:t xml:space="preserve">atters: Denying the </w:t>
      </w:r>
      <w:r w:rsidR="00404393" w:rsidRPr="00400EA9">
        <w:rPr>
          <w:rFonts w:ascii="Arial" w:eastAsia="Sitka Heading" w:hAnsi="Arial" w:cs="Arial"/>
        </w:rPr>
        <w:t>e</w:t>
      </w:r>
      <w:r w:rsidRPr="00400EA9">
        <w:rPr>
          <w:rFonts w:ascii="Arial" w:eastAsia="Sitka Heading" w:hAnsi="Arial" w:cs="Arial"/>
        </w:rPr>
        <w:t xml:space="preserve">xistence of the 30-Million-Word Gap </w:t>
      </w:r>
      <w:r w:rsidR="00404393" w:rsidRPr="00400EA9">
        <w:rPr>
          <w:rFonts w:ascii="Arial" w:eastAsia="Sitka Heading" w:hAnsi="Arial" w:cs="Arial"/>
        </w:rPr>
        <w:t>h</w:t>
      </w:r>
      <w:r w:rsidRPr="00400EA9">
        <w:rPr>
          <w:rFonts w:ascii="Arial" w:eastAsia="Sitka Heading" w:hAnsi="Arial" w:cs="Arial"/>
        </w:rPr>
        <w:t xml:space="preserve">as </w:t>
      </w:r>
      <w:r w:rsidR="00404393" w:rsidRPr="00400EA9">
        <w:rPr>
          <w:rFonts w:ascii="Arial" w:eastAsia="Sitka Heading" w:hAnsi="Arial" w:cs="Arial"/>
        </w:rPr>
        <w:t>s</w:t>
      </w:r>
      <w:r w:rsidRPr="00400EA9">
        <w:rPr>
          <w:rFonts w:ascii="Arial" w:eastAsia="Sitka Heading" w:hAnsi="Arial" w:cs="Arial"/>
        </w:rPr>
        <w:t xml:space="preserve">erious </w:t>
      </w:r>
      <w:r w:rsidR="00404393" w:rsidRPr="00400EA9">
        <w:rPr>
          <w:rFonts w:ascii="Arial" w:eastAsia="Sitka Heading" w:hAnsi="Arial" w:cs="Arial"/>
        </w:rPr>
        <w:t>c</w:t>
      </w:r>
      <w:r w:rsidRPr="00400EA9">
        <w:rPr>
          <w:rFonts w:ascii="Arial" w:eastAsia="Sitka Heading" w:hAnsi="Arial" w:cs="Arial"/>
        </w:rPr>
        <w:t xml:space="preserve">onsequences. Child </w:t>
      </w:r>
      <w:r w:rsidR="001C418B" w:rsidRPr="00400EA9">
        <w:rPr>
          <w:rFonts w:ascii="Arial" w:eastAsia="Sitka Heading" w:hAnsi="Arial" w:cs="Arial"/>
        </w:rPr>
        <w:t>Development</w:t>
      </w:r>
      <w:r w:rsidRPr="00400EA9">
        <w:rPr>
          <w:rFonts w:ascii="Arial" w:eastAsia="Sitka Heading" w:hAnsi="Arial" w:cs="Arial"/>
        </w:rPr>
        <w:t xml:space="preserve">, </w:t>
      </w:r>
      <w:r w:rsidRPr="00400EA9">
        <w:rPr>
          <w:rFonts w:ascii="Arial" w:eastAsia="Sitka Heading" w:hAnsi="Arial" w:cs="Arial"/>
          <w:i/>
          <w:iCs/>
        </w:rPr>
        <w:t>90</w:t>
      </w:r>
      <w:r w:rsidR="001C418B" w:rsidRPr="00400EA9">
        <w:rPr>
          <w:rFonts w:ascii="Arial" w:eastAsia="Sitka Heading" w:hAnsi="Arial" w:cs="Arial"/>
          <w:i/>
          <w:iCs/>
        </w:rPr>
        <w:t>,</w:t>
      </w:r>
      <w:r w:rsidR="001C418B" w:rsidRPr="00400EA9">
        <w:rPr>
          <w:rFonts w:ascii="Arial" w:eastAsia="Sitka Heading" w:hAnsi="Arial" w:cs="Arial"/>
        </w:rPr>
        <w:t>(3)</w:t>
      </w:r>
      <w:r w:rsidRPr="00400EA9">
        <w:rPr>
          <w:rFonts w:ascii="Arial" w:eastAsia="Sitka Heading" w:hAnsi="Arial" w:cs="Arial"/>
        </w:rPr>
        <w:t>, 985-</w:t>
      </w:r>
      <w:r w:rsidR="005747BE" w:rsidRPr="00400EA9">
        <w:rPr>
          <w:rFonts w:ascii="Arial" w:eastAsia="Sitka Heading" w:hAnsi="Arial" w:cs="Arial"/>
        </w:rPr>
        <w:t>992.</w:t>
      </w:r>
    </w:p>
    <w:p w14:paraId="4AF95B70" w14:textId="0C42E3BC" w:rsidR="001C436D" w:rsidRPr="00400EA9" w:rsidRDefault="001C436D"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Gorin, S.S., Badr, H.J., Krebs, P., &amp; Prabhu Das, I. (2012). Multilevel interventions and racial/ethnic health disparities. </w:t>
      </w:r>
      <w:r w:rsidRPr="00400EA9">
        <w:rPr>
          <w:rFonts w:ascii="Arial" w:eastAsia="Sitka Heading" w:hAnsi="Arial" w:cs="Arial"/>
          <w:i/>
          <w:iCs/>
        </w:rPr>
        <w:t xml:space="preserve">Journal of the National Cancer Institute. Monographs, </w:t>
      </w:r>
      <w:r w:rsidR="00404393" w:rsidRPr="00400EA9">
        <w:rPr>
          <w:rFonts w:ascii="Arial" w:eastAsia="Sitka Heading" w:hAnsi="Arial" w:cs="Arial"/>
          <w:i/>
          <w:iCs/>
        </w:rPr>
        <w:t>4</w:t>
      </w:r>
      <w:r w:rsidRPr="00400EA9">
        <w:rPr>
          <w:rFonts w:ascii="Arial" w:eastAsia="Sitka Heading" w:hAnsi="Arial" w:cs="Arial"/>
          <w:i/>
          <w:iCs/>
        </w:rPr>
        <w:t>4</w:t>
      </w:r>
      <w:r w:rsidRPr="00400EA9">
        <w:rPr>
          <w:rFonts w:ascii="Arial" w:eastAsia="Sitka Heading" w:hAnsi="Arial" w:cs="Arial"/>
        </w:rPr>
        <w:t>, 100-</w:t>
      </w:r>
      <w:r w:rsidR="0097586B" w:rsidRPr="00400EA9">
        <w:rPr>
          <w:rFonts w:ascii="Arial" w:eastAsia="Sitka Heading" w:hAnsi="Arial" w:cs="Arial"/>
        </w:rPr>
        <w:t>11.</w:t>
      </w:r>
    </w:p>
    <w:p w14:paraId="52D704DD" w14:textId="5E2C3D89" w:rsidR="00AD1FDD" w:rsidRPr="00400EA9" w:rsidRDefault="36467A49"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Gottfredson, D.C., Cook, T.D., Gardner, F., Gorman-Smith, D., Howe, G.W., Sandler, I., &amp; Zafft, K.M. (2015). Standards of evidence for efficacy, effectiveness, and scale-up research in prevention science: Next generation. </w:t>
      </w:r>
      <w:r w:rsidRPr="00400EA9">
        <w:rPr>
          <w:rFonts w:ascii="Arial" w:eastAsia="Sitka Heading" w:hAnsi="Arial" w:cs="Arial"/>
          <w:i/>
          <w:iCs/>
        </w:rPr>
        <w:t>Prevention Science, 16,</w:t>
      </w:r>
      <w:r w:rsidRPr="00400EA9">
        <w:rPr>
          <w:rFonts w:ascii="Arial" w:eastAsia="Sitka Heading" w:hAnsi="Arial" w:cs="Arial"/>
        </w:rPr>
        <w:t xml:space="preserve"> 893 - 926.</w:t>
      </w:r>
    </w:p>
    <w:p w14:paraId="783BDE5D" w14:textId="6E268654" w:rsidR="00E96524" w:rsidRPr="00400EA9" w:rsidRDefault="00E96524"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rPr>
        <w:t xml:space="preserve">Greenwood, C.R., Carta, J.J., </w:t>
      </w:r>
      <w:r w:rsidR="00404393" w:rsidRPr="00400EA9">
        <w:rPr>
          <w:rFonts w:ascii="Arial" w:eastAsia="Sitka Heading" w:hAnsi="Arial" w:cs="Arial"/>
        </w:rPr>
        <w:t>S</w:t>
      </w:r>
      <w:r w:rsidRPr="00400EA9">
        <w:rPr>
          <w:rFonts w:ascii="Arial" w:eastAsia="Sitka Heading" w:hAnsi="Arial" w:cs="Arial"/>
        </w:rPr>
        <w:t xml:space="preserve">chnitz, A.G. et al. Progress </w:t>
      </w:r>
      <w:r w:rsidR="00404393" w:rsidRPr="00400EA9">
        <w:rPr>
          <w:rFonts w:ascii="Arial" w:eastAsia="Sitka Heading" w:hAnsi="Arial" w:cs="Arial"/>
        </w:rPr>
        <w:t xml:space="preserve">toward </w:t>
      </w:r>
      <w:r w:rsidRPr="00400EA9">
        <w:rPr>
          <w:rFonts w:ascii="Arial" w:eastAsia="Sitka Heading" w:hAnsi="Arial" w:cs="Arial"/>
        </w:rPr>
        <w:t xml:space="preserve">a </w:t>
      </w:r>
      <w:r w:rsidR="00404393" w:rsidRPr="00400EA9">
        <w:rPr>
          <w:rFonts w:ascii="Arial" w:eastAsia="Sitka Heading" w:hAnsi="Arial" w:cs="Arial"/>
        </w:rPr>
        <w:t xml:space="preserve">multisectoral community intervention </w:t>
      </w:r>
      <w:r w:rsidRPr="00400EA9">
        <w:rPr>
          <w:rFonts w:ascii="Arial" w:eastAsia="Sitka Heading" w:hAnsi="Arial" w:cs="Arial"/>
        </w:rPr>
        <w:t xml:space="preserve">Approach to </w:t>
      </w:r>
      <w:r w:rsidR="00404393" w:rsidRPr="00400EA9">
        <w:rPr>
          <w:rFonts w:ascii="Arial" w:eastAsia="Sitka Heading" w:hAnsi="Arial" w:cs="Arial"/>
        </w:rPr>
        <w:t xml:space="preserve">prevention </w:t>
      </w:r>
      <w:r w:rsidRPr="00400EA9">
        <w:rPr>
          <w:rFonts w:ascii="Arial" w:eastAsia="Sitka Heading" w:hAnsi="Arial" w:cs="Arial"/>
        </w:rPr>
        <w:t xml:space="preserve">of the </w:t>
      </w:r>
      <w:r w:rsidR="00404393" w:rsidRPr="00400EA9">
        <w:rPr>
          <w:rFonts w:ascii="Arial" w:eastAsia="Sitka Heading" w:hAnsi="Arial" w:cs="Arial"/>
        </w:rPr>
        <w:t>word g</w:t>
      </w:r>
      <w:r w:rsidRPr="00400EA9">
        <w:rPr>
          <w:rFonts w:ascii="Arial" w:eastAsia="Sitka Heading" w:hAnsi="Arial" w:cs="Arial"/>
        </w:rPr>
        <w:t xml:space="preserve">ap. </w:t>
      </w:r>
      <w:r w:rsidRPr="00400EA9">
        <w:rPr>
          <w:rFonts w:ascii="Arial" w:eastAsia="Sitka Heading" w:hAnsi="Arial" w:cs="Arial"/>
          <w:i/>
          <w:iCs/>
        </w:rPr>
        <w:t>Behav</w:t>
      </w:r>
      <w:r w:rsidR="00404393" w:rsidRPr="00400EA9">
        <w:rPr>
          <w:rFonts w:ascii="Arial" w:eastAsia="Sitka Heading" w:hAnsi="Arial" w:cs="Arial"/>
          <w:i/>
          <w:iCs/>
        </w:rPr>
        <w:t>ior</w:t>
      </w:r>
      <w:r w:rsidRPr="00400EA9">
        <w:rPr>
          <w:rFonts w:ascii="Arial" w:eastAsia="Sitka Heading" w:hAnsi="Arial" w:cs="Arial"/>
          <w:i/>
          <w:iCs/>
        </w:rPr>
        <w:t>. Soc</w:t>
      </w:r>
      <w:r w:rsidR="00404393" w:rsidRPr="00400EA9">
        <w:rPr>
          <w:rFonts w:ascii="Arial" w:eastAsia="Sitka Heading" w:hAnsi="Arial" w:cs="Arial"/>
          <w:i/>
          <w:iCs/>
        </w:rPr>
        <w:t>ial</w:t>
      </w:r>
      <w:r w:rsidRPr="00400EA9">
        <w:rPr>
          <w:rFonts w:ascii="Arial" w:eastAsia="Sitka Heading" w:hAnsi="Arial" w:cs="Arial"/>
          <w:i/>
          <w:iCs/>
        </w:rPr>
        <w:t xml:space="preserve"> Iss</w:t>
      </w:r>
      <w:r w:rsidR="00404393" w:rsidRPr="00400EA9">
        <w:rPr>
          <w:rFonts w:ascii="Arial" w:eastAsia="Sitka Heading" w:hAnsi="Arial" w:cs="Arial"/>
          <w:i/>
          <w:iCs/>
        </w:rPr>
        <w:t>ues</w:t>
      </w:r>
      <w:r w:rsidRPr="00400EA9">
        <w:rPr>
          <w:rFonts w:ascii="Arial" w:eastAsia="Sitka Heading" w:hAnsi="Arial" w:cs="Arial"/>
          <w:i/>
          <w:iCs/>
        </w:rPr>
        <w:t>. 30,</w:t>
      </w:r>
      <w:r w:rsidRPr="00400EA9">
        <w:rPr>
          <w:rFonts w:ascii="Arial" w:eastAsia="Sitka Heading" w:hAnsi="Arial" w:cs="Arial"/>
        </w:rPr>
        <w:t xml:space="preserve"> 545–565 (2021). https://doi.org/10.1007/s42822-021-00074-y</w:t>
      </w:r>
    </w:p>
    <w:p w14:paraId="0000006F" w14:textId="10C2E617" w:rsidR="0078414C" w:rsidRPr="00400EA9" w:rsidRDefault="57026570"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lastRenderedPageBreak/>
        <w:t xml:space="preserve">Greenwood, C.R., Carta, J.J., Walker, D., Watson-Thompson, J., Gilkerson, J., Larson, A.L., &amp; Schnitz, A. (2017). Conceptualizing a </w:t>
      </w:r>
      <w:r w:rsidR="7CCC2D7D" w:rsidRPr="00400EA9">
        <w:rPr>
          <w:rFonts w:ascii="Arial" w:eastAsia="Sitka Heading" w:hAnsi="Arial" w:cs="Arial"/>
          <w:highlight w:val="white"/>
        </w:rPr>
        <w:t>p</w:t>
      </w:r>
      <w:r w:rsidRPr="00400EA9">
        <w:rPr>
          <w:rFonts w:ascii="Arial" w:eastAsia="Sitka Heading" w:hAnsi="Arial" w:cs="Arial"/>
          <w:highlight w:val="white"/>
        </w:rPr>
        <w:t xml:space="preserve">ublic </w:t>
      </w:r>
      <w:r w:rsidR="7CCC2D7D" w:rsidRPr="00400EA9">
        <w:rPr>
          <w:rFonts w:ascii="Arial" w:eastAsia="Sitka Heading" w:hAnsi="Arial" w:cs="Arial"/>
          <w:highlight w:val="white"/>
        </w:rPr>
        <w:t>h</w:t>
      </w:r>
      <w:r w:rsidRPr="00400EA9">
        <w:rPr>
          <w:rFonts w:ascii="Arial" w:eastAsia="Sitka Heading" w:hAnsi="Arial" w:cs="Arial"/>
          <w:highlight w:val="white"/>
        </w:rPr>
        <w:t xml:space="preserve">ealth </w:t>
      </w:r>
      <w:r w:rsidR="7CCC2D7D" w:rsidRPr="00400EA9">
        <w:rPr>
          <w:rFonts w:ascii="Arial" w:eastAsia="Sitka Heading" w:hAnsi="Arial" w:cs="Arial"/>
          <w:highlight w:val="white"/>
        </w:rPr>
        <w:t>p</w:t>
      </w:r>
      <w:r w:rsidRPr="00400EA9">
        <w:rPr>
          <w:rFonts w:ascii="Arial" w:eastAsia="Sitka Heading" w:hAnsi="Arial" w:cs="Arial"/>
          <w:highlight w:val="white"/>
        </w:rPr>
        <w:t xml:space="preserve">revention </w:t>
      </w:r>
      <w:r w:rsidR="7CCC2D7D" w:rsidRPr="00400EA9">
        <w:rPr>
          <w:rFonts w:ascii="Arial" w:eastAsia="Sitka Heading" w:hAnsi="Arial" w:cs="Arial"/>
          <w:highlight w:val="white"/>
        </w:rPr>
        <w:t>i</w:t>
      </w:r>
      <w:r w:rsidRPr="00400EA9">
        <w:rPr>
          <w:rFonts w:ascii="Arial" w:eastAsia="Sitka Heading" w:hAnsi="Arial" w:cs="Arial"/>
          <w:highlight w:val="white"/>
        </w:rPr>
        <w:t xml:space="preserve">ntervention for </w:t>
      </w:r>
      <w:r w:rsidR="7CCC2D7D" w:rsidRPr="00400EA9">
        <w:rPr>
          <w:rFonts w:ascii="Arial" w:eastAsia="Sitka Heading" w:hAnsi="Arial" w:cs="Arial"/>
          <w:highlight w:val="white"/>
        </w:rPr>
        <w:t>b</w:t>
      </w:r>
      <w:r w:rsidRPr="00400EA9">
        <w:rPr>
          <w:rFonts w:ascii="Arial" w:eastAsia="Sitka Heading" w:hAnsi="Arial" w:cs="Arial"/>
          <w:highlight w:val="white"/>
        </w:rPr>
        <w:t xml:space="preserve">ridging the </w:t>
      </w:r>
      <w:r w:rsidR="51006C3D" w:rsidRPr="00400EA9">
        <w:rPr>
          <w:rFonts w:ascii="Arial" w:eastAsia="Sitka Heading" w:hAnsi="Arial" w:cs="Arial"/>
          <w:highlight w:val="white"/>
        </w:rPr>
        <w:t>30-million-word</w:t>
      </w:r>
      <w:r w:rsidRPr="00400EA9">
        <w:rPr>
          <w:rFonts w:ascii="Arial" w:eastAsia="Sitka Heading" w:hAnsi="Arial" w:cs="Arial"/>
          <w:highlight w:val="white"/>
        </w:rPr>
        <w:t xml:space="preserve"> </w:t>
      </w:r>
      <w:r w:rsidR="7CCC2D7D" w:rsidRPr="00400EA9">
        <w:rPr>
          <w:rFonts w:ascii="Arial" w:eastAsia="Sitka Heading" w:hAnsi="Arial" w:cs="Arial"/>
          <w:highlight w:val="white"/>
        </w:rPr>
        <w:t>g</w:t>
      </w:r>
      <w:r w:rsidRPr="00400EA9">
        <w:rPr>
          <w:rFonts w:ascii="Arial" w:eastAsia="Sitka Heading" w:hAnsi="Arial" w:cs="Arial"/>
          <w:highlight w:val="white"/>
        </w:rPr>
        <w:t>ap. </w:t>
      </w:r>
      <w:r w:rsidRPr="00400EA9">
        <w:rPr>
          <w:rFonts w:ascii="Arial" w:eastAsia="Sitka Heading" w:hAnsi="Arial" w:cs="Arial"/>
          <w:i/>
          <w:iCs/>
          <w:highlight w:val="white"/>
        </w:rPr>
        <w:t>Clinical Child and Family Psychology Review, 20</w:t>
      </w:r>
      <w:r w:rsidRPr="00400EA9">
        <w:rPr>
          <w:rFonts w:ascii="Arial" w:eastAsia="Sitka Heading" w:hAnsi="Arial" w:cs="Arial"/>
          <w:highlight w:val="white"/>
        </w:rPr>
        <w:t>, 3-24.</w:t>
      </w:r>
    </w:p>
    <w:p w14:paraId="00000070" w14:textId="77777777" w:rsidR="0078414C" w:rsidRPr="00400EA9" w:rsidRDefault="57026570"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 xml:space="preserve">Greenwood, C. R., Schnitz, A. G., Carta, J. J., Wallisch, A., &amp; Irvin, D. W. (2020). A systematic review of language intervention research with low-income families: A word gap prevention perspective. </w:t>
      </w:r>
      <w:r w:rsidRPr="00400EA9">
        <w:rPr>
          <w:rFonts w:ascii="Arial" w:eastAsia="Sitka Heading" w:hAnsi="Arial" w:cs="Arial"/>
          <w:i/>
          <w:iCs/>
          <w:highlight w:val="white"/>
        </w:rPr>
        <w:t>Early Childhood Research Quarterly</w:t>
      </w:r>
      <w:r w:rsidRPr="00400EA9">
        <w:rPr>
          <w:rFonts w:ascii="Arial" w:eastAsia="Sitka Heading" w:hAnsi="Arial" w:cs="Arial"/>
          <w:highlight w:val="white"/>
        </w:rPr>
        <w:t xml:space="preserve">, </w:t>
      </w:r>
      <w:r w:rsidRPr="00400EA9">
        <w:rPr>
          <w:rFonts w:ascii="Arial" w:eastAsia="Sitka Heading" w:hAnsi="Arial" w:cs="Arial"/>
          <w:i/>
          <w:iCs/>
          <w:highlight w:val="white"/>
        </w:rPr>
        <w:t>50</w:t>
      </w:r>
      <w:r w:rsidRPr="00400EA9">
        <w:rPr>
          <w:rFonts w:ascii="Arial" w:eastAsia="Sitka Heading" w:hAnsi="Arial" w:cs="Arial"/>
          <w:highlight w:val="white"/>
        </w:rPr>
        <w:t xml:space="preserve">, 230–245. </w:t>
      </w:r>
      <w:bookmarkStart w:id="8" w:name="_Int_sm7UK8vd"/>
      <w:r w:rsidRPr="00400EA9">
        <w:rPr>
          <w:rFonts w:ascii="Arial" w:eastAsia="Sitka Heading" w:hAnsi="Arial" w:cs="Arial"/>
          <w:highlight w:val="white"/>
        </w:rPr>
        <w:t>doi:10.1016/j.ecresq</w:t>
      </w:r>
      <w:bookmarkEnd w:id="8"/>
      <w:r w:rsidRPr="00400EA9">
        <w:rPr>
          <w:rFonts w:ascii="Arial" w:eastAsia="Sitka Heading" w:hAnsi="Arial" w:cs="Arial"/>
          <w:highlight w:val="white"/>
        </w:rPr>
        <w:t>.2019.04. 001.</w:t>
      </w:r>
    </w:p>
    <w:p w14:paraId="00000071" w14:textId="144669BF" w:rsidR="0078414C" w:rsidRPr="00400EA9" w:rsidRDefault="57026570" w:rsidP="00AB6A98">
      <w:pPr>
        <w:pStyle w:val="Normal0"/>
        <w:spacing w:after="120" w:line="240" w:lineRule="auto"/>
        <w:ind w:left="720" w:hanging="720"/>
        <w:rPr>
          <w:rFonts w:ascii="Arial" w:eastAsia="Sitka Heading" w:hAnsi="Arial" w:cs="Arial"/>
          <w:highlight w:val="white"/>
          <w:u w:val="single"/>
        </w:rPr>
      </w:pPr>
      <w:r w:rsidRPr="00400EA9">
        <w:rPr>
          <w:rFonts w:ascii="Arial" w:eastAsia="Sitka Heading" w:hAnsi="Arial" w:cs="Arial"/>
          <w:highlight w:val="white"/>
        </w:rPr>
        <w:t>Hammer, C. S., &amp; Sawyer, B. (2016). Effects of a culturally responsive interactive book-reading intervention on the language abilities of preschool dual language learners: A pilot study. </w:t>
      </w:r>
      <w:r w:rsidRPr="00400EA9">
        <w:rPr>
          <w:rFonts w:ascii="Arial" w:eastAsia="Sitka Heading" w:hAnsi="Arial" w:cs="Arial"/>
          <w:i/>
          <w:iCs/>
          <w:highlight w:val="white"/>
        </w:rPr>
        <w:t>NHSA Dialog</w:t>
      </w:r>
      <w:r w:rsidRPr="00400EA9">
        <w:rPr>
          <w:rFonts w:ascii="Arial" w:eastAsia="Sitka Heading" w:hAnsi="Arial" w:cs="Arial"/>
          <w:highlight w:val="white"/>
        </w:rPr>
        <w:t>, </w:t>
      </w:r>
      <w:r w:rsidRPr="00400EA9">
        <w:rPr>
          <w:rFonts w:ascii="Arial" w:eastAsia="Sitka Heading" w:hAnsi="Arial" w:cs="Arial"/>
          <w:i/>
          <w:iCs/>
          <w:highlight w:val="white"/>
        </w:rPr>
        <w:t>18</w:t>
      </w:r>
      <w:r w:rsidRPr="00400EA9">
        <w:rPr>
          <w:rFonts w:ascii="Arial" w:eastAsia="Sitka Heading" w:hAnsi="Arial" w:cs="Arial"/>
          <w:highlight w:val="white"/>
        </w:rPr>
        <w:t>(4), 59–79. </w:t>
      </w:r>
    </w:p>
    <w:p w14:paraId="00000072" w14:textId="77777777" w:rsidR="0078414C" w:rsidRPr="00400EA9" w:rsidRDefault="7F940BED"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Hart, B.M., &amp; Risley, T.R. (1992). American parenting of language-learning children: Persisting differences in family-child interactions observed in natural home environments. </w:t>
      </w:r>
      <w:r w:rsidRPr="00400EA9">
        <w:rPr>
          <w:rFonts w:ascii="Arial" w:eastAsia="Sitka Heading" w:hAnsi="Arial" w:cs="Arial"/>
          <w:i/>
          <w:iCs/>
        </w:rPr>
        <w:t>Developmental Psychology, 28</w:t>
      </w:r>
      <w:r w:rsidRPr="00400EA9">
        <w:rPr>
          <w:rFonts w:ascii="Arial" w:eastAsia="Sitka Heading" w:hAnsi="Arial" w:cs="Arial"/>
          <w:highlight w:val="white"/>
        </w:rPr>
        <w:t>, 1096-1105.</w:t>
      </w:r>
    </w:p>
    <w:p w14:paraId="00000073" w14:textId="77777777" w:rsidR="0078414C" w:rsidRPr="00400EA9" w:rsidRDefault="7F940BED"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 xml:space="preserve">Hart, B.M., &amp; Risley, T.R. (1995). </w:t>
      </w:r>
      <w:r w:rsidRPr="00400EA9">
        <w:rPr>
          <w:rFonts w:ascii="Arial" w:eastAsia="Sitka Heading" w:hAnsi="Arial" w:cs="Arial"/>
          <w:i/>
          <w:iCs/>
          <w:highlight w:val="white"/>
        </w:rPr>
        <w:t>Meaningful Differences in the Everyday Experience of Young American Children</w:t>
      </w:r>
      <w:r w:rsidRPr="00400EA9">
        <w:rPr>
          <w:rFonts w:ascii="Arial" w:eastAsia="Sitka Heading" w:hAnsi="Arial" w:cs="Arial"/>
          <w:highlight w:val="white"/>
        </w:rPr>
        <w:t>. Baltimore, MD: Paul H. Brookes.</w:t>
      </w:r>
    </w:p>
    <w:p w14:paraId="00000074" w14:textId="77777777" w:rsidR="0078414C" w:rsidRPr="00400EA9" w:rsidRDefault="57026570"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 xml:space="preserve">Hart, B.M., &amp; Risley, T.R. (2003). The Early Catastrophe. The 30 </w:t>
      </w:r>
      <w:bookmarkStart w:id="9" w:name="_Int_FGcaMJTu"/>
      <w:r w:rsidRPr="00400EA9">
        <w:rPr>
          <w:rFonts w:ascii="Arial" w:eastAsia="Sitka Heading" w:hAnsi="Arial" w:cs="Arial"/>
          <w:highlight w:val="white"/>
        </w:rPr>
        <w:t>Million</w:t>
      </w:r>
      <w:bookmarkEnd w:id="9"/>
      <w:r w:rsidRPr="00400EA9">
        <w:rPr>
          <w:rFonts w:ascii="Arial" w:eastAsia="Sitka Heading" w:hAnsi="Arial" w:cs="Arial"/>
          <w:highlight w:val="white"/>
        </w:rPr>
        <w:t xml:space="preserve"> Word Gap. </w:t>
      </w:r>
      <w:r w:rsidRPr="00400EA9">
        <w:rPr>
          <w:rFonts w:ascii="Arial" w:eastAsia="Sitka Heading" w:hAnsi="Arial" w:cs="Arial"/>
          <w:i/>
          <w:iCs/>
        </w:rPr>
        <w:t>The American Educator, 27</w:t>
      </w:r>
      <w:r w:rsidRPr="00400EA9">
        <w:rPr>
          <w:rFonts w:ascii="Arial" w:eastAsia="Sitka Heading" w:hAnsi="Arial" w:cs="Arial"/>
          <w:highlight w:val="white"/>
        </w:rPr>
        <w:t xml:space="preserve">, 4-9. </w:t>
      </w:r>
    </w:p>
    <w:p w14:paraId="02D1C3D2" w14:textId="4F46B817" w:rsidR="00972309" w:rsidRPr="00400EA9" w:rsidRDefault="57026570"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Heidlage, J.K., Cunningham, J.E., Kaiser, A.P., Trivette, C.M., Barton, E.E., Frey, J.R., &amp; Roberts, M.Y. (2020). The effects of parent-implemented language interventions on child linguistic outcomes: A meta-analysis. </w:t>
      </w:r>
      <w:r w:rsidRPr="00400EA9">
        <w:rPr>
          <w:rFonts w:ascii="Arial" w:eastAsia="Sitka Heading" w:hAnsi="Arial" w:cs="Arial"/>
          <w:i/>
          <w:iCs/>
          <w:highlight w:val="white"/>
        </w:rPr>
        <w:t>Early Childhood Research Quarterly, 50</w:t>
      </w:r>
      <w:r w:rsidRPr="00400EA9">
        <w:rPr>
          <w:rFonts w:ascii="Arial" w:eastAsia="Sitka Heading" w:hAnsi="Arial" w:cs="Arial"/>
          <w:highlight w:val="white"/>
        </w:rPr>
        <w:t>, 6-23.</w:t>
      </w:r>
    </w:p>
    <w:p w14:paraId="56EEF85F" w14:textId="6FBE1280" w:rsidR="00972309" w:rsidRPr="00400EA9" w:rsidRDefault="00972309"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rPr>
        <w:t>Hoff,</w:t>
      </w:r>
      <w:r w:rsidR="001C418B" w:rsidRPr="00400EA9">
        <w:rPr>
          <w:rFonts w:ascii="Arial" w:eastAsia="Sitka Heading" w:hAnsi="Arial" w:cs="Arial"/>
        </w:rPr>
        <w:t xml:space="preserve"> </w:t>
      </w:r>
      <w:r w:rsidRPr="00400EA9">
        <w:rPr>
          <w:rFonts w:ascii="Arial" w:eastAsia="Sitka Heading" w:hAnsi="Arial" w:cs="Arial"/>
        </w:rPr>
        <w:t>E.</w:t>
      </w:r>
      <w:r w:rsidR="00F6713C" w:rsidRPr="00400EA9">
        <w:rPr>
          <w:rFonts w:ascii="Arial" w:eastAsia="Sitka Heading" w:hAnsi="Arial" w:cs="Arial"/>
        </w:rPr>
        <w:t xml:space="preserve"> </w:t>
      </w:r>
      <w:r w:rsidRPr="00400EA9">
        <w:rPr>
          <w:rFonts w:ascii="Arial" w:eastAsia="Sitka Heading" w:hAnsi="Arial" w:cs="Arial"/>
        </w:rPr>
        <w:t>(2003</w:t>
      </w:r>
      <w:proofErr w:type="gramStart"/>
      <w:r w:rsidRPr="00400EA9">
        <w:rPr>
          <w:rFonts w:ascii="Arial" w:eastAsia="Sitka Heading" w:hAnsi="Arial" w:cs="Arial"/>
        </w:rPr>
        <w:t>).The</w:t>
      </w:r>
      <w:proofErr w:type="gramEnd"/>
      <w:r w:rsidR="00B44715" w:rsidRPr="00400EA9">
        <w:rPr>
          <w:rFonts w:ascii="Arial" w:eastAsia="Sitka Heading" w:hAnsi="Arial" w:cs="Arial"/>
        </w:rPr>
        <w:t xml:space="preserve"> </w:t>
      </w:r>
      <w:r w:rsidRPr="00400EA9">
        <w:rPr>
          <w:rFonts w:ascii="Arial" w:eastAsia="Sitka Heading" w:hAnsi="Arial" w:cs="Arial"/>
        </w:rPr>
        <w:t>specificity</w:t>
      </w:r>
      <w:r w:rsidR="00B44715" w:rsidRPr="00400EA9">
        <w:rPr>
          <w:rFonts w:ascii="Arial" w:eastAsia="Sitka Heading" w:hAnsi="Arial" w:cs="Arial"/>
        </w:rPr>
        <w:t xml:space="preserve"> </w:t>
      </w:r>
      <w:r w:rsidRPr="00400EA9">
        <w:rPr>
          <w:rFonts w:ascii="Arial" w:eastAsia="Sitka Heading" w:hAnsi="Arial" w:cs="Arial"/>
        </w:rPr>
        <w:t>of</w:t>
      </w:r>
      <w:r w:rsidR="00B44715" w:rsidRPr="00400EA9">
        <w:rPr>
          <w:rFonts w:ascii="Arial" w:eastAsia="Sitka Heading" w:hAnsi="Arial" w:cs="Arial"/>
        </w:rPr>
        <w:t xml:space="preserve"> </w:t>
      </w:r>
      <w:r w:rsidRPr="00400EA9">
        <w:rPr>
          <w:rFonts w:ascii="Arial" w:eastAsia="Sitka Heading" w:hAnsi="Arial" w:cs="Arial"/>
        </w:rPr>
        <w:t>environmental</w:t>
      </w:r>
      <w:r w:rsidR="00B44715" w:rsidRPr="00400EA9">
        <w:rPr>
          <w:rFonts w:ascii="Arial" w:eastAsia="Sitka Heading" w:hAnsi="Arial" w:cs="Arial"/>
        </w:rPr>
        <w:t xml:space="preserve"> </w:t>
      </w:r>
      <w:r w:rsidRPr="00400EA9">
        <w:rPr>
          <w:rFonts w:ascii="Arial" w:eastAsia="Sitka Heading" w:hAnsi="Arial" w:cs="Arial"/>
        </w:rPr>
        <w:t xml:space="preserve">influence: </w:t>
      </w:r>
      <w:r w:rsidR="00F6713C" w:rsidRPr="00400EA9">
        <w:rPr>
          <w:rFonts w:ascii="Arial" w:eastAsia="Sitka Heading" w:hAnsi="Arial" w:cs="Arial"/>
        </w:rPr>
        <w:t>S</w:t>
      </w:r>
      <w:r w:rsidRPr="00400EA9">
        <w:rPr>
          <w:rFonts w:ascii="Arial" w:eastAsia="Sitka Heading" w:hAnsi="Arial" w:cs="Arial"/>
        </w:rPr>
        <w:t>ocioeconomic</w:t>
      </w:r>
      <w:r w:rsidR="00F6713C" w:rsidRPr="00400EA9">
        <w:rPr>
          <w:rFonts w:ascii="Arial" w:eastAsia="Sitka Heading" w:hAnsi="Arial" w:cs="Arial"/>
        </w:rPr>
        <w:t xml:space="preserve"> </w:t>
      </w:r>
      <w:r w:rsidRPr="00400EA9">
        <w:rPr>
          <w:rFonts w:ascii="Arial" w:eastAsia="Sitka Heading" w:hAnsi="Arial" w:cs="Arial"/>
        </w:rPr>
        <w:t>status</w:t>
      </w:r>
      <w:r w:rsidR="00F6713C" w:rsidRPr="00400EA9">
        <w:rPr>
          <w:rFonts w:ascii="Arial" w:eastAsia="Sitka Heading" w:hAnsi="Arial" w:cs="Arial"/>
        </w:rPr>
        <w:t xml:space="preserve"> </w:t>
      </w:r>
      <w:r w:rsidRPr="00400EA9">
        <w:rPr>
          <w:rFonts w:ascii="Arial" w:eastAsia="Sitka Heading" w:hAnsi="Arial" w:cs="Arial"/>
        </w:rPr>
        <w:t>affects</w:t>
      </w:r>
      <w:r w:rsidR="00F6713C" w:rsidRPr="00400EA9">
        <w:rPr>
          <w:rFonts w:ascii="Arial" w:eastAsia="Sitka Heading" w:hAnsi="Arial" w:cs="Arial"/>
        </w:rPr>
        <w:t xml:space="preserve"> </w:t>
      </w:r>
      <w:r w:rsidRPr="00400EA9">
        <w:rPr>
          <w:rFonts w:ascii="Arial" w:eastAsia="Sitka Heading" w:hAnsi="Arial" w:cs="Arial"/>
        </w:rPr>
        <w:t>early</w:t>
      </w:r>
      <w:r w:rsidR="00F6713C" w:rsidRPr="00400EA9">
        <w:rPr>
          <w:rFonts w:ascii="Arial" w:eastAsia="Sitka Heading" w:hAnsi="Arial" w:cs="Arial"/>
        </w:rPr>
        <w:t xml:space="preserve"> </w:t>
      </w:r>
      <w:r w:rsidRPr="00400EA9">
        <w:rPr>
          <w:rFonts w:ascii="Arial" w:eastAsia="Sitka Heading" w:hAnsi="Arial" w:cs="Arial"/>
        </w:rPr>
        <w:t>vocabulary</w:t>
      </w:r>
      <w:r w:rsidR="00F6713C" w:rsidRPr="00400EA9">
        <w:rPr>
          <w:rFonts w:ascii="Arial" w:eastAsia="Sitka Heading" w:hAnsi="Arial" w:cs="Arial"/>
        </w:rPr>
        <w:t xml:space="preserve"> </w:t>
      </w:r>
      <w:r w:rsidRPr="00400EA9">
        <w:rPr>
          <w:rFonts w:ascii="Arial" w:eastAsia="Sitka Heading" w:hAnsi="Arial" w:cs="Arial"/>
        </w:rPr>
        <w:t>development via</w:t>
      </w:r>
      <w:r w:rsidR="00F6713C" w:rsidRPr="00400EA9">
        <w:rPr>
          <w:rFonts w:ascii="Arial" w:eastAsia="Sitka Heading" w:hAnsi="Arial" w:cs="Arial"/>
        </w:rPr>
        <w:t xml:space="preserve"> </w:t>
      </w:r>
      <w:r w:rsidRPr="00400EA9">
        <w:rPr>
          <w:rFonts w:ascii="Arial" w:eastAsia="Sitka Heading" w:hAnsi="Arial" w:cs="Arial"/>
        </w:rPr>
        <w:t>maternal</w:t>
      </w:r>
      <w:r w:rsidR="00F6713C" w:rsidRPr="00400EA9">
        <w:rPr>
          <w:rFonts w:ascii="Arial" w:eastAsia="Sitka Heading" w:hAnsi="Arial" w:cs="Arial"/>
        </w:rPr>
        <w:t xml:space="preserve"> </w:t>
      </w:r>
      <w:r w:rsidRPr="00400EA9">
        <w:rPr>
          <w:rFonts w:ascii="Arial" w:eastAsia="Sitka Heading" w:hAnsi="Arial" w:cs="Arial"/>
        </w:rPr>
        <w:t>speech.</w:t>
      </w:r>
      <w:r w:rsidR="00F6713C" w:rsidRPr="00400EA9">
        <w:rPr>
          <w:rFonts w:ascii="Arial" w:eastAsia="Sitka Heading" w:hAnsi="Arial" w:cs="Arial"/>
        </w:rPr>
        <w:t xml:space="preserve"> </w:t>
      </w:r>
      <w:r w:rsidRPr="00400EA9">
        <w:rPr>
          <w:rFonts w:ascii="Arial" w:eastAsia="Sitka Heading" w:hAnsi="Arial" w:cs="Arial"/>
          <w:i/>
          <w:iCs/>
        </w:rPr>
        <w:t>Child</w:t>
      </w:r>
      <w:r w:rsidR="00F6713C" w:rsidRPr="00400EA9">
        <w:rPr>
          <w:rFonts w:ascii="Arial" w:eastAsia="Sitka Heading" w:hAnsi="Arial" w:cs="Arial"/>
          <w:i/>
          <w:iCs/>
        </w:rPr>
        <w:t xml:space="preserve"> </w:t>
      </w:r>
      <w:r w:rsidRPr="00400EA9">
        <w:rPr>
          <w:rFonts w:ascii="Arial" w:eastAsia="Sitka Heading" w:hAnsi="Arial" w:cs="Arial"/>
          <w:i/>
          <w:iCs/>
        </w:rPr>
        <w:t>Development,74</w:t>
      </w:r>
      <w:r w:rsidRPr="00400EA9">
        <w:rPr>
          <w:rFonts w:ascii="Arial" w:eastAsia="Sitka Heading" w:hAnsi="Arial" w:cs="Arial"/>
        </w:rPr>
        <w:t>,1368–1878.</w:t>
      </w:r>
    </w:p>
    <w:p w14:paraId="00000077" w14:textId="692960E3" w:rsidR="0078414C" w:rsidRPr="00400EA9" w:rsidRDefault="7F940BED"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Hoff, E. (2013). Interpreting the early language trajectories of children from low-SES and language minority homes: Implications for closing achievement gaps. </w:t>
      </w:r>
      <w:r w:rsidRPr="00400EA9">
        <w:rPr>
          <w:rFonts w:ascii="Arial" w:eastAsia="Sitka Heading" w:hAnsi="Arial" w:cs="Arial"/>
          <w:i/>
          <w:iCs/>
        </w:rPr>
        <w:t>Developmental Psychology, 49</w:t>
      </w:r>
      <w:r w:rsidRPr="00400EA9">
        <w:rPr>
          <w:rFonts w:ascii="Arial" w:eastAsia="Sitka Heading" w:hAnsi="Arial" w:cs="Arial"/>
        </w:rPr>
        <w:t xml:space="preserve">,4–14. </w:t>
      </w:r>
      <w:hyperlink r:id="rId18">
        <w:r w:rsidRPr="00400EA9">
          <w:rPr>
            <w:rFonts w:ascii="Arial" w:eastAsia="Sitka Heading" w:hAnsi="Arial" w:cs="Arial"/>
            <w:u w:val="single"/>
          </w:rPr>
          <w:t>https://doi.org/10. 1037/a0027238</w:t>
        </w:r>
      </w:hyperlink>
      <w:r w:rsidR="00C81296" w:rsidRPr="00400EA9">
        <w:rPr>
          <w:rFonts w:ascii="Arial" w:eastAsia="Sitka Heading" w:hAnsi="Arial" w:cs="Arial"/>
        </w:rPr>
        <w:t>.</w:t>
      </w:r>
    </w:p>
    <w:p w14:paraId="33C01520" w14:textId="399B4219" w:rsidR="00F6713C" w:rsidRPr="00400EA9" w:rsidRDefault="00F6713C"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Huttenlocher, J., Haight, W.L., Bryk, A., Seltzer, M., &amp; Lyons, T. (1991). Early vocabulary growth: Relation to language input and gender. </w:t>
      </w:r>
      <w:r w:rsidRPr="00400EA9">
        <w:rPr>
          <w:rFonts w:ascii="Arial" w:eastAsia="Sitka Heading" w:hAnsi="Arial" w:cs="Arial"/>
          <w:i/>
          <w:iCs/>
        </w:rPr>
        <w:t>Developmental Psychology, 27</w:t>
      </w:r>
      <w:r w:rsidRPr="00400EA9">
        <w:rPr>
          <w:rFonts w:ascii="Arial" w:eastAsia="Sitka Heading" w:hAnsi="Arial" w:cs="Arial"/>
        </w:rPr>
        <w:t>, 236-248.</w:t>
      </w:r>
    </w:p>
    <w:p w14:paraId="00000078" w14:textId="77777777" w:rsidR="0078414C" w:rsidRPr="00400EA9" w:rsidRDefault="7F940BED"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Huttenlocher, J., Waterfall, H., Vasilyeva, M., Vevea, J., &amp; Hedges, L. V. (2010). Sources of variability in children’s language growth. </w:t>
      </w:r>
      <w:r w:rsidRPr="00400EA9">
        <w:rPr>
          <w:rFonts w:ascii="Arial" w:eastAsia="Sitka Heading" w:hAnsi="Arial" w:cs="Arial"/>
          <w:i/>
          <w:iCs/>
        </w:rPr>
        <w:t>Cognitive Psychology, 61</w:t>
      </w:r>
      <w:r w:rsidRPr="00400EA9">
        <w:rPr>
          <w:rFonts w:ascii="Arial" w:eastAsia="Sitka Heading" w:hAnsi="Arial" w:cs="Arial"/>
        </w:rPr>
        <w:t xml:space="preserve">, 343–365. </w:t>
      </w:r>
      <w:hyperlink r:id="rId19">
        <w:r w:rsidRPr="00400EA9">
          <w:rPr>
            <w:rFonts w:ascii="Arial" w:eastAsia="Sitka Heading" w:hAnsi="Arial" w:cs="Arial"/>
            <w:u w:val="single"/>
          </w:rPr>
          <w:t>https://doi.org/10.1016/j.cogpsych.2010.08.002</w:t>
        </w:r>
      </w:hyperlink>
      <w:r w:rsidRPr="00400EA9">
        <w:rPr>
          <w:rFonts w:ascii="Arial" w:eastAsia="Sitka Heading" w:hAnsi="Arial" w:cs="Arial"/>
        </w:rPr>
        <w:t>.</w:t>
      </w:r>
    </w:p>
    <w:p w14:paraId="00000079" w14:textId="77777777" w:rsidR="0078414C" w:rsidRPr="00400EA9" w:rsidRDefault="7F940BED"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Kuchirko, Y. (2019). On differences and deficits: A critique of the theoretical and methodological underpinnings of the word gap. </w:t>
      </w:r>
      <w:r w:rsidRPr="00400EA9">
        <w:rPr>
          <w:rFonts w:ascii="Arial" w:eastAsia="Sitka Heading" w:hAnsi="Arial" w:cs="Arial"/>
          <w:i/>
          <w:iCs/>
        </w:rPr>
        <w:t>Journal of Early Childhood Literacy, 19</w:t>
      </w:r>
      <w:r w:rsidRPr="00400EA9">
        <w:rPr>
          <w:rFonts w:ascii="Arial" w:eastAsia="Sitka Heading" w:hAnsi="Arial" w:cs="Arial"/>
        </w:rPr>
        <w:t xml:space="preserve">(4), 533–562. </w:t>
      </w:r>
      <w:hyperlink r:id="rId20">
        <w:r w:rsidRPr="00400EA9">
          <w:rPr>
            <w:rFonts w:ascii="Arial" w:eastAsia="Sitka Heading" w:hAnsi="Arial" w:cs="Arial"/>
            <w:u w:val="single"/>
          </w:rPr>
          <w:t>https://doi.org/10.1177/1468798417747029</w:t>
        </w:r>
      </w:hyperlink>
      <w:r w:rsidRPr="00400EA9">
        <w:rPr>
          <w:rFonts w:ascii="Arial" w:eastAsia="Sitka Heading" w:hAnsi="Arial" w:cs="Arial"/>
        </w:rPr>
        <w:t>.</w:t>
      </w:r>
    </w:p>
    <w:p w14:paraId="51A0FA91" w14:textId="387B3DA0" w:rsidR="006B08A7" w:rsidRPr="00400EA9" w:rsidRDefault="006B08A7"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Landry, S. H., Smith, K. E., Swank, P. R., &amp; Guttentag, C. (2008). A responsive parenting intervention: The optimal timing across early childhood for impacting maternal behaviors and child outcomes. </w:t>
      </w:r>
      <w:r w:rsidRPr="00400EA9">
        <w:rPr>
          <w:rFonts w:ascii="Arial" w:eastAsia="Sitka Heading" w:hAnsi="Arial" w:cs="Arial"/>
          <w:i/>
          <w:iCs/>
        </w:rPr>
        <w:t>Developmental Psychology, 44</w:t>
      </w:r>
      <w:r w:rsidRPr="00400EA9">
        <w:rPr>
          <w:rFonts w:ascii="Arial" w:eastAsia="Sitka Heading" w:hAnsi="Arial" w:cs="Arial"/>
        </w:rPr>
        <w:t>, 1335–1353. doi:10.1037/a0026400</w:t>
      </w:r>
    </w:p>
    <w:p w14:paraId="70F7B276" w14:textId="0F8B0D48" w:rsidR="00595287" w:rsidRPr="00400EA9" w:rsidRDefault="7CCC2D7D"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Larson, A.L., Baralt, M., Hokenson, J., Hammer, C.S., Barrett, T.S., &amp; DeVilbiss, N. (2022). A randomized controlled trial assessing the effectiveness of the Háblame Bebé mobile application with Spanish-speaking mothers experiencing economic hardship. </w:t>
      </w:r>
      <w:r w:rsidRPr="00400EA9">
        <w:rPr>
          <w:rFonts w:ascii="Arial" w:eastAsia="Sitka Heading" w:hAnsi="Arial" w:cs="Arial"/>
          <w:i/>
          <w:iCs/>
        </w:rPr>
        <w:t xml:space="preserve">American </w:t>
      </w:r>
      <w:r w:rsidR="04CDBC96" w:rsidRPr="00400EA9">
        <w:rPr>
          <w:rFonts w:ascii="Arial" w:eastAsia="Sitka Heading" w:hAnsi="Arial" w:cs="Arial"/>
          <w:i/>
          <w:iCs/>
        </w:rPr>
        <w:t>J</w:t>
      </w:r>
      <w:r w:rsidRPr="00400EA9">
        <w:rPr>
          <w:rFonts w:ascii="Arial" w:eastAsia="Sitka Heading" w:hAnsi="Arial" w:cs="Arial"/>
          <w:i/>
          <w:iCs/>
        </w:rPr>
        <w:t xml:space="preserve">ournal of </w:t>
      </w:r>
      <w:r w:rsidR="05F28E67" w:rsidRPr="00400EA9">
        <w:rPr>
          <w:rFonts w:ascii="Arial" w:eastAsia="Sitka Heading" w:hAnsi="Arial" w:cs="Arial"/>
          <w:i/>
          <w:iCs/>
        </w:rPr>
        <w:t>S</w:t>
      </w:r>
      <w:r w:rsidRPr="00400EA9">
        <w:rPr>
          <w:rFonts w:ascii="Arial" w:eastAsia="Sitka Heading" w:hAnsi="Arial" w:cs="Arial"/>
          <w:i/>
          <w:iCs/>
        </w:rPr>
        <w:t>peech-</w:t>
      </w:r>
      <w:r w:rsidR="00EDBA0A" w:rsidRPr="00400EA9">
        <w:rPr>
          <w:rFonts w:ascii="Arial" w:eastAsia="Sitka Heading" w:hAnsi="Arial" w:cs="Arial"/>
          <w:i/>
          <w:iCs/>
        </w:rPr>
        <w:t>L</w:t>
      </w:r>
      <w:r w:rsidRPr="00400EA9">
        <w:rPr>
          <w:rFonts w:ascii="Arial" w:eastAsia="Sitka Heading" w:hAnsi="Arial" w:cs="Arial"/>
          <w:i/>
          <w:iCs/>
        </w:rPr>
        <w:t xml:space="preserve">anguage </w:t>
      </w:r>
      <w:r w:rsidR="47511193" w:rsidRPr="00400EA9">
        <w:rPr>
          <w:rFonts w:ascii="Arial" w:eastAsia="Sitka Heading" w:hAnsi="Arial" w:cs="Arial"/>
          <w:i/>
          <w:iCs/>
        </w:rPr>
        <w:t>P</w:t>
      </w:r>
      <w:r w:rsidRPr="00400EA9">
        <w:rPr>
          <w:rFonts w:ascii="Arial" w:eastAsia="Sitka Heading" w:hAnsi="Arial" w:cs="Arial"/>
          <w:i/>
          <w:iCs/>
        </w:rPr>
        <w:t>athology</w:t>
      </w:r>
      <w:r w:rsidRPr="00400EA9">
        <w:rPr>
          <w:rFonts w:ascii="Arial" w:eastAsia="Sitka Heading" w:hAnsi="Arial" w:cs="Arial"/>
        </w:rPr>
        <w:t xml:space="preserve">, </w:t>
      </w:r>
      <w:r w:rsidRPr="00400EA9">
        <w:rPr>
          <w:rFonts w:ascii="Arial" w:eastAsia="Sitka Heading" w:hAnsi="Arial" w:cs="Arial"/>
          <w:i/>
          <w:iCs/>
        </w:rPr>
        <w:t>31</w:t>
      </w:r>
      <w:r w:rsidRPr="00400EA9">
        <w:rPr>
          <w:rFonts w:ascii="Arial" w:eastAsia="Sitka Heading" w:hAnsi="Arial" w:cs="Arial"/>
        </w:rPr>
        <w:t>, 722-738.</w:t>
      </w:r>
    </w:p>
    <w:p w14:paraId="7B53A5CD" w14:textId="3481AD7E" w:rsidR="00961A47" w:rsidRPr="00400EA9" w:rsidRDefault="00961A47"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Leung, C.Y., Hernandez, M.W., &amp; Suskind, D. (2020). Enriching home language environment among families from low-SES backgrounds: A randomized controlled trial of a home visiting curriculum. </w:t>
      </w:r>
      <w:r w:rsidRPr="00400EA9">
        <w:rPr>
          <w:rFonts w:ascii="Arial" w:eastAsia="Sitka Heading" w:hAnsi="Arial" w:cs="Arial"/>
          <w:i/>
          <w:iCs/>
        </w:rPr>
        <w:t>Early Childhood Research Quarterly, 50</w:t>
      </w:r>
      <w:r w:rsidRPr="00400EA9">
        <w:rPr>
          <w:rFonts w:ascii="Arial" w:eastAsia="Sitka Heading" w:hAnsi="Arial" w:cs="Arial"/>
        </w:rPr>
        <w:t>, 24-35.</w:t>
      </w:r>
    </w:p>
    <w:p w14:paraId="0000007A" w14:textId="10CB85B3" w:rsidR="0078414C" w:rsidRPr="00400EA9" w:rsidRDefault="7F940BED" w:rsidP="00AB6A98">
      <w:pPr>
        <w:pStyle w:val="Normal0"/>
        <w:spacing w:after="120" w:line="240" w:lineRule="auto"/>
        <w:ind w:left="720" w:hanging="720"/>
        <w:rPr>
          <w:rFonts w:ascii="Arial" w:eastAsia="Sitka Heading" w:hAnsi="Arial" w:cs="Arial"/>
          <w:u w:val="single"/>
        </w:rPr>
      </w:pPr>
      <w:r w:rsidRPr="00400EA9">
        <w:rPr>
          <w:rFonts w:ascii="Arial" w:eastAsia="Sitka Heading" w:hAnsi="Arial" w:cs="Arial"/>
        </w:rPr>
        <w:lastRenderedPageBreak/>
        <w:t xml:space="preserve">Leyva, D., Shapiro, A., Yeomans-Maldonado, G., Weiland, C., &amp; Leech, K. (2022). Positive impacts of a strengths-based family program on Latino kindergarteners’ narrative language abilities. </w:t>
      </w:r>
      <w:r w:rsidRPr="00400EA9">
        <w:rPr>
          <w:rFonts w:ascii="Arial" w:eastAsia="Sitka Heading" w:hAnsi="Arial" w:cs="Arial"/>
          <w:i/>
          <w:iCs/>
        </w:rPr>
        <w:t>Developmental Psychology, 58</w:t>
      </w:r>
      <w:r w:rsidRPr="00400EA9">
        <w:rPr>
          <w:rFonts w:ascii="Arial" w:eastAsia="Sitka Heading" w:hAnsi="Arial" w:cs="Arial"/>
        </w:rPr>
        <w:t xml:space="preserve">(5), 835–847. </w:t>
      </w:r>
      <w:hyperlink r:id="rId21">
        <w:r w:rsidRPr="00400EA9">
          <w:rPr>
            <w:rFonts w:ascii="Arial" w:eastAsia="Sitka Heading" w:hAnsi="Arial" w:cs="Arial"/>
            <w:u w:val="single"/>
          </w:rPr>
          <w:t>https://doi.org/10.1037/dev0001332</w:t>
        </w:r>
      </w:hyperlink>
      <w:r w:rsidR="00204E1B" w:rsidRPr="00400EA9">
        <w:rPr>
          <w:rFonts w:ascii="Arial" w:eastAsia="Sitka Heading" w:hAnsi="Arial" w:cs="Arial"/>
          <w:u w:val="single"/>
        </w:rPr>
        <w:t>.</w:t>
      </w:r>
    </w:p>
    <w:p w14:paraId="09B53252" w14:textId="0E82BBA6" w:rsidR="00204E1B" w:rsidRPr="00400EA9" w:rsidRDefault="00204E1B"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Love, J.M., Kisker, E.E., Ross, C.L., Raikes, H.H., Constantine, J.M., Boller, K., Brooks-Gunn, J., Chazan-Cohen, R., Tarullo, L.B., Brady-Smith, C., Fuligni, A.S., Schochet, P.Z., Paulsell, D., &amp; Vogel, C.A. (2005). The effectiveness of </w:t>
      </w:r>
      <w:r w:rsidR="0097586B" w:rsidRPr="00400EA9">
        <w:rPr>
          <w:rFonts w:ascii="Arial" w:eastAsia="Sitka Heading" w:hAnsi="Arial" w:cs="Arial"/>
        </w:rPr>
        <w:t>E</w:t>
      </w:r>
      <w:r w:rsidRPr="00400EA9">
        <w:rPr>
          <w:rFonts w:ascii="Arial" w:eastAsia="Sitka Heading" w:hAnsi="Arial" w:cs="Arial"/>
        </w:rPr>
        <w:t xml:space="preserve">arly </w:t>
      </w:r>
      <w:r w:rsidR="0097586B" w:rsidRPr="00400EA9">
        <w:rPr>
          <w:rFonts w:ascii="Arial" w:eastAsia="Sitka Heading" w:hAnsi="Arial" w:cs="Arial"/>
        </w:rPr>
        <w:t>H</w:t>
      </w:r>
      <w:r w:rsidRPr="00400EA9">
        <w:rPr>
          <w:rFonts w:ascii="Arial" w:eastAsia="Sitka Heading" w:hAnsi="Arial" w:cs="Arial"/>
        </w:rPr>
        <w:t xml:space="preserve">ead </w:t>
      </w:r>
      <w:r w:rsidR="0097586B" w:rsidRPr="00400EA9">
        <w:rPr>
          <w:rFonts w:ascii="Arial" w:eastAsia="Sitka Heading" w:hAnsi="Arial" w:cs="Arial"/>
        </w:rPr>
        <w:t>S</w:t>
      </w:r>
      <w:r w:rsidRPr="00400EA9">
        <w:rPr>
          <w:rFonts w:ascii="Arial" w:eastAsia="Sitka Heading" w:hAnsi="Arial" w:cs="Arial"/>
        </w:rPr>
        <w:t>tart for 3-year-old children and their parents: lessons for policy and programs. </w:t>
      </w:r>
      <w:r w:rsidRPr="00400EA9">
        <w:rPr>
          <w:rFonts w:ascii="Arial" w:eastAsia="Sitka Heading" w:hAnsi="Arial" w:cs="Arial"/>
          <w:i/>
          <w:iCs/>
        </w:rPr>
        <w:t xml:space="preserve">Developmental Psychology, </w:t>
      </w:r>
      <w:r w:rsidR="0097586B" w:rsidRPr="00400EA9">
        <w:rPr>
          <w:rFonts w:ascii="Arial" w:eastAsia="Sitka Heading" w:hAnsi="Arial" w:cs="Arial"/>
          <w:i/>
          <w:iCs/>
        </w:rPr>
        <w:t>41, (</w:t>
      </w:r>
      <w:r w:rsidRPr="00400EA9">
        <w:rPr>
          <w:rFonts w:ascii="Arial" w:eastAsia="Sitka Heading" w:hAnsi="Arial" w:cs="Arial"/>
          <w:i/>
          <w:iCs/>
        </w:rPr>
        <w:t>6)</w:t>
      </w:r>
      <w:r w:rsidRPr="00400EA9">
        <w:rPr>
          <w:rFonts w:ascii="Arial" w:eastAsia="Sitka Heading" w:hAnsi="Arial" w:cs="Arial"/>
        </w:rPr>
        <w:t>, 885-901.</w:t>
      </w:r>
    </w:p>
    <w:p w14:paraId="0000007B" w14:textId="77777777" w:rsidR="0078414C" w:rsidRPr="00400EA9" w:rsidRDefault="57026570" w:rsidP="00AB6A98">
      <w:pPr>
        <w:pStyle w:val="Normal0"/>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Masek, L.R., Ramirez, A.G., McMillan, B.T., Hirsh-Pasek, K., &amp; Golinkoff, R.M. (2021). Beyond counting words: A paradigm shift for the study of language acquisition. </w:t>
      </w:r>
      <w:r w:rsidRPr="00400EA9">
        <w:rPr>
          <w:rFonts w:ascii="Arial" w:eastAsia="Sitka Heading" w:hAnsi="Arial" w:cs="Arial"/>
          <w:i/>
          <w:iCs/>
        </w:rPr>
        <w:t>Child Development Perspectives</w:t>
      </w:r>
      <w:r w:rsidRPr="00400EA9">
        <w:rPr>
          <w:rFonts w:ascii="Arial" w:eastAsia="Sitka Heading" w:hAnsi="Arial" w:cs="Arial"/>
          <w:highlight w:val="white"/>
        </w:rPr>
        <w:t xml:space="preserve">, </w:t>
      </w:r>
      <w:r w:rsidRPr="00400EA9">
        <w:rPr>
          <w:rFonts w:ascii="Arial" w:eastAsia="Sitka Heading" w:hAnsi="Arial" w:cs="Arial"/>
          <w:i/>
          <w:iCs/>
          <w:highlight w:val="white"/>
        </w:rPr>
        <w:t xml:space="preserve">15, </w:t>
      </w:r>
      <w:r w:rsidRPr="00400EA9">
        <w:rPr>
          <w:rFonts w:ascii="Arial" w:eastAsia="Sitka Heading" w:hAnsi="Arial" w:cs="Arial"/>
          <w:highlight w:val="white"/>
        </w:rPr>
        <w:t>(4), 274-280.https://doi.org/10.1111/cdep.12425.</w:t>
      </w:r>
    </w:p>
    <w:p w14:paraId="0723C1EA" w14:textId="1B159063" w:rsidR="00E3253D" w:rsidRPr="00400EA9" w:rsidRDefault="5137BC92"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Meek, S., Iruka, I. U., Allen, R., Yazzie, D., Fernandez, V., Catherine, E., McIntosh, K., Gordon, L., Gilliam, W., Hemmeter, M. L., Blevins, D., &amp; Powell, T. (2020). Fourteen priorities to dismantle systemic racism in early care and education. The Children’s Equity Project. Retrieved from:  </w:t>
      </w:r>
      <w:hyperlink r:id="rId22">
        <w:r w:rsidRPr="00400EA9">
          <w:rPr>
            <w:rStyle w:val="Hyperlink"/>
            <w:rFonts w:ascii="Arial" w:eastAsia="Sitka Heading" w:hAnsi="Arial" w:cs="Arial"/>
            <w:color w:val="auto"/>
          </w:rPr>
          <w:t>https://childandfamilysuccess.asu.edu/cep</w:t>
        </w:r>
      </w:hyperlink>
      <w:r w:rsidR="4284CFE8" w:rsidRPr="00400EA9">
        <w:rPr>
          <w:rFonts w:ascii="Arial" w:eastAsia="Sitka Heading" w:hAnsi="Arial" w:cs="Arial"/>
        </w:rPr>
        <w:t xml:space="preserve">. </w:t>
      </w:r>
    </w:p>
    <w:p w14:paraId="25AE02B2" w14:textId="510EB0B1" w:rsidR="000F6621" w:rsidRPr="00400EA9" w:rsidRDefault="000F6621"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Mendelsohn, A.L., Valdez, P.T., Flynn, V., Foley, G.M., Berkule, S.B., Tomopoulos, S., Fierman, A.H., Tineo, W., &amp; Dreyer, B. (2007). Use of videotaped interactions </w:t>
      </w:r>
      <w:r w:rsidR="00D01954" w:rsidRPr="00400EA9">
        <w:rPr>
          <w:rFonts w:ascii="Arial" w:eastAsia="Sitka Heading" w:hAnsi="Arial" w:cs="Arial"/>
        </w:rPr>
        <w:t>d</w:t>
      </w:r>
      <w:r w:rsidRPr="00400EA9">
        <w:rPr>
          <w:rFonts w:ascii="Arial" w:eastAsia="Sitka Heading" w:hAnsi="Arial" w:cs="Arial"/>
        </w:rPr>
        <w:t xml:space="preserve">uring </w:t>
      </w:r>
      <w:r w:rsidR="00D01954" w:rsidRPr="00400EA9">
        <w:rPr>
          <w:rFonts w:ascii="Arial" w:eastAsia="Sitka Heading" w:hAnsi="Arial" w:cs="Arial"/>
        </w:rPr>
        <w:t>p</w:t>
      </w:r>
      <w:r w:rsidRPr="00400EA9">
        <w:rPr>
          <w:rFonts w:ascii="Arial" w:eastAsia="Sitka Heading" w:hAnsi="Arial" w:cs="Arial"/>
        </w:rPr>
        <w:t xml:space="preserve">ediatric </w:t>
      </w:r>
      <w:r w:rsidR="00D01954" w:rsidRPr="00400EA9">
        <w:rPr>
          <w:rFonts w:ascii="Arial" w:eastAsia="Sitka Heading" w:hAnsi="Arial" w:cs="Arial"/>
        </w:rPr>
        <w:t>w</w:t>
      </w:r>
      <w:r w:rsidRPr="00400EA9">
        <w:rPr>
          <w:rFonts w:ascii="Arial" w:eastAsia="Sitka Heading" w:hAnsi="Arial" w:cs="Arial"/>
        </w:rPr>
        <w:t>ell-</w:t>
      </w:r>
      <w:r w:rsidR="00D01954" w:rsidRPr="00400EA9">
        <w:rPr>
          <w:rFonts w:ascii="Arial" w:eastAsia="Sitka Heading" w:hAnsi="Arial" w:cs="Arial"/>
        </w:rPr>
        <w:t>c</w:t>
      </w:r>
      <w:r w:rsidRPr="00400EA9">
        <w:rPr>
          <w:rFonts w:ascii="Arial" w:eastAsia="Sitka Heading" w:hAnsi="Arial" w:cs="Arial"/>
        </w:rPr>
        <w:t xml:space="preserve">hild </w:t>
      </w:r>
      <w:r w:rsidR="00D01954" w:rsidRPr="00400EA9">
        <w:rPr>
          <w:rFonts w:ascii="Arial" w:eastAsia="Sitka Heading" w:hAnsi="Arial" w:cs="Arial"/>
        </w:rPr>
        <w:t>c</w:t>
      </w:r>
      <w:r w:rsidRPr="00400EA9">
        <w:rPr>
          <w:rFonts w:ascii="Arial" w:eastAsia="Sitka Heading" w:hAnsi="Arial" w:cs="Arial"/>
        </w:rPr>
        <w:t xml:space="preserve">are: Impact at 33 </w:t>
      </w:r>
      <w:r w:rsidR="00D01954" w:rsidRPr="00400EA9">
        <w:rPr>
          <w:rFonts w:ascii="Arial" w:eastAsia="Sitka Heading" w:hAnsi="Arial" w:cs="Arial"/>
        </w:rPr>
        <w:t>m</w:t>
      </w:r>
      <w:r w:rsidRPr="00400EA9">
        <w:rPr>
          <w:rFonts w:ascii="Arial" w:eastAsia="Sitka Heading" w:hAnsi="Arial" w:cs="Arial"/>
        </w:rPr>
        <w:t xml:space="preserve">onths on </w:t>
      </w:r>
      <w:r w:rsidR="00D01954" w:rsidRPr="00400EA9">
        <w:rPr>
          <w:rFonts w:ascii="Arial" w:eastAsia="Sitka Heading" w:hAnsi="Arial" w:cs="Arial"/>
        </w:rPr>
        <w:t>p</w:t>
      </w:r>
      <w:r w:rsidRPr="00400EA9">
        <w:rPr>
          <w:rFonts w:ascii="Arial" w:eastAsia="Sitka Heading" w:hAnsi="Arial" w:cs="Arial"/>
        </w:rPr>
        <w:t xml:space="preserve">arenting and on </w:t>
      </w:r>
      <w:r w:rsidR="00D01954" w:rsidRPr="00400EA9">
        <w:rPr>
          <w:rFonts w:ascii="Arial" w:eastAsia="Sitka Heading" w:hAnsi="Arial" w:cs="Arial"/>
        </w:rPr>
        <w:t>c</w:t>
      </w:r>
      <w:r w:rsidRPr="00400EA9">
        <w:rPr>
          <w:rFonts w:ascii="Arial" w:eastAsia="Sitka Heading" w:hAnsi="Arial" w:cs="Arial"/>
        </w:rPr>
        <w:t xml:space="preserve">hild </w:t>
      </w:r>
      <w:r w:rsidR="00EE2452" w:rsidRPr="00400EA9">
        <w:rPr>
          <w:rFonts w:ascii="Arial" w:eastAsia="Sitka Heading" w:hAnsi="Arial" w:cs="Arial"/>
        </w:rPr>
        <w:t>development</w:t>
      </w:r>
      <w:r w:rsidRPr="00400EA9">
        <w:rPr>
          <w:rFonts w:ascii="Arial" w:eastAsia="Sitka Heading" w:hAnsi="Arial" w:cs="Arial"/>
        </w:rPr>
        <w:t xml:space="preserve">. </w:t>
      </w:r>
      <w:r w:rsidRPr="00400EA9">
        <w:rPr>
          <w:rFonts w:ascii="Arial" w:eastAsia="Sitka Heading" w:hAnsi="Arial" w:cs="Arial"/>
          <w:i/>
          <w:iCs/>
        </w:rPr>
        <w:t>Journal of Developmental &amp; Behavioral Pediatrics, 28</w:t>
      </w:r>
      <w:r w:rsidRPr="00400EA9">
        <w:rPr>
          <w:rFonts w:ascii="Arial" w:eastAsia="Sitka Heading" w:hAnsi="Arial" w:cs="Arial"/>
        </w:rPr>
        <w:t>, 206-212.</w:t>
      </w:r>
    </w:p>
    <w:p w14:paraId="4AFFC72C" w14:textId="7AC5861B" w:rsidR="4284CFE8" w:rsidRPr="00400EA9" w:rsidRDefault="4284CFE8"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Najarian, M., Snow, K., Lennon, J., and Kinsey, S. (2010). Early Childhood Longitudinal Study, Birth Cohort (ECLS-B), Preschool–Kindergarten 2007 Psychometric Report (NCES 2010-009). National Center for Education Statistics, Institute of Education Sciences, U.S. Department of Education.</w:t>
      </w:r>
    </w:p>
    <w:p w14:paraId="0420FCC5" w14:textId="63AF7BAC" w:rsidR="00404DFA" w:rsidRPr="00400EA9" w:rsidRDefault="00404DFA"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National Academies of Sciences, Engineering, and Medicine. 2023. </w:t>
      </w:r>
      <w:r w:rsidRPr="00400EA9">
        <w:rPr>
          <w:rFonts w:ascii="Arial" w:eastAsia="Sitka Heading" w:hAnsi="Arial" w:cs="Arial"/>
          <w:i/>
          <w:iCs/>
        </w:rPr>
        <w:t>Closing the Opportunity Gap for Young Children</w:t>
      </w:r>
      <w:r w:rsidRPr="00400EA9">
        <w:rPr>
          <w:rFonts w:ascii="Arial" w:eastAsia="Sitka Heading" w:hAnsi="Arial" w:cs="Arial"/>
        </w:rPr>
        <w:t xml:space="preserve">. Washington, DC: The National Academies Press. </w:t>
      </w:r>
      <w:hyperlink r:id="rId23" w:history="1">
        <w:r w:rsidRPr="00400EA9">
          <w:rPr>
            <w:rStyle w:val="Hyperlink"/>
            <w:rFonts w:ascii="Arial" w:eastAsia="Sitka Heading" w:hAnsi="Arial" w:cs="Arial"/>
            <w:color w:val="auto"/>
          </w:rPr>
          <w:t>https://doi.org/10.17226/26743</w:t>
        </w:r>
      </w:hyperlink>
      <w:r w:rsidRPr="00400EA9">
        <w:rPr>
          <w:rFonts w:ascii="Arial" w:eastAsia="Sitka Heading" w:hAnsi="Arial" w:cs="Arial"/>
        </w:rPr>
        <w:t xml:space="preserve">. </w:t>
      </w:r>
    </w:p>
    <w:p w14:paraId="3A69DC71" w14:textId="68C935C9" w:rsidR="00F6713C" w:rsidRPr="00400EA9" w:rsidRDefault="57026570" w:rsidP="00AB6A98">
      <w:pPr>
        <w:pStyle w:val="Normal0"/>
        <w:spacing w:after="120" w:line="240" w:lineRule="auto"/>
        <w:ind w:left="720" w:hanging="720"/>
        <w:rPr>
          <w:rFonts w:ascii="Arial" w:eastAsia="Sitka Heading" w:hAnsi="Arial" w:cs="Arial"/>
          <w:i/>
          <w:iCs/>
        </w:rPr>
      </w:pPr>
      <w:r w:rsidRPr="00400EA9">
        <w:rPr>
          <w:rFonts w:ascii="Arial" w:eastAsia="Sitka Heading" w:hAnsi="Arial" w:cs="Arial"/>
        </w:rPr>
        <w:t xml:space="preserve">Neuman, S.B., &amp; Knapczyk, J. (2022). Early </w:t>
      </w:r>
      <w:r w:rsidR="4C126C04" w:rsidRPr="00400EA9">
        <w:rPr>
          <w:rFonts w:ascii="Arial" w:eastAsia="Sitka Heading" w:hAnsi="Arial" w:cs="Arial"/>
        </w:rPr>
        <w:t>l</w:t>
      </w:r>
      <w:r w:rsidRPr="00400EA9">
        <w:rPr>
          <w:rFonts w:ascii="Arial" w:eastAsia="Sitka Heading" w:hAnsi="Arial" w:cs="Arial"/>
        </w:rPr>
        <w:t xml:space="preserve">iteracy in </w:t>
      </w:r>
      <w:r w:rsidR="1DAC6233" w:rsidRPr="00400EA9">
        <w:rPr>
          <w:rFonts w:ascii="Arial" w:eastAsia="Sitka Heading" w:hAnsi="Arial" w:cs="Arial"/>
        </w:rPr>
        <w:t>e</w:t>
      </w:r>
      <w:r w:rsidRPr="00400EA9">
        <w:rPr>
          <w:rFonts w:ascii="Arial" w:eastAsia="Sitka Heading" w:hAnsi="Arial" w:cs="Arial"/>
        </w:rPr>
        <w:t xml:space="preserve">veryday </w:t>
      </w:r>
      <w:r w:rsidR="3D4169F5" w:rsidRPr="00400EA9">
        <w:rPr>
          <w:rFonts w:ascii="Arial" w:eastAsia="Sitka Heading" w:hAnsi="Arial" w:cs="Arial"/>
        </w:rPr>
        <w:t>s</w:t>
      </w:r>
      <w:r w:rsidRPr="00400EA9">
        <w:rPr>
          <w:rFonts w:ascii="Arial" w:eastAsia="Sitka Heading" w:hAnsi="Arial" w:cs="Arial"/>
        </w:rPr>
        <w:t xml:space="preserve">ettings: Creating an </w:t>
      </w:r>
      <w:r w:rsidR="75CE8C52" w:rsidRPr="00400EA9">
        <w:rPr>
          <w:rFonts w:ascii="Arial" w:eastAsia="Sitka Heading" w:hAnsi="Arial" w:cs="Arial"/>
        </w:rPr>
        <w:t>o</w:t>
      </w:r>
      <w:r w:rsidRPr="00400EA9">
        <w:rPr>
          <w:rFonts w:ascii="Arial" w:eastAsia="Sitka Heading" w:hAnsi="Arial" w:cs="Arial"/>
        </w:rPr>
        <w:t xml:space="preserve">pportunity to </w:t>
      </w:r>
      <w:r w:rsidR="3A687A8E" w:rsidRPr="00400EA9">
        <w:rPr>
          <w:rFonts w:ascii="Arial" w:eastAsia="Sitka Heading" w:hAnsi="Arial" w:cs="Arial"/>
        </w:rPr>
        <w:t>l</w:t>
      </w:r>
      <w:r w:rsidRPr="00400EA9">
        <w:rPr>
          <w:rFonts w:ascii="Arial" w:eastAsia="Sitka Heading" w:hAnsi="Arial" w:cs="Arial"/>
        </w:rPr>
        <w:t xml:space="preserve">earn for </w:t>
      </w:r>
      <w:r w:rsidR="2134991D" w:rsidRPr="00400EA9">
        <w:rPr>
          <w:rFonts w:ascii="Arial" w:eastAsia="Sitka Heading" w:hAnsi="Arial" w:cs="Arial"/>
        </w:rPr>
        <w:t>l</w:t>
      </w:r>
      <w:r w:rsidRPr="00400EA9">
        <w:rPr>
          <w:rFonts w:ascii="Arial" w:eastAsia="Sitka Heading" w:hAnsi="Arial" w:cs="Arial"/>
        </w:rPr>
        <w:t xml:space="preserve">ow-income </w:t>
      </w:r>
      <w:r w:rsidR="23C58B36" w:rsidRPr="00400EA9">
        <w:rPr>
          <w:rFonts w:ascii="Arial" w:eastAsia="Sitka Heading" w:hAnsi="Arial" w:cs="Arial"/>
        </w:rPr>
        <w:t>y</w:t>
      </w:r>
      <w:r w:rsidRPr="00400EA9">
        <w:rPr>
          <w:rFonts w:ascii="Arial" w:eastAsia="Sitka Heading" w:hAnsi="Arial" w:cs="Arial"/>
        </w:rPr>
        <w:t xml:space="preserve">oung </w:t>
      </w:r>
      <w:r w:rsidR="67C25A2F" w:rsidRPr="00400EA9">
        <w:rPr>
          <w:rFonts w:ascii="Arial" w:eastAsia="Sitka Heading" w:hAnsi="Arial" w:cs="Arial"/>
        </w:rPr>
        <w:t>c</w:t>
      </w:r>
      <w:r w:rsidRPr="00400EA9">
        <w:rPr>
          <w:rFonts w:ascii="Arial" w:eastAsia="Sitka Heading" w:hAnsi="Arial" w:cs="Arial"/>
        </w:rPr>
        <w:t>hildren. </w:t>
      </w:r>
      <w:r w:rsidRPr="00400EA9">
        <w:rPr>
          <w:rFonts w:ascii="Arial" w:eastAsia="Sitka Heading" w:hAnsi="Arial" w:cs="Arial"/>
          <w:i/>
          <w:iCs/>
        </w:rPr>
        <w:t>Read</w:t>
      </w:r>
      <w:r w:rsidR="12B2E997" w:rsidRPr="00400EA9">
        <w:rPr>
          <w:rFonts w:ascii="Arial" w:eastAsia="Sitka Heading" w:hAnsi="Arial" w:cs="Arial"/>
          <w:i/>
          <w:iCs/>
        </w:rPr>
        <w:t>ing</w:t>
      </w:r>
      <w:r w:rsidRPr="00400EA9">
        <w:rPr>
          <w:rFonts w:ascii="Arial" w:eastAsia="Sitka Heading" w:hAnsi="Arial" w:cs="Arial"/>
          <w:i/>
          <w:iCs/>
        </w:rPr>
        <w:t xml:space="preserve"> Res</w:t>
      </w:r>
      <w:r w:rsidR="201D9289" w:rsidRPr="00400EA9">
        <w:rPr>
          <w:rFonts w:ascii="Arial" w:eastAsia="Sitka Heading" w:hAnsi="Arial" w:cs="Arial"/>
          <w:i/>
          <w:iCs/>
        </w:rPr>
        <w:t>earch</w:t>
      </w:r>
      <w:r w:rsidR="00F6713C" w:rsidRPr="00400EA9">
        <w:rPr>
          <w:rFonts w:ascii="Arial" w:eastAsia="Sitka Heading" w:hAnsi="Arial" w:cs="Arial"/>
          <w:i/>
          <w:iCs/>
        </w:rPr>
        <w:t xml:space="preserve"> Quarterly, 57(4), 1167– 1186</w:t>
      </w:r>
    </w:p>
    <w:p w14:paraId="18B33F89" w14:textId="2A9B8C49" w:rsidR="3F453F3C" w:rsidRPr="00400EA9" w:rsidRDefault="3F453F3C"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Neuman, S.B., Portillo, M., &amp; Celano, D. (2020). Looking for literacy in all the right spaces: The laundromat. </w:t>
      </w:r>
      <w:r w:rsidRPr="00400EA9">
        <w:rPr>
          <w:rFonts w:ascii="Arial" w:eastAsia="Sitka Heading" w:hAnsi="Arial" w:cs="Arial"/>
          <w:i/>
          <w:iCs/>
        </w:rPr>
        <w:t>The Reading Teacher, 74</w:t>
      </w:r>
      <w:r w:rsidRPr="00400EA9">
        <w:rPr>
          <w:rFonts w:ascii="Arial" w:eastAsia="Sitka Heading" w:hAnsi="Arial" w:cs="Arial"/>
        </w:rPr>
        <w:t>, 29-38.</w:t>
      </w:r>
    </w:p>
    <w:p w14:paraId="0000007D" w14:textId="1A6F3277" w:rsidR="0078414C" w:rsidRPr="00400EA9" w:rsidRDefault="57026570"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NICHD Early Child Care Research Network. (2005). </w:t>
      </w:r>
      <w:r w:rsidRPr="00400EA9">
        <w:rPr>
          <w:rFonts w:ascii="Arial" w:eastAsia="Sitka Heading" w:hAnsi="Arial" w:cs="Arial"/>
          <w:i/>
          <w:iCs/>
        </w:rPr>
        <w:t>Child Care and Child Development: Results from the NICHD Study of Early Child Care and Youth Development</w:t>
      </w:r>
      <w:r w:rsidRPr="00400EA9">
        <w:rPr>
          <w:rFonts w:ascii="Arial" w:eastAsia="Sitka Heading" w:hAnsi="Arial" w:cs="Arial"/>
        </w:rPr>
        <w:t>. New York</w:t>
      </w:r>
      <w:r w:rsidR="09A91E44" w:rsidRPr="00400EA9">
        <w:rPr>
          <w:rFonts w:ascii="Arial" w:eastAsia="Sitka Heading" w:hAnsi="Arial" w:cs="Arial"/>
        </w:rPr>
        <w:t>: Guilford</w:t>
      </w:r>
      <w:r w:rsidRPr="00400EA9">
        <w:rPr>
          <w:rFonts w:ascii="Arial" w:eastAsia="Sitka Heading" w:hAnsi="Arial" w:cs="Arial"/>
        </w:rPr>
        <w:t xml:space="preserve"> Press.</w:t>
      </w:r>
    </w:p>
    <w:p w14:paraId="0000007E" w14:textId="77777777" w:rsidR="0078414C" w:rsidRPr="00400EA9" w:rsidRDefault="57026570"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NICHD (2022) NIH Workshop on Reframing the Word Gap: Equity-based Approaches to Supporting Early Language Development. Virtual.</w:t>
      </w:r>
    </w:p>
    <w:p w14:paraId="7B328AFC" w14:textId="7AB572EA" w:rsidR="59BAA9E0" w:rsidRPr="00400EA9" w:rsidRDefault="59BAA9E0"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NIDCD (2023). Building a Diverse Scientific Workforce</w:t>
      </w:r>
      <w:r w:rsidR="150E3441" w:rsidRPr="00400EA9">
        <w:rPr>
          <w:rFonts w:ascii="Arial" w:eastAsia="Sitka Heading" w:hAnsi="Arial" w:cs="Arial"/>
        </w:rPr>
        <w:t xml:space="preserve">. Retrieved from </w:t>
      </w:r>
      <w:hyperlink r:id="rId24" w:history="1">
        <w:r w:rsidR="1CB26642" w:rsidRPr="00400EA9">
          <w:rPr>
            <w:rStyle w:val="Hyperlink"/>
            <w:rFonts w:ascii="Arial" w:eastAsia="Sitka Heading" w:hAnsi="Arial" w:cs="Arial"/>
            <w:color w:val="auto"/>
          </w:rPr>
          <w:t>https://www.nidcd.nih.gov/research/building-diverse-scientific-workforce</w:t>
        </w:r>
      </w:hyperlink>
      <w:r w:rsidR="3EB2C50A" w:rsidRPr="00400EA9">
        <w:rPr>
          <w:rFonts w:ascii="Arial" w:eastAsia="Sitka Heading" w:hAnsi="Arial" w:cs="Arial"/>
        </w:rPr>
        <w:t xml:space="preserve">. </w:t>
      </w:r>
    </w:p>
    <w:p w14:paraId="19D78B20" w14:textId="497BD458" w:rsidR="00EE2452" w:rsidRPr="00400EA9" w:rsidRDefault="00EE2452" w:rsidP="00AB6A98">
      <w:pPr>
        <w:pStyle w:val="Normal0"/>
        <w:spacing w:after="120" w:line="240" w:lineRule="auto"/>
        <w:ind w:left="720" w:hanging="720"/>
        <w:rPr>
          <w:rFonts w:ascii="Arial" w:eastAsia="Sitka Heading" w:hAnsi="Arial" w:cs="Arial"/>
        </w:rPr>
      </w:pPr>
      <w:r w:rsidRPr="00400EA9">
        <w:rPr>
          <w:rFonts w:ascii="Arial" w:eastAsia="Sitka Heading" w:hAnsi="Arial" w:cs="Arial"/>
        </w:rPr>
        <w:t xml:space="preserve">Nikaj, S., Roychowdhury, D., Lund, P.K., Matthews, M., &amp; Pearson, K. (2018). Examining trends in the diversity of the U.S. National Institutes of Health participating and funded workforce. </w:t>
      </w:r>
      <w:r w:rsidRPr="00400EA9">
        <w:rPr>
          <w:rFonts w:ascii="Arial" w:eastAsia="Sitka Heading" w:hAnsi="Arial" w:cs="Arial"/>
          <w:i/>
          <w:iCs/>
        </w:rPr>
        <w:t>The FASEB Journal, 32,</w:t>
      </w:r>
      <w:r w:rsidRPr="00400EA9">
        <w:rPr>
          <w:rFonts w:ascii="Arial" w:eastAsia="Sitka Heading" w:hAnsi="Arial" w:cs="Arial"/>
        </w:rPr>
        <w:t xml:space="preserve"> 6410 - 6422.</w:t>
      </w:r>
    </w:p>
    <w:p w14:paraId="0000007F" w14:textId="77777777" w:rsidR="0078414C" w:rsidRPr="00400EA9" w:rsidRDefault="7F940BED"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rPr>
        <w:t xml:space="preserve">Pace, A., Luo, R., Hirsh-Pasek, K., Golinkoff, R. (2017) </w:t>
      </w:r>
      <w:hyperlink r:id="rId25">
        <w:r w:rsidRPr="00400EA9">
          <w:rPr>
            <w:rFonts w:ascii="Arial" w:eastAsia="Sitka Heading" w:hAnsi="Arial" w:cs="Arial"/>
            <w:u w:val="single"/>
          </w:rPr>
          <w:t>I</w:t>
        </w:r>
        <w:r w:rsidRPr="00400EA9">
          <w:rPr>
            <w:rFonts w:ascii="Arial" w:eastAsia="Sitka Heading" w:hAnsi="Arial" w:cs="Arial"/>
          </w:rPr>
          <w:t>dentifying pathways between socioeconomic status and language development</w:t>
        </w:r>
      </w:hyperlink>
      <w:r w:rsidRPr="00400EA9">
        <w:rPr>
          <w:rFonts w:ascii="Arial" w:eastAsia="Sitka Heading" w:hAnsi="Arial" w:cs="Arial"/>
        </w:rPr>
        <w:t>.</w:t>
      </w:r>
      <w:r w:rsidRPr="00400EA9">
        <w:rPr>
          <w:rFonts w:ascii="Arial" w:eastAsia="Sitka Heading" w:hAnsi="Arial" w:cs="Arial"/>
          <w:i/>
          <w:iCs/>
        </w:rPr>
        <w:t xml:space="preserve"> </w:t>
      </w:r>
      <w:r w:rsidRPr="00400EA9">
        <w:rPr>
          <w:rFonts w:ascii="Arial" w:eastAsia="Sitka Heading" w:hAnsi="Arial" w:cs="Arial"/>
          <w:i/>
          <w:iCs/>
          <w:highlight w:val="white"/>
        </w:rPr>
        <w:t>Annual Review of Linguistics 3</w:t>
      </w:r>
      <w:r w:rsidRPr="00400EA9">
        <w:rPr>
          <w:rFonts w:ascii="Arial" w:eastAsia="Sitka Heading" w:hAnsi="Arial" w:cs="Arial"/>
          <w:highlight w:val="white"/>
        </w:rPr>
        <w:t>, 285-308.</w:t>
      </w:r>
    </w:p>
    <w:p w14:paraId="00000084" w14:textId="2401ABFB" w:rsidR="0078414C" w:rsidRPr="00400EA9" w:rsidRDefault="366964C3"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lastRenderedPageBreak/>
        <w:t xml:space="preserve">Pentimonti, J., Shaw Attaway, D., Harris Little, M., Holod, A., Buysse, V., Walker, D., &amp; Bigelow, K. (2022). Impacts of a parent-implemented language intervention on children's language development within home visiting. </w:t>
      </w:r>
      <w:r w:rsidRPr="00400EA9">
        <w:rPr>
          <w:rFonts w:ascii="Arial" w:eastAsia="Sitka Heading" w:hAnsi="Arial" w:cs="Arial"/>
          <w:i/>
          <w:iCs/>
          <w:highlight w:val="white"/>
        </w:rPr>
        <w:t>Infants &amp; Young Children, 35</w:t>
      </w:r>
      <w:r w:rsidRPr="00400EA9">
        <w:rPr>
          <w:rFonts w:ascii="Arial" w:eastAsia="Sitka Heading" w:hAnsi="Arial" w:cs="Arial"/>
          <w:highlight w:val="white"/>
        </w:rPr>
        <w:t>(4), 285–302.</w:t>
      </w:r>
    </w:p>
    <w:p w14:paraId="3FB5519E" w14:textId="7CFFE1C6" w:rsidR="7984F5D9" w:rsidRPr="00400EA9" w:rsidRDefault="36FD42FE"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 xml:space="preserve">Pungello, E.P., Iruka, I.U., Dotterer, A.M., Mills-Koonce, R., &amp; Reznick, J.S. (2009). The effects of socioeconomic status, race, and parenting on language development in early childhood. </w:t>
      </w:r>
      <w:r w:rsidRPr="00400EA9">
        <w:rPr>
          <w:rFonts w:ascii="Arial" w:eastAsia="Sitka Heading" w:hAnsi="Arial" w:cs="Arial"/>
          <w:i/>
          <w:iCs/>
          <w:highlight w:val="white"/>
        </w:rPr>
        <w:t xml:space="preserve">Developmental </w:t>
      </w:r>
      <w:r w:rsidR="64D4DA03" w:rsidRPr="00400EA9">
        <w:rPr>
          <w:rFonts w:ascii="Arial" w:eastAsia="Sitka Heading" w:hAnsi="Arial" w:cs="Arial"/>
          <w:i/>
          <w:iCs/>
          <w:highlight w:val="white"/>
        </w:rPr>
        <w:t>P</w:t>
      </w:r>
      <w:r w:rsidRPr="00400EA9">
        <w:rPr>
          <w:rFonts w:ascii="Arial" w:eastAsia="Sitka Heading" w:hAnsi="Arial" w:cs="Arial"/>
          <w:i/>
          <w:iCs/>
          <w:highlight w:val="white"/>
        </w:rPr>
        <w:t>sychology, 45</w:t>
      </w:r>
      <w:r w:rsidR="0EA9604A" w:rsidRPr="00400EA9">
        <w:rPr>
          <w:rFonts w:ascii="Arial" w:eastAsia="Sitka Heading" w:hAnsi="Arial" w:cs="Arial"/>
          <w:i/>
          <w:iCs/>
          <w:highlight w:val="white"/>
        </w:rPr>
        <w:t>,</w:t>
      </w:r>
      <w:r w:rsidRPr="00400EA9">
        <w:rPr>
          <w:rFonts w:ascii="Arial" w:eastAsia="Sitka Heading" w:hAnsi="Arial" w:cs="Arial"/>
          <w:highlight w:val="white"/>
        </w:rPr>
        <w:t xml:space="preserve"> 2, 544-57</w:t>
      </w:r>
      <w:r w:rsidR="0251BF19" w:rsidRPr="00400EA9">
        <w:rPr>
          <w:rFonts w:ascii="Arial" w:eastAsia="Sitka Heading" w:hAnsi="Arial" w:cs="Arial"/>
          <w:highlight w:val="white"/>
        </w:rPr>
        <w:t>.</w:t>
      </w:r>
    </w:p>
    <w:p w14:paraId="2E598A0E" w14:textId="49256F9B" w:rsidR="00637CA0" w:rsidRPr="00400EA9" w:rsidRDefault="5B0A824C" w:rsidP="00AB6A98">
      <w:pPr>
        <w:pStyle w:val="Normal0"/>
        <w:shd w:val="clear" w:color="auto" w:fill="FFFFFF" w:themeFill="background1"/>
        <w:spacing w:after="120" w:line="240" w:lineRule="auto"/>
        <w:ind w:left="720" w:hanging="720"/>
        <w:rPr>
          <w:rFonts w:ascii="Arial" w:eastAsia="Sitka Heading" w:hAnsi="Arial" w:cs="Arial"/>
        </w:rPr>
      </w:pPr>
      <w:r w:rsidRPr="00400EA9">
        <w:rPr>
          <w:rFonts w:ascii="Arial" w:eastAsia="Sitka Heading" w:hAnsi="Arial" w:cs="Arial"/>
        </w:rPr>
        <w:t xml:space="preserve">Ramey, C.T., &amp; Campbell, F.A. (1984). Preventive education for high-risk children: Cognitive consequences of the Carolina Abecedarian Project. </w:t>
      </w:r>
      <w:r w:rsidRPr="00400EA9">
        <w:rPr>
          <w:rFonts w:ascii="Arial" w:eastAsia="Sitka Heading" w:hAnsi="Arial" w:cs="Arial"/>
          <w:i/>
          <w:iCs/>
        </w:rPr>
        <w:t xml:space="preserve">American Journal of Mental </w:t>
      </w:r>
      <w:r w:rsidR="00EE2452" w:rsidRPr="00400EA9">
        <w:rPr>
          <w:rFonts w:ascii="Arial" w:eastAsia="Sitka Heading" w:hAnsi="Arial" w:cs="Arial"/>
          <w:i/>
          <w:iCs/>
        </w:rPr>
        <w:t>Deficiency</w:t>
      </w:r>
      <w:r w:rsidRPr="00400EA9">
        <w:rPr>
          <w:rFonts w:ascii="Arial" w:eastAsia="Sitka Heading" w:hAnsi="Arial" w:cs="Arial"/>
          <w:i/>
          <w:iCs/>
        </w:rPr>
        <w:t>, 88</w:t>
      </w:r>
      <w:r w:rsidR="00EE2452" w:rsidRPr="00400EA9">
        <w:rPr>
          <w:rFonts w:ascii="Arial" w:eastAsia="Sitka Heading" w:hAnsi="Arial" w:cs="Arial"/>
          <w:i/>
          <w:iCs/>
        </w:rPr>
        <w:t xml:space="preserve"> </w:t>
      </w:r>
      <w:r w:rsidR="00EE2452" w:rsidRPr="00400EA9">
        <w:rPr>
          <w:rFonts w:ascii="Arial" w:eastAsia="Sitka Heading" w:hAnsi="Arial" w:cs="Arial"/>
        </w:rPr>
        <w:t>(</w:t>
      </w:r>
      <w:r w:rsidRPr="00400EA9">
        <w:rPr>
          <w:rFonts w:ascii="Arial" w:eastAsia="Sitka Heading" w:hAnsi="Arial" w:cs="Arial"/>
        </w:rPr>
        <w:t>5</w:t>
      </w:r>
      <w:r w:rsidR="00EE2452" w:rsidRPr="00400EA9">
        <w:rPr>
          <w:rFonts w:ascii="Arial" w:eastAsia="Sitka Heading" w:hAnsi="Arial" w:cs="Arial"/>
        </w:rPr>
        <w:t>)</w:t>
      </w:r>
      <w:r w:rsidRPr="00400EA9">
        <w:rPr>
          <w:rFonts w:ascii="Arial" w:eastAsia="Sitka Heading" w:hAnsi="Arial" w:cs="Arial"/>
        </w:rPr>
        <w:t>, 515-23</w:t>
      </w:r>
      <w:r w:rsidR="00EE2452" w:rsidRPr="00400EA9">
        <w:rPr>
          <w:rFonts w:ascii="Arial" w:eastAsia="Sitka Heading" w:hAnsi="Arial" w:cs="Arial"/>
        </w:rPr>
        <w:t>.</w:t>
      </w:r>
    </w:p>
    <w:p w14:paraId="2CC610AA" w14:textId="699FF78F" w:rsidR="00004EFD" w:rsidRPr="00400EA9" w:rsidRDefault="6BE21DA3" w:rsidP="00AB6A98">
      <w:pPr>
        <w:pStyle w:val="Normal0"/>
        <w:shd w:val="clear" w:color="auto" w:fill="FFFFFF" w:themeFill="background1"/>
        <w:spacing w:after="120" w:line="240" w:lineRule="auto"/>
        <w:ind w:left="720" w:hanging="720"/>
        <w:rPr>
          <w:rFonts w:ascii="Arial" w:eastAsia="Sitka Heading" w:hAnsi="Arial" w:cs="Arial"/>
        </w:rPr>
      </w:pPr>
      <w:r w:rsidRPr="00400EA9">
        <w:rPr>
          <w:rFonts w:ascii="Arial" w:eastAsia="Sitka Heading" w:hAnsi="Arial" w:cs="Arial"/>
        </w:rPr>
        <w:t xml:space="preserve">Raz, M., &amp; Beatty, B.R. (2018). Replacing the “Word Gap” with nonstigmatizing approaches to early literacy and language building. </w:t>
      </w:r>
      <w:r w:rsidRPr="00400EA9">
        <w:rPr>
          <w:rFonts w:ascii="Arial" w:eastAsia="Sitka Heading" w:hAnsi="Arial" w:cs="Arial"/>
          <w:i/>
          <w:iCs/>
        </w:rPr>
        <w:t>Pediatrics, 142</w:t>
      </w:r>
      <w:r w:rsidRPr="00400EA9">
        <w:rPr>
          <w:rFonts w:ascii="Arial" w:eastAsia="Sitka Heading" w:hAnsi="Arial" w:cs="Arial"/>
        </w:rPr>
        <w:t>.</w:t>
      </w:r>
    </w:p>
    <w:p w14:paraId="4BB96A1B" w14:textId="2CCF0EB9" w:rsidR="00961A47" w:rsidRPr="00400EA9" w:rsidRDefault="00803DA7" w:rsidP="00AB6A98">
      <w:pPr>
        <w:pStyle w:val="Normal0"/>
        <w:shd w:val="clear" w:color="auto" w:fill="FFFFFF" w:themeFill="background1"/>
        <w:spacing w:after="120" w:line="240" w:lineRule="auto"/>
        <w:ind w:left="720" w:hanging="720"/>
        <w:rPr>
          <w:rFonts w:ascii="Arial" w:eastAsia="Sitka Heading" w:hAnsi="Arial" w:cs="Arial"/>
        </w:rPr>
      </w:pPr>
      <w:r w:rsidRPr="00400EA9">
        <w:rPr>
          <w:rFonts w:ascii="Arial" w:eastAsia="Sitka Heading" w:hAnsi="Arial" w:cs="Arial"/>
        </w:rPr>
        <w:t xml:space="preserve">Roberts, M. Y., &amp; Kaiser, A. P. (2011). The effectiveness of parent-implemented language interventions: A meta-analysis. </w:t>
      </w:r>
      <w:r w:rsidRPr="00400EA9">
        <w:rPr>
          <w:rFonts w:ascii="Arial" w:eastAsia="Sitka Heading" w:hAnsi="Arial" w:cs="Arial"/>
          <w:i/>
          <w:iCs/>
        </w:rPr>
        <w:t>American Journal of Speech-Language Pathology, 20</w:t>
      </w:r>
      <w:r w:rsidRPr="00400EA9">
        <w:rPr>
          <w:rFonts w:ascii="Arial" w:eastAsia="Sitka Heading" w:hAnsi="Arial" w:cs="Arial"/>
        </w:rPr>
        <w:t>, 180–199.</w:t>
      </w:r>
    </w:p>
    <w:p w14:paraId="23BCF886" w14:textId="461C6394" w:rsidR="00611076" w:rsidRPr="00400EA9" w:rsidRDefault="00611076" w:rsidP="00AB6A98">
      <w:pPr>
        <w:pStyle w:val="Normal0"/>
        <w:shd w:val="clear" w:color="auto" w:fill="FFFFFF" w:themeFill="background1"/>
        <w:spacing w:after="120" w:line="240" w:lineRule="auto"/>
        <w:ind w:left="720" w:hanging="720"/>
        <w:rPr>
          <w:rFonts w:ascii="Arial" w:eastAsia="Sitka Heading" w:hAnsi="Arial" w:cs="Arial"/>
        </w:rPr>
      </w:pPr>
      <w:r w:rsidRPr="00400EA9">
        <w:rPr>
          <w:rFonts w:ascii="Arial" w:eastAsia="Sitka Heading" w:hAnsi="Arial" w:cs="Arial"/>
        </w:rPr>
        <w:t xml:space="preserve">Roby, E., Shaw, D.S., Morris, P.A., Canfield, C.F., Miller, E.B., Dreyer, B., Klass, P., Ettinger, A.K., Miller, E.L., &amp; Mendelsohn, A.L. (2020). Pediatric primary care and partnerships across sectors to promote early child development. </w:t>
      </w:r>
      <w:r w:rsidRPr="00400EA9">
        <w:rPr>
          <w:rFonts w:ascii="Arial" w:eastAsia="Sitka Heading" w:hAnsi="Arial" w:cs="Arial"/>
          <w:i/>
          <w:iCs/>
        </w:rPr>
        <w:t>Academic Pediatrics.</w:t>
      </w:r>
    </w:p>
    <w:p w14:paraId="2D6E3E8B" w14:textId="6D8633F5" w:rsidR="000F6747" w:rsidRPr="00400EA9" w:rsidRDefault="000F6747"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rPr>
        <w:t xml:space="preserve">Rodriguez, E.T., &amp; Tamis-LeMonda, C.S. (2011). Trajectories of the home learning environment across the first 5 years: Associations with children's vocabulary and literacy skills at prekindergarten. </w:t>
      </w:r>
      <w:r w:rsidRPr="00400EA9">
        <w:rPr>
          <w:rFonts w:ascii="Arial" w:eastAsia="Sitka Heading" w:hAnsi="Arial" w:cs="Arial"/>
          <w:i/>
          <w:iCs/>
        </w:rPr>
        <w:t>Child Development, 82</w:t>
      </w:r>
      <w:r w:rsidR="00DF1C67" w:rsidRPr="00400EA9">
        <w:rPr>
          <w:rFonts w:ascii="Arial" w:eastAsia="Sitka Heading" w:hAnsi="Arial" w:cs="Arial"/>
        </w:rPr>
        <w:t>(</w:t>
      </w:r>
      <w:r w:rsidRPr="00400EA9">
        <w:rPr>
          <w:rFonts w:ascii="Arial" w:eastAsia="Sitka Heading" w:hAnsi="Arial" w:cs="Arial"/>
        </w:rPr>
        <w:t>4</w:t>
      </w:r>
      <w:r w:rsidR="00DF1C67" w:rsidRPr="00400EA9">
        <w:rPr>
          <w:rFonts w:ascii="Arial" w:eastAsia="Sitka Heading" w:hAnsi="Arial" w:cs="Arial"/>
        </w:rPr>
        <w:t>)</w:t>
      </w:r>
      <w:r w:rsidRPr="00400EA9">
        <w:rPr>
          <w:rFonts w:ascii="Arial" w:eastAsia="Sitka Heading" w:hAnsi="Arial" w:cs="Arial"/>
        </w:rPr>
        <w:t xml:space="preserve"> 1058-75.</w:t>
      </w:r>
    </w:p>
    <w:p w14:paraId="00000085" w14:textId="77777777" w:rsidR="0078414C" w:rsidRPr="00400EA9" w:rsidRDefault="7F940BED"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Rodriguez, E.T., Tamis-LeMonda, C.S., Spellmann, M., Pan, B.A., Raikes, H.A., Lugo-Gil, J., &amp; Luze, G.J. (2009). The formative role of home literacy experiences across the first three years of life in children from low-income families. </w:t>
      </w:r>
      <w:r w:rsidRPr="00400EA9">
        <w:rPr>
          <w:rFonts w:ascii="Arial" w:eastAsia="Sitka Heading" w:hAnsi="Arial" w:cs="Arial"/>
          <w:i/>
          <w:iCs/>
          <w:highlight w:val="white"/>
        </w:rPr>
        <w:t>Journal of Applied Developmental Psychology, 30</w:t>
      </w:r>
      <w:r w:rsidRPr="00400EA9">
        <w:rPr>
          <w:rFonts w:ascii="Arial" w:eastAsia="Sitka Heading" w:hAnsi="Arial" w:cs="Arial"/>
          <w:highlight w:val="white"/>
        </w:rPr>
        <w:t>, 677-694.</w:t>
      </w:r>
    </w:p>
    <w:p w14:paraId="00000087" w14:textId="77777777" w:rsidR="0078414C" w:rsidRPr="00400EA9" w:rsidRDefault="7F940BED" w:rsidP="00AB6A98">
      <w:pPr>
        <w:pStyle w:val="Normal0"/>
        <w:shd w:val="clear" w:color="auto" w:fill="FFFFFF" w:themeFill="background1"/>
        <w:spacing w:after="120" w:line="240" w:lineRule="auto"/>
        <w:ind w:left="720" w:hanging="720"/>
        <w:rPr>
          <w:rFonts w:ascii="Arial" w:eastAsia="Sitka Heading" w:hAnsi="Arial" w:cs="Arial"/>
        </w:rPr>
      </w:pPr>
      <w:r w:rsidRPr="00400EA9">
        <w:rPr>
          <w:rFonts w:ascii="Arial" w:eastAsia="Sitka Heading" w:hAnsi="Arial" w:cs="Arial"/>
        </w:rPr>
        <w:t>Romeo, R.R., Flournoy, J.C., McLaughlin, K.A., &amp; Lengua, L.J. (2022). Language development as a mechanism linking socioeconomic status to executive functioning development in preschool. </w:t>
      </w:r>
      <w:r w:rsidRPr="00400EA9">
        <w:rPr>
          <w:rFonts w:ascii="Arial" w:eastAsia="Sitka Heading" w:hAnsi="Arial" w:cs="Arial"/>
          <w:i/>
          <w:iCs/>
        </w:rPr>
        <w:t>Developmental Science</w:t>
      </w:r>
      <w:r w:rsidRPr="00400EA9">
        <w:rPr>
          <w:rFonts w:ascii="Arial" w:eastAsia="Sitka Heading" w:hAnsi="Arial" w:cs="Arial"/>
        </w:rPr>
        <w:t>, e13227</w:t>
      </w:r>
      <w:r w:rsidRPr="00400EA9">
        <w:rPr>
          <w:rFonts w:ascii="Arial" w:eastAsia="Sitka Heading" w:hAnsi="Arial" w:cs="Arial"/>
          <w:i/>
          <w:iCs/>
        </w:rPr>
        <w:t>. </w:t>
      </w:r>
      <w:hyperlink r:id="rId26">
        <w:r w:rsidRPr="00400EA9">
          <w:rPr>
            <w:rFonts w:ascii="Arial" w:eastAsia="Sitka Heading" w:hAnsi="Arial" w:cs="Arial"/>
            <w:u w:val="single"/>
          </w:rPr>
          <w:t>https://doi.org/10.1111/desc.13227</w:t>
        </w:r>
      </w:hyperlink>
      <w:r w:rsidRPr="00400EA9">
        <w:rPr>
          <w:rFonts w:ascii="Arial" w:eastAsia="Sitka Heading" w:hAnsi="Arial" w:cs="Arial"/>
        </w:rPr>
        <w:t>.</w:t>
      </w:r>
    </w:p>
    <w:p w14:paraId="39371B67" w14:textId="02638F5D" w:rsidR="00AD1FDD" w:rsidRPr="00400EA9" w:rsidRDefault="12EF9134"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rPr>
        <w:t xml:space="preserve">Romeo, R.R., Leonard, J.A., Robinson, S.T., West, M.R., Mackey, A.P., Rowe, M.L., &amp; Gabrieli, J.D. (2018). Beyond the 30-million-word gap: Children’s conversational exposure is associated with language-related brain function. </w:t>
      </w:r>
      <w:r w:rsidRPr="00400EA9">
        <w:rPr>
          <w:rFonts w:ascii="Arial" w:eastAsia="Sitka Heading" w:hAnsi="Arial" w:cs="Arial"/>
          <w:i/>
          <w:iCs/>
        </w:rPr>
        <w:t>Psychological Science, 29</w:t>
      </w:r>
      <w:r w:rsidRPr="00400EA9">
        <w:rPr>
          <w:rFonts w:ascii="Arial" w:eastAsia="Sitka Heading" w:hAnsi="Arial" w:cs="Arial"/>
        </w:rPr>
        <w:t>, 700 - 710.</w:t>
      </w:r>
    </w:p>
    <w:p w14:paraId="00000089" w14:textId="77777777" w:rsidR="0078414C" w:rsidRPr="00400EA9" w:rsidRDefault="7F940BED"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 xml:space="preserve">Rowe, M.L. (2008). Child-directed speech: relation to socioeconomic status, knowledge of child development and child vocabulary skill. </w:t>
      </w:r>
      <w:r w:rsidRPr="00400EA9">
        <w:rPr>
          <w:rFonts w:ascii="Arial" w:eastAsia="Sitka Heading" w:hAnsi="Arial" w:cs="Arial"/>
          <w:i/>
          <w:iCs/>
          <w:highlight w:val="white"/>
        </w:rPr>
        <w:t>Journal of Child Language, 35</w:t>
      </w:r>
      <w:r w:rsidRPr="00400EA9">
        <w:rPr>
          <w:rFonts w:ascii="Arial" w:eastAsia="Sitka Heading" w:hAnsi="Arial" w:cs="Arial"/>
          <w:highlight w:val="white"/>
        </w:rPr>
        <w:t>, 185 - 205.</w:t>
      </w:r>
    </w:p>
    <w:p w14:paraId="415B980A" w14:textId="25F1C10A" w:rsidR="00914CA8" w:rsidRPr="00400EA9" w:rsidRDefault="00914CA8" w:rsidP="00AB6A98">
      <w:pPr>
        <w:pStyle w:val="Normal0"/>
        <w:shd w:val="clear" w:color="auto" w:fill="FFFFFF" w:themeFill="background1"/>
        <w:spacing w:after="120" w:line="240" w:lineRule="auto"/>
        <w:ind w:left="720" w:hanging="720"/>
        <w:rPr>
          <w:rFonts w:ascii="Arial" w:eastAsia="Sitka Heading" w:hAnsi="Arial" w:cs="Arial"/>
        </w:rPr>
      </w:pPr>
      <w:r w:rsidRPr="00400EA9">
        <w:rPr>
          <w:rFonts w:ascii="Arial" w:eastAsia="Sitka Heading" w:hAnsi="Arial" w:cs="Arial"/>
          <w:highlight w:val="white"/>
        </w:rPr>
        <w:t>R</w:t>
      </w:r>
      <w:r w:rsidRPr="00400EA9">
        <w:rPr>
          <w:rFonts w:ascii="Arial" w:eastAsia="Sitka Heading" w:hAnsi="Arial" w:cs="Arial"/>
        </w:rPr>
        <w:t xml:space="preserve">owe M. L. (2012). A longitudinal investigation of the role of quantity and quality of child-directed speech in vocabulary development. </w:t>
      </w:r>
      <w:r w:rsidRPr="00400EA9">
        <w:rPr>
          <w:rFonts w:ascii="Arial" w:eastAsia="Sitka Heading" w:hAnsi="Arial" w:cs="Arial"/>
          <w:i/>
          <w:iCs/>
        </w:rPr>
        <w:t xml:space="preserve">Child </w:t>
      </w:r>
      <w:r w:rsidR="00350CC6" w:rsidRPr="00400EA9">
        <w:rPr>
          <w:rFonts w:ascii="Arial" w:eastAsia="Sitka Heading" w:hAnsi="Arial" w:cs="Arial"/>
          <w:i/>
          <w:iCs/>
        </w:rPr>
        <w:t>Development, 83</w:t>
      </w:r>
      <w:r w:rsidRPr="00400EA9">
        <w:rPr>
          <w:rFonts w:ascii="Arial" w:eastAsia="Sitka Heading" w:hAnsi="Arial" w:cs="Arial"/>
        </w:rPr>
        <w:t xml:space="preserve"> 1762–1774. 10.1111/j.1467-8624.</w:t>
      </w:r>
      <w:r w:rsidR="005747BE" w:rsidRPr="00400EA9">
        <w:rPr>
          <w:rFonts w:ascii="Arial" w:eastAsia="Sitka Heading" w:hAnsi="Arial" w:cs="Arial"/>
        </w:rPr>
        <w:t>2012. 01805.x</w:t>
      </w:r>
    </w:p>
    <w:p w14:paraId="0000008B" w14:textId="77777777" w:rsidR="0078414C" w:rsidRPr="00400EA9" w:rsidRDefault="7F940BED"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 xml:space="preserve">Rowe, M. L. (2017). Understanding socioeconomic differences in parents’ speech to children. </w:t>
      </w:r>
      <w:r w:rsidRPr="00400EA9">
        <w:rPr>
          <w:rFonts w:ascii="Arial" w:eastAsia="Sitka Heading" w:hAnsi="Arial" w:cs="Arial"/>
          <w:i/>
          <w:iCs/>
          <w:highlight w:val="white"/>
        </w:rPr>
        <w:t>Child Development Perspectives, 12,</w:t>
      </w:r>
      <w:r w:rsidRPr="00400EA9">
        <w:rPr>
          <w:rFonts w:ascii="Arial" w:eastAsia="Sitka Heading" w:hAnsi="Arial" w:cs="Arial"/>
          <w:highlight w:val="white"/>
        </w:rPr>
        <w:t xml:space="preserve"> 122–127. </w:t>
      </w:r>
      <w:hyperlink r:id="rId27">
        <w:r w:rsidRPr="00400EA9">
          <w:rPr>
            <w:rFonts w:ascii="Arial" w:eastAsia="Sitka Heading" w:hAnsi="Arial" w:cs="Arial"/>
            <w:highlight w:val="white"/>
            <w:u w:val="single"/>
          </w:rPr>
          <w:t>https://doi.org/10.1111/cdep. 12271</w:t>
        </w:r>
      </w:hyperlink>
      <w:r w:rsidRPr="00400EA9">
        <w:rPr>
          <w:rFonts w:ascii="Arial" w:eastAsia="Sitka Heading" w:hAnsi="Arial" w:cs="Arial"/>
          <w:highlight w:val="white"/>
        </w:rPr>
        <w:t>.</w:t>
      </w:r>
    </w:p>
    <w:p w14:paraId="0000008D" w14:textId="4F7CB3FA" w:rsidR="0078414C" w:rsidRPr="00400EA9" w:rsidRDefault="57026570"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Rowe M. L. (2022). Environmental influences on early language and literacy development: Social policy and educational implications. </w:t>
      </w:r>
      <w:r w:rsidRPr="00400EA9">
        <w:rPr>
          <w:rFonts w:ascii="Arial" w:eastAsia="Sitka Heading" w:hAnsi="Arial" w:cs="Arial"/>
          <w:i/>
          <w:iCs/>
          <w:highlight w:val="white"/>
        </w:rPr>
        <w:t xml:space="preserve">Advances in </w:t>
      </w:r>
      <w:r w:rsidR="00906C69" w:rsidRPr="00400EA9">
        <w:rPr>
          <w:rFonts w:ascii="Arial" w:eastAsia="Sitka Heading" w:hAnsi="Arial" w:cs="Arial"/>
          <w:i/>
          <w:iCs/>
          <w:highlight w:val="white"/>
        </w:rPr>
        <w:t>C</w:t>
      </w:r>
      <w:r w:rsidRPr="00400EA9">
        <w:rPr>
          <w:rFonts w:ascii="Arial" w:eastAsia="Sitka Heading" w:hAnsi="Arial" w:cs="Arial"/>
          <w:i/>
          <w:iCs/>
          <w:highlight w:val="white"/>
        </w:rPr>
        <w:t xml:space="preserve">hild </w:t>
      </w:r>
      <w:r w:rsidR="00906C69" w:rsidRPr="00400EA9">
        <w:rPr>
          <w:rFonts w:ascii="Arial" w:eastAsia="Sitka Heading" w:hAnsi="Arial" w:cs="Arial"/>
          <w:i/>
          <w:iCs/>
          <w:highlight w:val="white"/>
        </w:rPr>
        <w:t>D</w:t>
      </w:r>
      <w:r w:rsidRPr="00400EA9">
        <w:rPr>
          <w:rFonts w:ascii="Arial" w:eastAsia="Sitka Heading" w:hAnsi="Arial" w:cs="Arial"/>
          <w:i/>
          <w:iCs/>
          <w:highlight w:val="white"/>
        </w:rPr>
        <w:t xml:space="preserve">evelopment and </w:t>
      </w:r>
      <w:r w:rsidR="00906C69" w:rsidRPr="00400EA9">
        <w:rPr>
          <w:rFonts w:ascii="Arial" w:eastAsia="Sitka Heading" w:hAnsi="Arial" w:cs="Arial"/>
          <w:i/>
          <w:iCs/>
          <w:highlight w:val="white"/>
        </w:rPr>
        <w:t>B</w:t>
      </w:r>
      <w:r w:rsidRPr="00400EA9">
        <w:rPr>
          <w:rFonts w:ascii="Arial" w:eastAsia="Sitka Heading" w:hAnsi="Arial" w:cs="Arial"/>
          <w:i/>
          <w:iCs/>
          <w:highlight w:val="white"/>
        </w:rPr>
        <w:t>ehavior</w:t>
      </w:r>
      <w:r w:rsidRPr="00400EA9">
        <w:rPr>
          <w:rFonts w:ascii="Arial" w:eastAsia="Sitka Heading" w:hAnsi="Arial" w:cs="Arial"/>
          <w:highlight w:val="white"/>
        </w:rPr>
        <w:t>, </w:t>
      </w:r>
      <w:r w:rsidRPr="00400EA9">
        <w:rPr>
          <w:rFonts w:ascii="Arial" w:eastAsia="Sitka Heading" w:hAnsi="Arial" w:cs="Arial"/>
          <w:i/>
          <w:iCs/>
          <w:highlight w:val="white"/>
        </w:rPr>
        <w:t>63</w:t>
      </w:r>
      <w:r w:rsidRPr="00400EA9">
        <w:rPr>
          <w:rFonts w:ascii="Arial" w:eastAsia="Sitka Heading" w:hAnsi="Arial" w:cs="Arial"/>
          <w:highlight w:val="white"/>
        </w:rPr>
        <w:t xml:space="preserve">, 103–127. </w:t>
      </w:r>
      <w:hyperlink r:id="rId28">
        <w:r w:rsidRPr="00400EA9">
          <w:rPr>
            <w:rFonts w:ascii="Arial" w:eastAsia="Sitka Heading" w:hAnsi="Arial" w:cs="Arial"/>
            <w:highlight w:val="white"/>
            <w:u w:val="single"/>
          </w:rPr>
          <w:t>https://doi.org/10.1016/bs.acdb.2022.04.001</w:t>
        </w:r>
      </w:hyperlink>
      <w:r w:rsidRPr="00400EA9">
        <w:rPr>
          <w:rFonts w:ascii="Arial" w:eastAsia="Sitka Heading" w:hAnsi="Arial" w:cs="Arial"/>
          <w:highlight w:val="white"/>
        </w:rPr>
        <w:t>.</w:t>
      </w:r>
    </w:p>
    <w:p w14:paraId="34132E63" w14:textId="1A0CB8D2" w:rsidR="00906C69" w:rsidRPr="00400EA9" w:rsidRDefault="00906C69"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rPr>
        <w:t xml:space="preserve">Rumper, B. M., Alper, R. M., Jaen, J. C., Masek, L. R., Luo, R., Blinkoff, E., Mogul, M., Golinkoff, R. M., &amp; Hirsh-Pasek, K. (2021). Beyond translation: Caregiver collaboration in adapting an early language intervention. </w:t>
      </w:r>
      <w:r w:rsidRPr="00400EA9">
        <w:rPr>
          <w:rFonts w:ascii="Arial" w:eastAsia="Sitka Heading" w:hAnsi="Arial" w:cs="Arial"/>
          <w:i/>
          <w:iCs/>
        </w:rPr>
        <w:t>Frontiers in Education, 6</w:t>
      </w:r>
      <w:r w:rsidRPr="00400EA9">
        <w:rPr>
          <w:rFonts w:ascii="Arial" w:eastAsia="Sitka Heading" w:hAnsi="Arial" w:cs="Arial"/>
        </w:rPr>
        <w:t>, [660166]. https://doi.org/10.3389/feduc.2021.660166</w:t>
      </w:r>
    </w:p>
    <w:p w14:paraId="3831D3FD" w14:textId="540CE652" w:rsidR="00D01954" w:rsidRPr="00400EA9" w:rsidRDefault="00D01954" w:rsidP="00AB6A98">
      <w:pPr>
        <w:pStyle w:val="Normal0"/>
        <w:shd w:val="clear" w:color="auto" w:fill="FFFFFF" w:themeFill="background1"/>
        <w:spacing w:after="120" w:line="240" w:lineRule="auto"/>
        <w:ind w:left="720" w:hanging="720"/>
        <w:rPr>
          <w:rFonts w:ascii="Arial" w:eastAsia="Sitka Heading" w:hAnsi="Arial" w:cs="Arial"/>
        </w:rPr>
      </w:pPr>
      <w:r w:rsidRPr="00400EA9">
        <w:rPr>
          <w:rFonts w:ascii="Arial" w:eastAsia="Sitka Heading" w:hAnsi="Arial" w:cs="Arial"/>
        </w:rPr>
        <w:lastRenderedPageBreak/>
        <w:t xml:space="preserve">Shaw, D.S., Dishion, T.J., Supplee, L.H., Gardner, F., &amp; Arnds, K. (2006). Randomized trial of a family-centered approach to the prevention of early conduct problems: 2-year effects of the family check-up in early childhood. </w:t>
      </w:r>
      <w:r w:rsidRPr="00400EA9">
        <w:rPr>
          <w:rFonts w:ascii="Arial" w:eastAsia="Sitka Heading" w:hAnsi="Arial" w:cs="Arial"/>
          <w:i/>
          <w:iCs/>
        </w:rPr>
        <w:t>Journal of Consulting and Clinical Psychology, 74</w:t>
      </w:r>
      <w:r w:rsidRPr="00400EA9">
        <w:rPr>
          <w:rFonts w:ascii="Arial" w:eastAsia="Sitka Heading" w:hAnsi="Arial" w:cs="Arial"/>
        </w:rPr>
        <w:t xml:space="preserve"> 1, 1-</w:t>
      </w:r>
      <w:r w:rsidR="00350CC6" w:rsidRPr="00400EA9">
        <w:rPr>
          <w:rFonts w:ascii="Arial" w:eastAsia="Sitka Heading" w:hAnsi="Arial" w:cs="Arial"/>
        </w:rPr>
        <w:t>9.</w:t>
      </w:r>
    </w:p>
    <w:p w14:paraId="00000091" w14:textId="77777777" w:rsidR="0078414C" w:rsidRPr="00400EA9" w:rsidRDefault="7F940BED"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Sperry, D. E., Sperry, L. L., &amp; Miller, P. J. (2019). Reexamining the verbal environments of children from different socioeconomic backgrounds. </w:t>
      </w:r>
      <w:r w:rsidRPr="00400EA9">
        <w:rPr>
          <w:rFonts w:ascii="Arial" w:eastAsia="Sitka Heading" w:hAnsi="Arial" w:cs="Arial"/>
          <w:i/>
          <w:iCs/>
          <w:highlight w:val="white"/>
        </w:rPr>
        <w:t>Child Development</w:t>
      </w:r>
      <w:r w:rsidRPr="00400EA9">
        <w:rPr>
          <w:rFonts w:ascii="Arial" w:eastAsia="Sitka Heading" w:hAnsi="Arial" w:cs="Arial"/>
          <w:highlight w:val="white"/>
        </w:rPr>
        <w:t>, </w:t>
      </w:r>
      <w:r w:rsidRPr="00400EA9">
        <w:rPr>
          <w:rFonts w:ascii="Arial" w:eastAsia="Sitka Heading" w:hAnsi="Arial" w:cs="Arial"/>
          <w:i/>
          <w:iCs/>
          <w:highlight w:val="white"/>
        </w:rPr>
        <w:t>90</w:t>
      </w:r>
      <w:r w:rsidRPr="00400EA9">
        <w:rPr>
          <w:rFonts w:ascii="Arial" w:eastAsia="Sitka Heading" w:hAnsi="Arial" w:cs="Arial"/>
          <w:highlight w:val="white"/>
        </w:rPr>
        <w:t>(4), 1303–1318. https://doi.org/10.1111/cdev.13072.</w:t>
      </w:r>
    </w:p>
    <w:p w14:paraId="00000093" w14:textId="4B87DCC4" w:rsidR="0078414C" w:rsidRPr="00400EA9" w:rsidRDefault="7F940BED"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 xml:space="preserve">Suskind, D., Leffel, K.R., Graf, E., Hernandez, M.W., Gunderson, E.A., Sapolich, S.G., Suskind, E., Leininger, L.J., Goldin-Meadow, S., &amp; Levine, S.C. (2015). A parent-directed language intervention for children of low socioeconomic status: </w:t>
      </w:r>
      <w:r w:rsidR="00F13C81" w:rsidRPr="00400EA9">
        <w:rPr>
          <w:rFonts w:ascii="Arial" w:eastAsia="Sitka Heading" w:hAnsi="Arial" w:cs="Arial"/>
          <w:highlight w:val="white"/>
        </w:rPr>
        <w:t>A</w:t>
      </w:r>
      <w:r w:rsidRPr="00400EA9">
        <w:rPr>
          <w:rFonts w:ascii="Arial" w:eastAsia="Sitka Heading" w:hAnsi="Arial" w:cs="Arial"/>
          <w:highlight w:val="white"/>
        </w:rPr>
        <w:t xml:space="preserve"> randomized controlled pilot study. </w:t>
      </w:r>
      <w:r w:rsidRPr="00400EA9">
        <w:rPr>
          <w:rFonts w:ascii="Arial" w:eastAsia="Sitka Heading" w:hAnsi="Arial" w:cs="Arial"/>
          <w:i/>
          <w:iCs/>
          <w:highlight w:val="white"/>
        </w:rPr>
        <w:t>Journal of Child Language, 43</w:t>
      </w:r>
      <w:r w:rsidRPr="00400EA9">
        <w:rPr>
          <w:rFonts w:ascii="Arial" w:eastAsia="Sitka Heading" w:hAnsi="Arial" w:cs="Arial"/>
          <w:highlight w:val="white"/>
        </w:rPr>
        <w:t>, 366 - 406.</w:t>
      </w:r>
    </w:p>
    <w:p w14:paraId="00000095" w14:textId="77777777" w:rsidR="0078414C" w:rsidRPr="00400EA9" w:rsidRDefault="57026570"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Tamis-LeMonda, C.S., Luo, R., McFadden, K.E., Bandel, E., &amp; Vallotton, C.D. (2019). Early home learning environment predicts children’s 5th grade academic skills. </w:t>
      </w:r>
      <w:r w:rsidRPr="00400EA9">
        <w:rPr>
          <w:rFonts w:ascii="Arial" w:eastAsia="Sitka Heading" w:hAnsi="Arial" w:cs="Arial"/>
          <w:i/>
          <w:iCs/>
        </w:rPr>
        <w:t>Applied Developmental Science, 23</w:t>
      </w:r>
      <w:r w:rsidRPr="00400EA9">
        <w:rPr>
          <w:rFonts w:ascii="Arial" w:eastAsia="Sitka Heading" w:hAnsi="Arial" w:cs="Arial"/>
          <w:highlight w:val="white"/>
        </w:rPr>
        <w:t>, 153 - 169.</w:t>
      </w:r>
    </w:p>
    <w:p w14:paraId="00000097" w14:textId="362D1B4D" w:rsidR="0078414C" w:rsidRPr="00400EA9" w:rsidRDefault="57026570" w:rsidP="00AB6A98">
      <w:pPr>
        <w:pStyle w:val="Normal0"/>
        <w:shd w:val="clear" w:color="auto" w:fill="FFFFFF" w:themeFill="background1"/>
        <w:spacing w:after="120" w:line="240" w:lineRule="auto"/>
        <w:ind w:left="720" w:hanging="720"/>
        <w:rPr>
          <w:rFonts w:ascii="Arial" w:eastAsia="Sitka Heading" w:hAnsi="Arial" w:cs="Arial"/>
          <w:highlight w:val="white"/>
          <w:u w:val="single"/>
        </w:rPr>
      </w:pPr>
      <w:r w:rsidRPr="00400EA9">
        <w:rPr>
          <w:rFonts w:ascii="Arial" w:eastAsia="Sitka Heading" w:hAnsi="Arial" w:cs="Arial"/>
          <w:highlight w:val="white"/>
        </w:rPr>
        <w:t>Wackerle-Hollman</w:t>
      </w:r>
      <w:r w:rsidR="045D0387" w:rsidRPr="00400EA9">
        <w:rPr>
          <w:rFonts w:ascii="Arial" w:eastAsia="Sitka Heading" w:hAnsi="Arial" w:cs="Arial"/>
          <w:highlight w:val="white"/>
        </w:rPr>
        <w:t xml:space="preserve">, A., </w:t>
      </w:r>
      <w:r w:rsidRPr="00400EA9">
        <w:rPr>
          <w:rFonts w:ascii="Arial" w:eastAsia="Sitka Heading" w:hAnsi="Arial" w:cs="Arial"/>
          <w:highlight w:val="white"/>
        </w:rPr>
        <w:t>Durán,</w:t>
      </w:r>
      <w:r w:rsidR="7A018431" w:rsidRPr="00400EA9">
        <w:rPr>
          <w:rFonts w:ascii="Arial" w:eastAsia="Sitka Heading" w:hAnsi="Arial" w:cs="Arial"/>
          <w:highlight w:val="white"/>
        </w:rPr>
        <w:t xml:space="preserve"> L., </w:t>
      </w:r>
      <w:r w:rsidRPr="00400EA9">
        <w:rPr>
          <w:rFonts w:ascii="Arial" w:eastAsia="Sitka Heading" w:hAnsi="Arial" w:cs="Arial"/>
          <w:highlight w:val="white"/>
        </w:rPr>
        <w:t>Brunner, J</w:t>
      </w:r>
      <w:r w:rsidR="0097586B" w:rsidRPr="00400EA9">
        <w:rPr>
          <w:rFonts w:ascii="Arial" w:eastAsia="Sitka Heading" w:hAnsi="Arial" w:cs="Arial"/>
          <w:highlight w:val="white"/>
        </w:rPr>
        <w:t xml:space="preserve">. </w:t>
      </w:r>
      <w:r w:rsidR="6FF870C5" w:rsidRPr="00400EA9">
        <w:rPr>
          <w:rFonts w:ascii="Arial" w:eastAsia="Sitka Heading" w:hAnsi="Arial" w:cs="Arial"/>
          <w:highlight w:val="white"/>
        </w:rPr>
        <w:t>S, P</w:t>
      </w:r>
      <w:r w:rsidRPr="00400EA9">
        <w:rPr>
          <w:rFonts w:ascii="Arial" w:eastAsia="Sitka Heading" w:hAnsi="Arial" w:cs="Arial"/>
          <w:highlight w:val="white"/>
        </w:rPr>
        <w:t xml:space="preserve">alma, </w:t>
      </w:r>
      <w:r w:rsidR="0097586B" w:rsidRPr="00400EA9">
        <w:rPr>
          <w:rFonts w:ascii="Arial" w:eastAsia="Sitka Heading" w:hAnsi="Arial" w:cs="Arial"/>
          <w:highlight w:val="white"/>
        </w:rPr>
        <w:t>J.,</w:t>
      </w:r>
      <w:r w:rsidR="1219FCE0" w:rsidRPr="00400EA9">
        <w:rPr>
          <w:rFonts w:ascii="Arial" w:eastAsia="Sitka Heading" w:hAnsi="Arial" w:cs="Arial"/>
          <w:highlight w:val="white"/>
        </w:rPr>
        <w:t xml:space="preserve"> </w:t>
      </w:r>
      <w:r w:rsidR="0097586B" w:rsidRPr="00400EA9">
        <w:rPr>
          <w:rFonts w:ascii="Arial" w:eastAsia="Sitka Heading" w:hAnsi="Arial" w:cs="Arial"/>
          <w:highlight w:val="white"/>
        </w:rPr>
        <w:t>Kohlmeier,</w:t>
      </w:r>
      <w:r w:rsidR="2B389218" w:rsidRPr="00400EA9">
        <w:rPr>
          <w:rFonts w:ascii="Arial" w:eastAsia="Sitka Heading" w:hAnsi="Arial" w:cs="Arial"/>
          <w:highlight w:val="white"/>
        </w:rPr>
        <w:t xml:space="preserve"> T., </w:t>
      </w:r>
      <w:r w:rsidRPr="00400EA9">
        <w:rPr>
          <w:rFonts w:ascii="Arial" w:eastAsia="Sitka Heading" w:hAnsi="Arial" w:cs="Arial"/>
          <w:highlight w:val="white"/>
        </w:rPr>
        <w:t>&amp; Rodriguez</w:t>
      </w:r>
      <w:r w:rsidR="0D6B966E" w:rsidRPr="00400EA9">
        <w:rPr>
          <w:rFonts w:ascii="Arial" w:eastAsia="Sitka Heading" w:hAnsi="Arial" w:cs="Arial"/>
          <w:highlight w:val="white"/>
        </w:rPr>
        <w:t xml:space="preserve">, M.C. </w:t>
      </w:r>
      <w:r w:rsidRPr="00400EA9">
        <w:rPr>
          <w:rFonts w:ascii="Arial" w:eastAsia="Sitka Heading" w:hAnsi="Arial" w:cs="Arial"/>
          <w:highlight w:val="white"/>
        </w:rPr>
        <w:t xml:space="preserve"> (2019) Developing a </w:t>
      </w:r>
      <w:r w:rsidR="59407D84" w:rsidRPr="00400EA9">
        <w:rPr>
          <w:rFonts w:ascii="Arial" w:eastAsia="Sitka Heading" w:hAnsi="Arial" w:cs="Arial"/>
          <w:highlight w:val="white"/>
        </w:rPr>
        <w:t>m</w:t>
      </w:r>
      <w:r w:rsidRPr="00400EA9">
        <w:rPr>
          <w:rFonts w:ascii="Arial" w:eastAsia="Sitka Heading" w:hAnsi="Arial" w:cs="Arial"/>
          <w:highlight w:val="white"/>
        </w:rPr>
        <w:t xml:space="preserve">easure of Spanish </w:t>
      </w:r>
      <w:r w:rsidR="403AB7EC" w:rsidRPr="00400EA9">
        <w:rPr>
          <w:rFonts w:ascii="Arial" w:eastAsia="Sitka Heading" w:hAnsi="Arial" w:cs="Arial"/>
          <w:highlight w:val="white"/>
        </w:rPr>
        <w:t>p</w:t>
      </w:r>
      <w:r w:rsidRPr="00400EA9">
        <w:rPr>
          <w:rFonts w:ascii="Arial" w:eastAsia="Sitka Heading" w:hAnsi="Arial" w:cs="Arial"/>
          <w:highlight w:val="white"/>
        </w:rPr>
        <w:t xml:space="preserve">honological </w:t>
      </w:r>
      <w:r w:rsidR="53F69B20" w:rsidRPr="00400EA9">
        <w:rPr>
          <w:rFonts w:ascii="Arial" w:eastAsia="Sitka Heading" w:hAnsi="Arial" w:cs="Arial"/>
          <w:highlight w:val="white"/>
        </w:rPr>
        <w:t>a</w:t>
      </w:r>
      <w:r w:rsidRPr="00400EA9">
        <w:rPr>
          <w:rFonts w:ascii="Arial" w:eastAsia="Sitka Heading" w:hAnsi="Arial" w:cs="Arial"/>
          <w:highlight w:val="white"/>
        </w:rPr>
        <w:t xml:space="preserve">wareness for </w:t>
      </w:r>
      <w:r w:rsidR="5A48404A" w:rsidRPr="00400EA9">
        <w:rPr>
          <w:rFonts w:ascii="Arial" w:eastAsia="Sitka Heading" w:hAnsi="Arial" w:cs="Arial"/>
          <w:highlight w:val="white"/>
        </w:rPr>
        <w:t>p</w:t>
      </w:r>
      <w:r w:rsidRPr="00400EA9">
        <w:rPr>
          <w:rFonts w:ascii="Arial" w:eastAsia="Sitka Heading" w:hAnsi="Arial" w:cs="Arial"/>
          <w:highlight w:val="white"/>
        </w:rPr>
        <w:t xml:space="preserve">reschool </w:t>
      </w:r>
      <w:r w:rsidR="66B44093" w:rsidRPr="00400EA9">
        <w:rPr>
          <w:rFonts w:ascii="Arial" w:eastAsia="Sitka Heading" w:hAnsi="Arial" w:cs="Arial"/>
          <w:highlight w:val="white"/>
        </w:rPr>
        <w:t>a</w:t>
      </w:r>
      <w:r w:rsidRPr="00400EA9">
        <w:rPr>
          <w:rFonts w:ascii="Arial" w:eastAsia="Sitka Heading" w:hAnsi="Arial" w:cs="Arial"/>
          <w:highlight w:val="white"/>
        </w:rPr>
        <w:t xml:space="preserve">ge </w:t>
      </w:r>
      <w:r w:rsidR="14B424B4" w:rsidRPr="00400EA9">
        <w:rPr>
          <w:rFonts w:ascii="Arial" w:eastAsia="Sitka Heading" w:hAnsi="Arial" w:cs="Arial"/>
          <w:highlight w:val="white"/>
        </w:rPr>
        <w:t>c</w:t>
      </w:r>
      <w:r w:rsidRPr="00400EA9">
        <w:rPr>
          <w:rFonts w:ascii="Arial" w:eastAsia="Sitka Heading" w:hAnsi="Arial" w:cs="Arial"/>
          <w:highlight w:val="white"/>
        </w:rPr>
        <w:t>hildren: Spanish Individual Growth</w:t>
      </w:r>
      <w:r w:rsidR="054FFE53" w:rsidRPr="00400EA9">
        <w:rPr>
          <w:rFonts w:ascii="Arial" w:eastAsia="Sitka Heading" w:hAnsi="Arial" w:cs="Arial"/>
          <w:highlight w:val="white"/>
        </w:rPr>
        <w:t xml:space="preserve"> </w:t>
      </w:r>
      <w:r w:rsidRPr="00400EA9">
        <w:rPr>
          <w:rFonts w:ascii="Arial" w:eastAsia="Sitka Heading" w:hAnsi="Arial" w:cs="Arial"/>
          <w:highlight w:val="white"/>
        </w:rPr>
        <w:t>and Development Indicators</w:t>
      </w:r>
      <w:r w:rsidR="46EE8DE9" w:rsidRPr="00400EA9">
        <w:rPr>
          <w:rFonts w:ascii="Arial" w:eastAsia="Sitka Heading" w:hAnsi="Arial" w:cs="Arial"/>
          <w:highlight w:val="white"/>
        </w:rPr>
        <w:t xml:space="preserve">. </w:t>
      </w:r>
      <w:r w:rsidRPr="00400EA9">
        <w:rPr>
          <w:rFonts w:ascii="Arial" w:eastAsia="Sitka Heading" w:hAnsi="Arial" w:cs="Arial"/>
          <w:i/>
          <w:iCs/>
          <w:highlight w:val="white"/>
        </w:rPr>
        <w:t>Educational Assessment</w:t>
      </w:r>
      <w:r w:rsidRPr="00400EA9">
        <w:rPr>
          <w:rFonts w:ascii="Arial" w:eastAsia="Sitka Heading" w:hAnsi="Arial" w:cs="Arial"/>
          <w:highlight w:val="white"/>
        </w:rPr>
        <w:t>, </w:t>
      </w:r>
      <w:r w:rsidRPr="00400EA9">
        <w:rPr>
          <w:rFonts w:ascii="Arial" w:eastAsia="Sitka Heading" w:hAnsi="Arial" w:cs="Arial"/>
          <w:i/>
          <w:iCs/>
          <w:highlight w:val="white"/>
        </w:rPr>
        <w:t>24</w:t>
      </w:r>
      <w:r w:rsidRPr="00400EA9">
        <w:rPr>
          <w:rFonts w:ascii="Arial" w:eastAsia="Sitka Heading" w:hAnsi="Arial" w:cs="Arial"/>
          <w:highlight w:val="white"/>
        </w:rPr>
        <w:t>:1, 33-56, DOI: </w:t>
      </w:r>
      <w:hyperlink r:id="rId29">
        <w:r w:rsidRPr="00400EA9">
          <w:rPr>
            <w:rFonts w:ascii="Arial" w:eastAsia="Sitka Heading" w:hAnsi="Arial" w:cs="Arial"/>
            <w:highlight w:val="white"/>
            <w:u w:val="single"/>
          </w:rPr>
          <w:t>10.1080/10627197.2018.1545570</w:t>
        </w:r>
      </w:hyperlink>
      <w:r w:rsidR="004D16FA" w:rsidRPr="00400EA9">
        <w:rPr>
          <w:rFonts w:ascii="Arial" w:eastAsia="Sitka Heading" w:hAnsi="Arial" w:cs="Arial"/>
          <w:highlight w:val="white"/>
          <w:u w:val="single"/>
        </w:rPr>
        <w:t>.</w:t>
      </w:r>
    </w:p>
    <w:p w14:paraId="28515E21" w14:textId="29AEA425" w:rsidR="00B26B9A" w:rsidRPr="00400EA9" w:rsidRDefault="004D16FA" w:rsidP="00AB6A98">
      <w:pPr>
        <w:pStyle w:val="Normal0"/>
        <w:shd w:val="clear" w:color="auto" w:fill="FFFFFF" w:themeFill="background1"/>
        <w:spacing w:after="120" w:line="240" w:lineRule="auto"/>
        <w:ind w:left="720" w:hanging="720"/>
        <w:rPr>
          <w:rFonts w:ascii="Arial" w:eastAsia="Sitka Heading" w:hAnsi="Arial" w:cs="Arial"/>
        </w:rPr>
      </w:pPr>
      <w:r w:rsidRPr="00400EA9">
        <w:rPr>
          <w:rFonts w:ascii="Arial" w:eastAsia="Sitka Heading" w:hAnsi="Arial" w:cs="Arial"/>
        </w:rPr>
        <w:t>Wackerle-Hollman, A. K., Durán, L. K., &amp; Miranda, A. (2020). Early</w:t>
      </w:r>
      <w:r w:rsidR="00F13C81" w:rsidRPr="00400EA9">
        <w:rPr>
          <w:rFonts w:ascii="Arial" w:eastAsia="Sitka Heading" w:hAnsi="Arial" w:cs="Arial"/>
        </w:rPr>
        <w:t xml:space="preserve"> l</w:t>
      </w:r>
      <w:r w:rsidRPr="00400EA9">
        <w:rPr>
          <w:rFonts w:ascii="Arial" w:eastAsia="Sitka Heading" w:hAnsi="Arial" w:cs="Arial"/>
        </w:rPr>
        <w:t xml:space="preserve">iteracy </w:t>
      </w:r>
      <w:r w:rsidR="00F13C81" w:rsidRPr="00400EA9">
        <w:rPr>
          <w:rFonts w:ascii="Arial" w:eastAsia="Sitka Heading" w:hAnsi="Arial" w:cs="Arial"/>
        </w:rPr>
        <w:t>s</w:t>
      </w:r>
      <w:r w:rsidRPr="00400EA9">
        <w:rPr>
          <w:rFonts w:ascii="Arial" w:eastAsia="Sitka Heading" w:hAnsi="Arial" w:cs="Arial"/>
        </w:rPr>
        <w:t xml:space="preserve">kill </w:t>
      </w:r>
      <w:r w:rsidR="00F13C81" w:rsidRPr="00400EA9">
        <w:rPr>
          <w:rFonts w:ascii="Arial" w:eastAsia="Sitka Heading" w:hAnsi="Arial" w:cs="Arial"/>
        </w:rPr>
        <w:t>g</w:t>
      </w:r>
      <w:r w:rsidRPr="00400EA9">
        <w:rPr>
          <w:rFonts w:ascii="Arial" w:eastAsia="Sitka Heading" w:hAnsi="Arial" w:cs="Arial"/>
        </w:rPr>
        <w:t>rowth in Spanish-</w:t>
      </w:r>
      <w:r w:rsidR="00F13C81" w:rsidRPr="00400EA9">
        <w:rPr>
          <w:rFonts w:ascii="Arial" w:eastAsia="Sitka Heading" w:hAnsi="Arial" w:cs="Arial"/>
        </w:rPr>
        <w:t>s</w:t>
      </w:r>
      <w:r w:rsidRPr="00400EA9">
        <w:rPr>
          <w:rFonts w:ascii="Arial" w:eastAsia="Sitka Heading" w:hAnsi="Arial" w:cs="Arial"/>
        </w:rPr>
        <w:t xml:space="preserve">peaking </w:t>
      </w:r>
      <w:r w:rsidR="00F13C81" w:rsidRPr="00400EA9">
        <w:rPr>
          <w:rFonts w:ascii="Arial" w:eastAsia="Sitka Heading" w:hAnsi="Arial" w:cs="Arial"/>
        </w:rPr>
        <w:t>c</w:t>
      </w:r>
      <w:r w:rsidRPr="00400EA9">
        <w:rPr>
          <w:rFonts w:ascii="Arial" w:eastAsia="Sitka Heading" w:hAnsi="Arial" w:cs="Arial"/>
        </w:rPr>
        <w:t xml:space="preserve">hildren </w:t>
      </w:r>
      <w:r w:rsidR="00F13C81" w:rsidRPr="00400EA9">
        <w:rPr>
          <w:rFonts w:ascii="Arial" w:eastAsia="Sitka Heading" w:hAnsi="Arial" w:cs="Arial"/>
        </w:rPr>
        <w:t>w</w:t>
      </w:r>
      <w:r w:rsidRPr="00400EA9">
        <w:rPr>
          <w:rFonts w:ascii="Arial" w:eastAsia="Sitka Heading" w:hAnsi="Arial" w:cs="Arial"/>
        </w:rPr>
        <w:t xml:space="preserve">ith and </w:t>
      </w:r>
      <w:r w:rsidR="00F13C81" w:rsidRPr="00400EA9">
        <w:rPr>
          <w:rFonts w:ascii="Arial" w:eastAsia="Sitka Heading" w:hAnsi="Arial" w:cs="Arial"/>
        </w:rPr>
        <w:t>a</w:t>
      </w:r>
      <w:r w:rsidRPr="00400EA9">
        <w:rPr>
          <w:rFonts w:ascii="Arial" w:eastAsia="Sitka Heading" w:hAnsi="Arial" w:cs="Arial"/>
        </w:rPr>
        <w:t xml:space="preserve">t </w:t>
      </w:r>
      <w:r w:rsidR="00F13C81" w:rsidRPr="00400EA9">
        <w:rPr>
          <w:rFonts w:ascii="Arial" w:eastAsia="Sitka Heading" w:hAnsi="Arial" w:cs="Arial"/>
        </w:rPr>
        <w:t>r</w:t>
      </w:r>
      <w:r w:rsidRPr="00400EA9">
        <w:rPr>
          <w:rFonts w:ascii="Arial" w:eastAsia="Sitka Heading" w:hAnsi="Arial" w:cs="Arial"/>
        </w:rPr>
        <w:t xml:space="preserve">isk for </w:t>
      </w:r>
      <w:r w:rsidR="00F13C81" w:rsidRPr="00400EA9">
        <w:rPr>
          <w:rFonts w:ascii="Arial" w:eastAsia="Sitka Heading" w:hAnsi="Arial" w:cs="Arial"/>
        </w:rPr>
        <w:t>d</w:t>
      </w:r>
      <w:r w:rsidRPr="00400EA9">
        <w:rPr>
          <w:rFonts w:ascii="Arial" w:eastAsia="Sitka Heading" w:hAnsi="Arial" w:cs="Arial"/>
        </w:rPr>
        <w:t xml:space="preserve">isabilities in </w:t>
      </w:r>
      <w:r w:rsidR="00F13C81" w:rsidRPr="00400EA9">
        <w:rPr>
          <w:rFonts w:ascii="Arial" w:eastAsia="Sitka Heading" w:hAnsi="Arial" w:cs="Arial"/>
        </w:rPr>
        <w:t>e</w:t>
      </w:r>
      <w:r w:rsidRPr="00400EA9">
        <w:rPr>
          <w:rFonts w:ascii="Arial" w:eastAsia="Sitka Heading" w:hAnsi="Arial" w:cs="Arial"/>
        </w:rPr>
        <w:t xml:space="preserve">arly </w:t>
      </w:r>
      <w:r w:rsidR="00F13C81" w:rsidRPr="00400EA9">
        <w:rPr>
          <w:rFonts w:ascii="Arial" w:eastAsia="Sitka Heading" w:hAnsi="Arial" w:cs="Arial"/>
        </w:rPr>
        <w:t>c</w:t>
      </w:r>
      <w:r w:rsidRPr="00400EA9">
        <w:rPr>
          <w:rFonts w:ascii="Arial" w:eastAsia="Sitka Heading" w:hAnsi="Arial" w:cs="Arial"/>
        </w:rPr>
        <w:t xml:space="preserve">hildhood. </w:t>
      </w:r>
      <w:r w:rsidRPr="00400EA9">
        <w:rPr>
          <w:rFonts w:ascii="Arial" w:eastAsia="Sitka Heading" w:hAnsi="Arial" w:cs="Arial"/>
          <w:i/>
          <w:iCs/>
        </w:rPr>
        <w:t>Topics in Early Childhood Special Education, 40</w:t>
      </w:r>
      <w:r w:rsidRPr="00400EA9">
        <w:rPr>
          <w:rFonts w:ascii="Arial" w:eastAsia="Sitka Heading" w:hAnsi="Arial" w:cs="Arial"/>
        </w:rPr>
        <w:t xml:space="preserve">(1), 24–38. </w:t>
      </w:r>
      <w:hyperlink r:id="rId30" w:history="1">
        <w:r w:rsidRPr="00400EA9">
          <w:rPr>
            <w:rStyle w:val="Hyperlink"/>
            <w:rFonts w:ascii="Arial" w:eastAsia="Sitka Heading" w:hAnsi="Arial" w:cs="Arial"/>
            <w:color w:val="auto"/>
            <w:u w:val="none"/>
          </w:rPr>
          <w:t>https://doi.org/10.1177/0271121420906469</w:t>
        </w:r>
      </w:hyperlink>
      <w:r w:rsidRPr="00400EA9">
        <w:rPr>
          <w:rFonts w:ascii="Arial" w:eastAsia="Sitka Heading" w:hAnsi="Arial" w:cs="Arial"/>
        </w:rPr>
        <w:t>.</w:t>
      </w:r>
    </w:p>
    <w:p w14:paraId="6F8CF504" w14:textId="02EC7810" w:rsidR="00B26B9A" w:rsidRPr="00400EA9" w:rsidRDefault="00798EAB"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rPr>
        <w:t xml:space="preserve">Walker, D., &amp; Bigelow, K. M. (2012). Promoting Communication Tools for Advancing Language in Kids (PC TALK). Juniper Gardens Children’s Project, University of Kansas. </w:t>
      </w:r>
      <w:hyperlink r:id="rId31">
        <w:r w:rsidRPr="00400EA9">
          <w:rPr>
            <w:rStyle w:val="Hyperlink"/>
            <w:rFonts w:ascii="Arial" w:eastAsia="Sitka Heading" w:hAnsi="Arial" w:cs="Arial"/>
            <w:color w:val="auto"/>
          </w:rPr>
          <w:t>http://www.talk.ku.edu</w:t>
        </w:r>
      </w:hyperlink>
      <w:r w:rsidR="39EAC4AD" w:rsidRPr="00400EA9">
        <w:rPr>
          <w:rFonts w:ascii="Arial" w:eastAsia="Sitka Heading" w:hAnsi="Arial" w:cs="Arial"/>
        </w:rPr>
        <w:t xml:space="preserve">. </w:t>
      </w:r>
    </w:p>
    <w:p w14:paraId="00000099" w14:textId="77777777" w:rsidR="0078414C" w:rsidRPr="00400EA9" w:rsidRDefault="7F940BED"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Walker, D., &amp; Carta, J.J. (2020). Intervention research to improve language-learning opportunities and address the inequities of the word gap. </w:t>
      </w:r>
      <w:r w:rsidRPr="00400EA9">
        <w:rPr>
          <w:rFonts w:ascii="Arial" w:eastAsia="Sitka Heading" w:hAnsi="Arial" w:cs="Arial"/>
          <w:i/>
          <w:iCs/>
          <w:highlight w:val="white"/>
        </w:rPr>
        <w:t>Early Childhood Research Quarterly, 50</w:t>
      </w:r>
      <w:r w:rsidRPr="00400EA9">
        <w:rPr>
          <w:rFonts w:ascii="Arial" w:eastAsia="Sitka Heading" w:hAnsi="Arial" w:cs="Arial"/>
          <w:highlight w:val="white"/>
        </w:rPr>
        <w:t>, 1-5.</w:t>
      </w:r>
    </w:p>
    <w:p w14:paraId="0000009B" w14:textId="77777777" w:rsidR="0078414C" w:rsidRPr="00400EA9" w:rsidRDefault="57026570"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 xml:space="preserve">Walker, D., Greenwood, C.R., Hart, B.W., &amp; Carta, J.J. (1994). Prediction of school outcomes based on early language production and socioeconomic factors. </w:t>
      </w:r>
      <w:r w:rsidRPr="00AB6A98">
        <w:rPr>
          <w:rFonts w:ascii="Arial" w:eastAsia="Sitka Heading" w:hAnsi="Arial" w:cs="Arial"/>
          <w:i/>
          <w:iCs/>
          <w:highlight w:val="white"/>
        </w:rPr>
        <w:t>Child Development</w:t>
      </w:r>
      <w:r w:rsidRPr="00400EA9">
        <w:rPr>
          <w:rFonts w:ascii="Arial" w:eastAsia="Sitka Heading" w:hAnsi="Arial" w:cs="Arial"/>
          <w:highlight w:val="white"/>
        </w:rPr>
        <w:t>, 65 2 Spec No, 606-21.</w:t>
      </w:r>
    </w:p>
    <w:p w14:paraId="0000009D" w14:textId="77777777" w:rsidR="0078414C" w:rsidRPr="00400EA9" w:rsidRDefault="57026570"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Walker, D., Sepulveda, S.J., Hoff, E., Rowe, M.L., Schwartz, I.S., Dale, P.S., Peterson, C.A., Diamond, K.E., Goldin-Meadow, S., Levine, S.C., Wasik, B.H., Horm, D.M., &amp; Bigelow, K.M. (2020). Language intervention research in early childhood care and education: A systematic survey of the literature.</w:t>
      </w:r>
      <w:r w:rsidRPr="00400EA9">
        <w:rPr>
          <w:rFonts w:ascii="Arial" w:eastAsia="Sitka Heading" w:hAnsi="Arial" w:cs="Arial"/>
          <w:i/>
          <w:iCs/>
          <w:highlight w:val="white"/>
        </w:rPr>
        <w:t xml:space="preserve"> Early Childhood Research Quarterly, 50</w:t>
      </w:r>
      <w:r w:rsidRPr="00400EA9">
        <w:rPr>
          <w:rFonts w:ascii="Arial" w:eastAsia="Sitka Heading" w:hAnsi="Arial" w:cs="Arial"/>
          <w:highlight w:val="white"/>
        </w:rPr>
        <w:t>, 68-85.</w:t>
      </w:r>
    </w:p>
    <w:p w14:paraId="0000009F" w14:textId="0E12FBBA" w:rsidR="0078414C" w:rsidRPr="00400EA9" w:rsidRDefault="57026570"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 xml:space="preserve">Weber, A.M., Fernald, A., &amp; Diop, Y. (2017). When </w:t>
      </w:r>
      <w:r w:rsidR="43F4E384" w:rsidRPr="00400EA9">
        <w:rPr>
          <w:rFonts w:ascii="Arial" w:eastAsia="Sitka Heading" w:hAnsi="Arial" w:cs="Arial"/>
          <w:highlight w:val="white"/>
        </w:rPr>
        <w:t>c</w:t>
      </w:r>
      <w:r w:rsidRPr="00400EA9">
        <w:rPr>
          <w:rFonts w:ascii="Arial" w:eastAsia="Sitka Heading" w:hAnsi="Arial" w:cs="Arial"/>
          <w:highlight w:val="white"/>
        </w:rPr>
        <w:t xml:space="preserve">ultural </w:t>
      </w:r>
      <w:r w:rsidR="4BF44FD8" w:rsidRPr="00400EA9">
        <w:rPr>
          <w:rFonts w:ascii="Arial" w:eastAsia="Sitka Heading" w:hAnsi="Arial" w:cs="Arial"/>
          <w:highlight w:val="white"/>
        </w:rPr>
        <w:t>n</w:t>
      </w:r>
      <w:r w:rsidRPr="00400EA9">
        <w:rPr>
          <w:rFonts w:ascii="Arial" w:eastAsia="Sitka Heading" w:hAnsi="Arial" w:cs="Arial"/>
          <w:highlight w:val="white"/>
        </w:rPr>
        <w:t xml:space="preserve">orms </w:t>
      </w:r>
      <w:r w:rsidR="7186B8E0" w:rsidRPr="00400EA9">
        <w:rPr>
          <w:rFonts w:ascii="Arial" w:eastAsia="Sitka Heading" w:hAnsi="Arial" w:cs="Arial"/>
          <w:highlight w:val="white"/>
        </w:rPr>
        <w:t>d</w:t>
      </w:r>
      <w:r w:rsidRPr="00400EA9">
        <w:rPr>
          <w:rFonts w:ascii="Arial" w:eastAsia="Sitka Heading" w:hAnsi="Arial" w:cs="Arial"/>
          <w:highlight w:val="white"/>
        </w:rPr>
        <w:t xml:space="preserve">iscourage </w:t>
      </w:r>
      <w:r w:rsidR="77EABC18" w:rsidRPr="00400EA9">
        <w:rPr>
          <w:rFonts w:ascii="Arial" w:eastAsia="Sitka Heading" w:hAnsi="Arial" w:cs="Arial"/>
          <w:highlight w:val="white"/>
        </w:rPr>
        <w:t>t</w:t>
      </w:r>
      <w:r w:rsidRPr="00400EA9">
        <w:rPr>
          <w:rFonts w:ascii="Arial" w:eastAsia="Sitka Heading" w:hAnsi="Arial" w:cs="Arial"/>
          <w:highlight w:val="white"/>
        </w:rPr>
        <w:t xml:space="preserve">alking to </w:t>
      </w:r>
      <w:r w:rsidR="00F13C81" w:rsidRPr="00400EA9">
        <w:rPr>
          <w:rFonts w:ascii="Arial" w:eastAsia="Sitka Heading" w:hAnsi="Arial" w:cs="Arial"/>
          <w:highlight w:val="white"/>
        </w:rPr>
        <w:t>babies</w:t>
      </w:r>
      <w:r w:rsidRPr="00400EA9">
        <w:rPr>
          <w:rFonts w:ascii="Arial" w:eastAsia="Sitka Heading" w:hAnsi="Arial" w:cs="Arial"/>
          <w:highlight w:val="white"/>
        </w:rPr>
        <w:t xml:space="preserve">: Effectiveness of a </w:t>
      </w:r>
      <w:r w:rsidR="4FD88AE2" w:rsidRPr="00400EA9">
        <w:rPr>
          <w:rFonts w:ascii="Arial" w:eastAsia="Sitka Heading" w:hAnsi="Arial" w:cs="Arial"/>
          <w:highlight w:val="white"/>
        </w:rPr>
        <w:t>p</w:t>
      </w:r>
      <w:r w:rsidRPr="00400EA9">
        <w:rPr>
          <w:rFonts w:ascii="Arial" w:eastAsia="Sitka Heading" w:hAnsi="Arial" w:cs="Arial"/>
          <w:highlight w:val="white"/>
        </w:rPr>
        <w:t xml:space="preserve">arenting </w:t>
      </w:r>
      <w:r w:rsidR="315B65B8" w:rsidRPr="00400EA9">
        <w:rPr>
          <w:rFonts w:ascii="Arial" w:eastAsia="Sitka Heading" w:hAnsi="Arial" w:cs="Arial"/>
          <w:highlight w:val="white"/>
        </w:rPr>
        <w:t>p</w:t>
      </w:r>
      <w:r w:rsidRPr="00400EA9">
        <w:rPr>
          <w:rFonts w:ascii="Arial" w:eastAsia="Sitka Heading" w:hAnsi="Arial" w:cs="Arial"/>
          <w:highlight w:val="white"/>
        </w:rPr>
        <w:t>rogram in Rural Senegal. </w:t>
      </w:r>
      <w:r w:rsidRPr="00400EA9">
        <w:rPr>
          <w:rFonts w:ascii="Arial" w:eastAsia="Sitka Heading" w:hAnsi="Arial" w:cs="Arial"/>
          <w:i/>
          <w:iCs/>
          <w:highlight w:val="white"/>
        </w:rPr>
        <w:t xml:space="preserve">Child </w:t>
      </w:r>
      <w:r w:rsidR="327F9367" w:rsidRPr="00400EA9">
        <w:rPr>
          <w:rFonts w:ascii="Arial" w:eastAsia="Sitka Heading" w:hAnsi="Arial" w:cs="Arial"/>
          <w:i/>
          <w:iCs/>
          <w:highlight w:val="white"/>
        </w:rPr>
        <w:t>D</w:t>
      </w:r>
      <w:r w:rsidRPr="00400EA9">
        <w:rPr>
          <w:rFonts w:ascii="Arial" w:eastAsia="Sitka Heading" w:hAnsi="Arial" w:cs="Arial"/>
          <w:i/>
          <w:iCs/>
          <w:highlight w:val="white"/>
        </w:rPr>
        <w:t>evelopment, 88</w:t>
      </w:r>
      <w:r w:rsidR="00F13C81" w:rsidRPr="00400EA9">
        <w:rPr>
          <w:rFonts w:ascii="Arial" w:eastAsia="Sitka Heading" w:hAnsi="Arial" w:cs="Arial"/>
          <w:highlight w:val="white"/>
        </w:rPr>
        <w:t>(</w:t>
      </w:r>
      <w:r w:rsidRPr="00400EA9">
        <w:rPr>
          <w:rFonts w:ascii="Arial" w:eastAsia="Sitka Heading" w:hAnsi="Arial" w:cs="Arial"/>
          <w:highlight w:val="white"/>
        </w:rPr>
        <w:t>5</w:t>
      </w:r>
      <w:r w:rsidR="00F13C81" w:rsidRPr="00400EA9">
        <w:rPr>
          <w:rFonts w:ascii="Arial" w:eastAsia="Sitka Heading" w:hAnsi="Arial" w:cs="Arial"/>
          <w:highlight w:val="white"/>
        </w:rPr>
        <w:t>)</w:t>
      </w:r>
      <w:r w:rsidRPr="00400EA9">
        <w:rPr>
          <w:rFonts w:ascii="Arial" w:eastAsia="Sitka Heading" w:hAnsi="Arial" w:cs="Arial"/>
          <w:highlight w:val="white"/>
        </w:rPr>
        <w:t>, 1513-1526.</w:t>
      </w:r>
    </w:p>
    <w:p w14:paraId="74DAC1EA" w14:textId="50660E12" w:rsidR="18ED741D" w:rsidRPr="00400EA9" w:rsidRDefault="381AB188" w:rsidP="00AB6A98">
      <w:pPr>
        <w:pStyle w:val="Normal0"/>
        <w:shd w:val="clear" w:color="auto" w:fill="FFFFFF" w:themeFill="background1"/>
        <w:spacing w:after="120" w:line="240" w:lineRule="auto"/>
        <w:ind w:left="720" w:hanging="720"/>
        <w:rPr>
          <w:rFonts w:ascii="Arial" w:eastAsia="Sitka Heading" w:hAnsi="Arial" w:cs="Arial"/>
          <w:highlight w:val="white"/>
        </w:rPr>
      </w:pPr>
      <w:r w:rsidRPr="00400EA9">
        <w:rPr>
          <w:rFonts w:ascii="Arial" w:eastAsia="Sitka Heading" w:hAnsi="Arial" w:cs="Arial"/>
          <w:highlight w:val="white"/>
        </w:rPr>
        <w:t>Williams, J. S., Walker, R. J., Burgess, K. M., Shay, L. A., Schmidt, S., Tsevat, J., Campbell, J. A., Dawson, A. Z., Ozieh, M. N., Phillips, S. A., &amp; Egede, L. E. (2022). Mentoring strategies to support diversity in research-focused junior faculty: A scoping review.</w:t>
      </w:r>
      <w:r w:rsidRPr="00400EA9">
        <w:rPr>
          <w:rFonts w:ascii="Arial" w:eastAsia="Sitka Heading" w:hAnsi="Arial" w:cs="Arial"/>
          <w:i/>
          <w:iCs/>
          <w:highlight w:val="white"/>
        </w:rPr>
        <w:t xml:space="preserve"> Journal of </w:t>
      </w:r>
      <w:r w:rsidR="42E99F97" w:rsidRPr="00400EA9">
        <w:rPr>
          <w:rFonts w:ascii="Arial" w:eastAsia="Sitka Heading" w:hAnsi="Arial" w:cs="Arial"/>
          <w:i/>
          <w:iCs/>
          <w:highlight w:val="white"/>
        </w:rPr>
        <w:t>C</w:t>
      </w:r>
      <w:r w:rsidRPr="00400EA9">
        <w:rPr>
          <w:rFonts w:ascii="Arial" w:eastAsia="Sitka Heading" w:hAnsi="Arial" w:cs="Arial"/>
          <w:i/>
          <w:iCs/>
          <w:highlight w:val="white"/>
        </w:rPr>
        <w:t xml:space="preserve">linical and </w:t>
      </w:r>
      <w:r w:rsidR="5D9F1D16" w:rsidRPr="00400EA9">
        <w:rPr>
          <w:rFonts w:ascii="Arial" w:eastAsia="Sitka Heading" w:hAnsi="Arial" w:cs="Arial"/>
          <w:i/>
          <w:iCs/>
          <w:highlight w:val="white"/>
        </w:rPr>
        <w:t>T</w:t>
      </w:r>
      <w:r w:rsidRPr="00400EA9">
        <w:rPr>
          <w:rFonts w:ascii="Arial" w:eastAsia="Sitka Heading" w:hAnsi="Arial" w:cs="Arial"/>
          <w:i/>
          <w:iCs/>
          <w:highlight w:val="white"/>
        </w:rPr>
        <w:t xml:space="preserve">ranslational </w:t>
      </w:r>
      <w:r w:rsidR="1F75166D" w:rsidRPr="00400EA9">
        <w:rPr>
          <w:rFonts w:ascii="Arial" w:eastAsia="Sitka Heading" w:hAnsi="Arial" w:cs="Arial"/>
          <w:i/>
          <w:iCs/>
          <w:highlight w:val="white"/>
        </w:rPr>
        <w:t>S</w:t>
      </w:r>
      <w:r w:rsidRPr="00400EA9">
        <w:rPr>
          <w:rFonts w:ascii="Arial" w:eastAsia="Sitka Heading" w:hAnsi="Arial" w:cs="Arial"/>
          <w:i/>
          <w:iCs/>
          <w:highlight w:val="white"/>
        </w:rPr>
        <w:t>cience, 7</w:t>
      </w:r>
      <w:r w:rsidRPr="00400EA9">
        <w:rPr>
          <w:rFonts w:ascii="Arial" w:eastAsia="Sitka Heading" w:hAnsi="Arial" w:cs="Arial"/>
          <w:highlight w:val="white"/>
        </w:rPr>
        <w:t>(1), e21. https://doi.org/10.1017/cts.2022.474</w:t>
      </w:r>
    </w:p>
    <w:p w14:paraId="629F1C7D" w14:textId="77777777" w:rsidR="000F74EE" w:rsidRDefault="000F74EE" w:rsidP="00AB6A98">
      <w:pPr>
        <w:pStyle w:val="Normal0"/>
        <w:shd w:val="clear" w:color="auto" w:fill="FFFFFF" w:themeFill="background1"/>
        <w:spacing w:after="0" w:line="240" w:lineRule="auto"/>
        <w:ind w:left="720" w:hanging="720"/>
        <w:rPr>
          <w:rFonts w:ascii="Arial" w:eastAsia="Sitka Heading" w:hAnsi="Arial" w:cs="Arial"/>
          <w:b/>
          <w:bCs/>
          <w:highlight w:val="white"/>
          <w:u w:val="single"/>
        </w:rPr>
      </w:pPr>
    </w:p>
    <w:p w14:paraId="74BE9272" w14:textId="77777777" w:rsidR="000F74EE" w:rsidRDefault="000F74EE" w:rsidP="00AB6A98">
      <w:pPr>
        <w:pStyle w:val="Normal0"/>
        <w:shd w:val="clear" w:color="auto" w:fill="FFFFFF" w:themeFill="background1"/>
        <w:spacing w:after="0" w:line="240" w:lineRule="auto"/>
        <w:ind w:left="720" w:hanging="720"/>
        <w:rPr>
          <w:rFonts w:ascii="Arial" w:eastAsia="Sitka Heading" w:hAnsi="Arial" w:cs="Arial"/>
          <w:b/>
          <w:bCs/>
          <w:highlight w:val="white"/>
          <w:u w:val="single"/>
        </w:rPr>
      </w:pPr>
    </w:p>
    <w:p w14:paraId="53FDF611" w14:textId="0D14DF13" w:rsidR="002250EB" w:rsidRPr="00400EA9" w:rsidRDefault="00FF3AA4" w:rsidP="00AB6A98">
      <w:pPr>
        <w:pStyle w:val="Normal0"/>
        <w:shd w:val="clear" w:color="auto" w:fill="FFFFFF" w:themeFill="background1"/>
        <w:spacing w:after="0" w:line="240" w:lineRule="auto"/>
        <w:ind w:left="720" w:hanging="720"/>
        <w:rPr>
          <w:rFonts w:ascii="Arial" w:eastAsia="Sitka Heading" w:hAnsi="Arial" w:cs="Arial"/>
          <w:b/>
          <w:bCs/>
          <w:highlight w:val="white"/>
          <w:u w:val="single"/>
        </w:rPr>
      </w:pPr>
      <w:r w:rsidRPr="00400EA9">
        <w:rPr>
          <w:rFonts w:ascii="Arial" w:eastAsia="Sitka Heading" w:hAnsi="Arial" w:cs="Arial"/>
          <w:b/>
          <w:bCs/>
          <w:highlight w:val="white"/>
          <w:u w:val="single"/>
        </w:rPr>
        <w:lastRenderedPageBreak/>
        <w:t>Acknowledgment of Funding</w:t>
      </w:r>
    </w:p>
    <w:p w14:paraId="07718AAD" w14:textId="77777777" w:rsidR="00FF3AA4" w:rsidRPr="00400EA9" w:rsidRDefault="00FF3AA4" w:rsidP="00AB6A98">
      <w:pPr>
        <w:pStyle w:val="Normal0"/>
        <w:shd w:val="clear" w:color="auto" w:fill="FFFFFF" w:themeFill="background1"/>
        <w:spacing w:after="0" w:line="240" w:lineRule="auto"/>
        <w:ind w:left="720" w:hanging="720"/>
        <w:rPr>
          <w:rFonts w:ascii="Arial" w:eastAsia="Sitka Heading" w:hAnsi="Arial" w:cs="Arial"/>
          <w:b/>
          <w:bCs/>
          <w:highlight w:val="white"/>
          <w:u w:val="single"/>
        </w:rPr>
      </w:pPr>
    </w:p>
    <w:p w14:paraId="02C6C4FC" w14:textId="3E2A89B0" w:rsidR="00EE0D18" w:rsidRPr="00400EA9" w:rsidRDefault="00EE0D18" w:rsidP="00AB6A98">
      <w:pPr>
        <w:pStyle w:val="Normal0"/>
        <w:shd w:val="clear" w:color="auto" w:fill="FFFFFF" w:themeFill="background1"/>
        <w:spacing w:after="0"/>
        <w:rPr>
          <w:rFonts w:ascii="Arial" w:hAnsi="Arial" w:cs="Arial"/>
        </w:rPr>
      </w:pPr>
      <w:r w:rsidRPr="00400EA9">
        <w:rPr>
          <w:rFonts w:ascii="Arial" w:hAnsi="Arial" w:cs="Arial"/>
        </w:rPr>
        <w:t xml:space="preserve">This paper and its development </w:t>
      </w:r>
      <w:r w:rsidR="00AB6A98" w:rsidRPr="00400EA9">
        <w:rPr>
          <w:rFonts w:ascii="Arial" w:hAnsi="Arial" w:cs="Arial"/>
        </w:rPr>
        <w:t>have</w:t>
      </w:r>
      <w:r w:rsidRPr="00400EA9">
        <w:rPr>
          <w:rFonts w:ascii="Arial" w:hAnsi="Arial" w:cs="Arial"/>
        </w:rPr>
        <w:t xml:space="preserve"> been supported by the Health Resources and Services Administration (HRSA) of the U.S. Department of Health and Human Services (HHS) under cooperative agreement U6DMC42197, Bridging the Word Gap Research Network. The information, content and/or conclusions are those of the author</w:t>
      </w:r>
      <w:r w:rsidR="006C1BC6">
        <w:rPr>
          <w:rFonts w:ascii="Arial" w:hAnsi="Arial" w:cs="Arial"/>
        </w:rPr>
        <w:t>s</w:t>
      </w:r>
      <w:r w:rsidRPr="00400EA9">
        <w:rPr>
          <w:rFonts w:ascii="Arial" w:hAnsi="Arial" w:cs="Arial"/>
        </w:rPr>
        <w:t xml:space="preserve"> and should not be construed as the official position or policy of, nor should any endorsements be inferred by HRSA, HHS or the U.S. Government.</w:t>
      </w:r>
    </w:p>
    <w:sectPr w:rsidR="00EE0D18" w:rsidRPr="00400EA9" w:rsidSect="003E1099">
      <w:headerReference w:type="default" r:id="rId32"/>
      <w:footerReference w:type="default" r:id="rId3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533F" w14:textId="77777777" w:rsidR="00DC1D8F" w:rsidRDefault="00DC1D8F">
      <w:pPr>
        <w:spacing w:after="0" w:line="240" w:lineRule="auto"/>
      </w:pPr>
      <w:r>
        <w:separator/>
      </w:r>
    </w:p>
  </w:endnote>
  <w:endnote w:type="continuationSeparator" w:id="0">
    <w:p w14:paraId="6A1BC78D" w14:textId="77777777" w:rsidR="00DC1D8F" w:rsidRDefault="00DC1D8F">
      <w:pPr>
        <w:spacing w:after="0" w:line="240" w:lineRule="auto"/>
      </w:pPr>
      <w:r>
        <w:continuationSeparator/>
      </w:r>
    </w:p>
  </w:endnote>
  <w:endnote w:type="continuationNotice" w:id="1">
    <w:p w14:paraId="508B35A2" w14:textId="77777777" w:rsidR="00DC1D8F" w:rsidRDefault="00DC1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18E9" w14:textId="1821319E" w:rsidR="00C54A89" w:rsidRPr="00A7601E" w:rsidRDefault="00C54A89">
    <w:pPr>
      <w:pStyle w:val="Footer"/>
      <w:rPr>
        <w:rFonts w:ascii="Arial" w:eastAsia="Sitka Heading" w:hAnsi="Arial" w:cs="Arial"/>
        <w:b/>
        <w:bCs/>
        <w:sz w:val="18"/>
        <w:szCs w:val="18"/>
      </w:rPr>
    </w:pPr>
    <w:r w:rsidRPr="00A7601E">
      <w:rPr>
        <w:rFonts w:ascii="Arial" w:eastAsia="Sitka Heading" w:hAnsi="Arial" w:cs="Arial"/>
        <w:b/>
        <w:bCs/>
        <w:sz w:val="18"/>
        <w:szCs w:val="18"/>
      </w:rPr>
      <w:t>Expanding the Frame for a New Generation of Word Gap Research</w:t>
    </w:r>
    <w:r w:rsidR="005464DD" w:rsidRPr="00A7601E">
      <w:rPr>
        <w:rFonts w:ascii="Arial" w:eastAsia="Sitka Heading" w:hAnsi="Arial" w:cs="Arial"/>
        <w:b/>
        <w:bCs/>
        <w:sz w:val="18"/>
        <w:szCs w:val="18"/>
      </w:rPr>
      <w:tab/>
      <w:t>8/</w:t>
    </w:r>
    <w:r w:rsidR="000F74EE">
      <w:rPr>
        <w:rFonts w:ascii="Arial" w:eastAsia="Sitka Heading" w:hAnsi="Arial" w:cs="Arial"/>
        <w:b/>
        <w:bCs/>
        <w:sz w:val="18"/>
        <w:szCs w:val="18"/>
      </w:rPr>
      <w:t>9</w:t>
    </w:r>
    <w:r w:rsidR="005464DD" w:rsidRPr="00A7601E">
      <w:rPr>
        <w:rFonts w:ascii="Arial" w:eastAsia="Sitka Heading" w:hAnsi="Arial" w:cs="Arial"/>
        <w:b/>
        <w:bCs/>
        <w:sz w:val="18"/>
        <w:szCs w:val="18"/>
      </w:rPr>
      <w:t>/23</w:t>
    </w:r>
  </w:p>
  <w:p w14:paraId="730B09A1" w14:textId="399CA894" w:rsidR="0099395C" w:rsidRPr="00A7601E" w:rsidRDefault="00C54A89">
    <w:pPr>
      <w:pStyle w:val="Footer"/>
      <w:rPr>
        <w:rFonts w:ascii="Arial" w:hAnsi="Arial" w:cs="Arial"/>
        <w:b/>
        <w:bCs/>
        <w:sz w:val="18"/>
        <w:szCs w:val="18"/>
      </w:rPr>
    </w:pPr>
    <w:r w:rsidRPr="00A7601E">
      <w:rPr>
        <w:rFonts w:ascii="Arial" w:eastAsia="Sitka Heading" w:hAnsi="Arial" w:cs="Arial"/>
        <w:b/>
        <w:bCs/>
        <w:sz w:val="18"/>
        <w:szCs w:val="18"/>
      </w:rPr>
      <w:t>Bridging the Word Gap Research Network</w:t>
    </w:r>
    <w:r w:rsidRPr="00A7601E">
      <w:rPr>
        <w:rFonts w:ascii="Arial" w:hAnsi="Arial" w:cs="Arial"/>
        <w:b/>
        <w:bCs/>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50BA" w14:textId="77777777" w:rsidR="00DC1D8F" w:rsidRDefault="00DC1D8F">
      <w:pPr>
        <w:spacing w:after="0" w:line="240" w:lineRule="auto"/>
      </w:pPr>
      <w:r>
        <w:separator/>
      </w:r>
    </w:p>
  </w:footnote>
  <w:footnote w:type="continuationSeparator" w:id="0">
    <w:p w14:paraId="54A76637" w14:textId="77777777" w:rsidR="00DC1D8F" w:rsidRDefault="00DC1D8F">
      <w:pPr>
        <w:spacing w:after="0" w:line="240" w:lineRule="auto"/>
      </w:pPr>
      <w:r>
        <w:continuationSeparator/>
      </w:r>
    </w:p>
  </w:footnote>
  <w:footnote w:type="continuationNotice" w:id="1">
    <w:p w14:paraId="3B92343D" w14:textId="77777777" w:rsidR="00DC1D8F" w:rsidRDefault="00DC1D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1" w14:textId="2FDCA8D2" w:rsidR="0078414C" w:rsidRPr="002928F8" w:rsidRDefault="190DA6AF" w:rsidP="00716CC3">
    <w:pPr>
      <w:pStyle w:val="Header"/>
      <w:jc w:val="right"/>
      <w:rPr>
        <w:rFonts w:asciiTheme="minorHAnsi" w:hAnsiTheme="minorHAnsi" w:cstheme="minorHAnsi"/>
      </w:rPr>
    </w:pPr>
    <w:r w:rsidRPr="002928F8">
      <w:rPr>
        <w:rFonts w:asciiTheme="minorHAnsi" w:hAnsiTheme="minorHAnsi" w:cstheme="minorHAnsi"/>
      </w:rPr>
      <w:fldChar w:fldCharType="begin"/>
    </w:r>
    <w:r w:rsidRPr="002928F8">
      <w:rPr>
        <w:rFonts w:asciiTheme="minorHAnsi" w:hAnsiTheme="minorHAnsi" w:cstheme="minorHAnsi"/>
      </w:rPr>
      <w:instrText>PAGE</w:instrText>
    </w:r>
    <w:r w:rsidRPr="002928F8">
      <w:rPr>
        <w:rFonts w:asciiTheme="minorHAnsi" w:hAnsiTheme="minorHAnsi" w:cstheme="minorHAnsi"/>
      </w:rPr>
      <w:fldChar w:fldCharType="separate"/>
    </w:r>
    <w:r w:rsidR="005A05E6" w:rsidRPr="002928F8">
      <w:rPr>
        <w:rFonts w:asciiTheme="minorHAnsi" w:hAnsiTheme="minorHAnsi" w:cstheme="minorHAnsi"/>
        <w:noProof/>
      </w:rPr>
      <w:t>1</w:t>
    </w:r>
    <w:r w:rsidRPr="002928F8">
      <w:rPr>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C33F"/>
    <w:multiLevelType w:val="multilevel"/>
    <w:tmpl w:val="EEBE8A7A"/>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D1E747"/>
    <w:multiLevelType w:val="hybridMultilevel"/>
    <w:tmpl w:val="FFFFFFFF"/>
    <w:lvl w:ilvl="0" w:tplc="DA4C4590">
      <w:start w:val="1"/>
      <w:numFmt w:val="bullet"/>
      <w:lvlText w:val=""/>
      <w:lvlJc w:val="left"/>
      <w:pPr>
        <w:ind w:left="720" w:hanging="360"/>
      </w:pPr>
      <w:rPr>
        <w:rFonts w:ascii="Symbol" w:hAnsi="Symbol" w:hint="default"/>
      </w:rPr>
    </w:lvl>
    <w:lvl w:ilvl="1" w:tplc="15FA8CF0">
      <w:start w:val="1"/>
      <w:numFmt w:val="bullet"/>
      <w:lvlText w:val="o"/>
      <w:lvlJc w:val="left"/>
      <w:pPr>
        <w:ind w:left="1440" w:hanging="360"/>
      </w:pPr>
      <w:rPr>
        <w:rFonts w:ascii="Courier New" w:hAnsi="Courier New" w:hint="default"/>
      </w:rPr>
    </w:lvl>
    <w:lvl w:ilvl="2" w:tplc="60503200">
      <w:start w:val="1"/>
      <w:numFmt w:val="bullet"/>
      <w:lvlText w:val=""/>
      <w:lvlJc w:val="left"/>
      <w:pPr>
        <w:ind w:left="2160" w:hanging="360"/>
      </w:pPr>
      <w:rPr>
        <w:rFonts w:ascii="Wingdings" w:hAnsi="Wingdings" w:hint="default"/>
      </w:rPr>
    </w:lvl>
    <w:lvl w:ilvl="3" w:tplc="9E0822B8">
      <w:start w:val="1"/>
      <w:numFmt w:val="bullet"/>
      <w:lvlText w:val=""/>
      <w:lvlJc w:val="left"/>
      <w:pPr>
        <w:ind w:left="2880" w:hanging="360"/>
      </w:pPr>
      <w:rPr>
        <w:rFonts w:ascii="Symbol" w:hAnsi="Symbol" w:hint="default"/>
      </w:rPr>
    </w:lvl>
    <w:lvl w:ilvl="4" w:tplc="37447448">
      <w:start w:val="1"/>
      <w:numFmt w:val="bullet"/>
      <w:lvlText w:val="o"/>
      <w:lvlJc w:val="left"/>
      <w:pPr>
        <w:ind w:left="3600" w:hanging="360"/>
      </w:pPr>
      <w:rPr>
        <w:rFonts w:ascii="Courier New" w:hAnsi="Courier New" w:hint="default"/>
      </w:rPr>
    </w:lvl>
    <w:lvl w:ilvl="5" w:tplc="7B34DA6A">
      <w:start w:val="1"/>
      <w:numFmt w:val="bullet"/>
      <w:lvlText w:val=""/>
      <w:lvlJc w:val="left"/>
      <w:pPr>
        <w:ind w:left="4320" w:hanging="360"/>
      </w:pPr>
      <w:rPr>
        <w:rFonts w:ascii="Wingdings" w:hAnsi="Wingdings" w:hint="default"/>
      </w:rPr>
    </w:lvl>
    <w:lvl w:ilvl="6" w:tplc="9BAA5F82">
      <w:start w:val="1"/>
      <w:numFmt w:val="bullet"/>
      <w:lvlText w:val=""/>
      <w:lvlJc w:val="left"/>
      <w:pPr>
        <w:ind w:left="5040" w:hanging="360"/>
      </w:pPr>
      <w:rPr>
        <w:rFonts w:ascii="Symbol" w:hAnsi="Symbol" w:hint="default"/>
      </w:rPr>
    </w:lvl>
    <w:lvl w:ilvl="7" w:tplc="801644E0">
      <w:start w:val="1"/>
      <w:numFmt w:val="bullet"/>
      <w:lvlText w:val="o"/>
      <w:lvlJc w:val="left"/>
      <w:pPr>
        <w:ind w:left="5760" w:hanging="360"/>
      </w:pPr>
      <w:rPr>
        <w:rFonts w:ascii="Courier New" w:hAnsi="Courier New" w:hint="default"/>
      </w:rPr>
    </w:lvl>
    <w:lvl w:ilvl="8" w:tplc="C8E0C114">
      <w:start w:val="1"/>
      <w:numFmt w:val="bullet"/>
      <w:lvlText w:val=""/>
      <w:lvlJc w:val="left"/>
      <w:pPr>
        <w:ind w:left="6480" w:hanging="360"/>
      </w:pPr>
      <w:rPr>
        <w:rFonts w:ascii="Wingdings" w:hAnsi="Wingdings" w:hint="default"/>
      </w:rPr>
    </w:lvl>
  </w:abstractNum>
  <w:abstractNum w:abstractNumId="2" w15:restartNumberingAfterBreak="0">
    <w:nsid w:val="03394F82"/>
    <w:multiLevelType w:val="multilevel"/>
    <w:tmpl w:val="CC98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8C98D"/>
    <w:multiLevelType w:val="hybridMultilevel"/>
    <w:tmpl w:val="FFFFFFFF"/>
    <w:lvl w:ilvl="0" w:tplc="1DD857A8">
      <w:start w:val="1"/>
      <w:numFmt w:val="bullet"/>
      <w:lvlText w:val=""/>
      <w:lvlJc w:val="left"/>
      <w:pPr>
        <w:ind w:left="720" w:hanging="360"/>
      </w:pPr>
      <w:rPr>
        <w:rFonts w:ascii="Symbol" w:hAnsi="Symbol" w:hint="default"/>
      </w:rPr>
    </w:lvl>
    <w:lvl w:ilvl="1" w:tplc="2F2C3632">
      <w:start w:val="1"/>
      <w:numFmt w:val="bullet"/>
      <w:lvlText w:val="o"/>
      <w:lvlJc w:val="left"/>
      <w:pPr>
        <w:ind w:left="1440" w:hanging="360"/>
      </w:pPr>
      <w:rPr>
        <w:rFonts w:ascii="Courier New" w:hAnsi="Courier New" w:hint="default"/>
      </w:rPr>
    </w:lvl>
    <w:lvl w:ilvl="2" w:tplc="A89E290C">
      <w:start w:val="1"/>
      <w:numFmt w:val="bullet"/>
      <w:lvlText w:val=""/>
      <w:lvlJc w:val="left"/>
      <w:pPr>
        <w:ind w:left="2160" w:hanging="360"/>
      </w:pPr>
      <w:rPr>
        <w:rFonts w:ascii="Wingdings" w:hAnsi="Wingdings" w:hint="default"/>
      </w:rPr>
    </w:lvl>
    <w:lvl w:ilvl="3" w:tplc="382C3BA6">
      <w:start w:val="1"/>
      <w:numFmt w:val="bullet"/>
      <w:lvlText w:val=""/>
      <w:lvlJc w:val="left"/>
      <w:pPr>
        <w:ind w:left="2880" w:hanging="360"/>
      </w:pPr>
      <w:rPr>
        <w:rFonts w:ascii="Symbol" w:hAnsi="Symbol" w:hint="default"/>
      </w:rPr>
    </w:lvl>
    <w:lvl w:ilvl="4" w:tplc="C8282884">
      <w:start w:val="1"/>
      <w:numFmt w:val="bullet"/>
      <w:lvlText w:val="o"/>
      <w:lvlJc w:val="left"/>
      <w:pPr>
        <w:ind w:left="3600" w:hanging="360"/>
      </w:pPr>
      <w:rPr>
        <w:rFonts w:ascii="Courier New" w:hAnsi="Courier New" w:hint="default"/>
      </w:rPr>
    </w:lvl>
    <w:lvl w:ilvl="5" w:tplc="BFBACCE6">
      <w:start w:val="1"/>
      <w:numFmt w:val="bullet"/>
      <w:lvlText w:val=""/>
      <w:lvlJc w:val="left"/>
      <w:pPr>
        <w:ind w:left="4320" w:hanging="360"/>
      </w:pPr>
      <w:rPr>
        <w:rFonts w:ascii="Wingdings" w:hAnsi="Wingdings" w:hint="default"/>
      </w:rPr>
    </w:lvl>
    <w:lvl w:ilvl="6" w:tplc="104A2BD2">
      <w:start w:val="1"/>
      <w:numFmt w:val="bullet"/>
      <w:lvlText w:val=""/>
      <w:lvlJc w:val="left"/>
      <w:pPr>
        <w:ind w:left="5040" w:hanging="360"/>
      </w:pPr>
      <w:rPr>
        <w:rFonts w:ascii="Symbol" w:hAnsi="Symbol" w:hint="default"/>
      </w:rPr>
    </w:lvl>
    <w:lvl w:ilvl="7" w:tplc="8B2CBB02">
      <w:start w:val="1"/>
      <w:numFmt w:val="bullet"/>
      <w:lvlText w:val="o"/>
      <w:lvlJc w:val="left"/>
      <w:pPr>
        <w:ind w:left="5760" w:hanging="360"/>
      </w:pPr>
      <w:rPr>
        <w:rFonts w:ascii="Courier New" w:hAnsi="Courier New" w:hint="default"/>
      </w:rPr>
    </w:lvl>
    <w:lvl w:ilvl="8" w:tplc="BC2C5854">
      <w:start w:val="1"/>
      <w:numFmt w:val="bullet"/>
      <w:lvlText w:val=""/>
      <w:lvlJc w:val="left"/>
      <w:pPr>
        <w:ind w:left="6480" w:hanging="360"/>
      </w:pPr>
      <w:rPr>
        <w:rFonts w:ascii="Wingdings" w:hAnsi="Wingdings" w:hint="default"/>
      </w:rPr>
    </w:lvl>
  </w:abstractNum>
  <w:abstractNum w:abstractNumId="4" w15:restartNumberingAfterBreak="0">
    <w:nsid w:val="1AD04E72"/>
    <w:multiLevelType w:val="hybridMultilevel"/>
    <w:tmpl w:val="811EC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87EAC"/>
    <w:multiLevelType w:val="hybridMultilevel"/>
    <w:tmpl w:val="AEF8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150EE"/>
    <w:multiLevelType w:val="multilevel"/>
    <w:tmpl w:val="FFFFFFFF"/>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4F7DD5"/>
    <w:multiLevelType w:val="hybridMultilevel"/>
    <w:tmpl w:val="30B4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FDB25"/>
    <w:multiLevelType w:val="multilevel"/>
    <w:tmpl w:val="FFFFFFFF"/>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10A2EC"/>
    <w:multiLevelType w:val="hybridMultilevel"/>
    <w:tmpl w:val="FFFFFFFF"/>
    <w:lvl w:ilvl="0" w:tplc="B172D5BE">
      <w:start w:val="1"/>
      <w:numFmt w:val="bullet"/>
      <w:lvlText w:val=""/>
      <w:lvlJc w:val="left"/>
      <w:pPr>
        <w:ind w:left="1080" w:hanging="360"/>
      </w:pPr>
      <w:rPr>
        <w:rFonts w:ascii="Symbol" w:hAnsi="Symbol" w:hint="default"/>
      </w:rPr>
    </w:lvl>
    <w:lvl w:ilvl="1" w:tplc="6AC69004">
      <w:start w:val="1"/>
      <w:numFmt w:val="bullet"/>
      <w:lvlText w:val="o"/>
      <w:lvlJc w:val="left"/>
      <w:pPr>
        <w:ind w:left="1800" w:hanging="360"/>
      </w:pPr>
      <w:rPr>
        <w:rFonts w:ascii="Courier New" w:hAnsi="Courier New" w:hint="default"/>
      </w:rPr>
    </w:lvl>
    <w:lvl w:ilvl="2" w:tplc="516CF00C">
      <w:start w:val="1"/>
      <w:numFmt w:val="bullet"/>
      <w:lvlText w:val=""/>
      <w:lvlJc w:val="left"/>
      <w:pPr>
        <w:ind w:left="2520" w:hanging="360"/>
      </w:pPr>
      <w:rPr>
        <w:rFonts w:ascii="Wingdings" w:hAnsi="Wingdings" w:hint="default"/>
      </w:rPr>
    </w:lvl>
    <w:lvl w:ilvl="3" w:tplc="BBE02E42">
      <w:start w:val="1"/>
      <w:numFmt w:val="bullet"/>
      <w:lvlText w:val=""/>
      <w:lvlJc w:val="left"/>
      <w:pPr>
        <w:ind w:left="3240" w:hanging="360"/>
      </w:pPr>
      <w:rPr>
        <w:rFonts w:ascii="Symbol" w:hAnsi="Symbol" w:hint="default"/>
      </w:rPr>
    </w:lvl>
    <w:lvl w:ilvl="4" w:tplc="1DBC0A86">
      <w:start w:val="1"/>
      <w:numFmt w:val="bullet"/>
      <w:lvlText w:val="o"/>
      <w:lvlJc w:val="left"/>
      <w:pPr>
        <w:ind w:left="3960" w:hanging="360"/>
      </w:pPr>
      <w:rPr>
        <w:rFonts w:ascii="Courier New" w:hAnsi="Courier New" w:hint="default"/>
      </w:rPr>
    </w:lvl>
    <w:lvl w:ilvl="5" w:tplc="1E340496">
      <w:start w:val="1"/>
      <w:numFmt w:val="bullet"/>
      <w:lvlText w:val=""/>
      <w:lvlJc w:val="left"/>
      <w:pPr>
        <w:ind w:left="4680" w:hanging="360"/>
      </w:pPr>
      <w:rPr>
        <w:rFonts w:ascii="Wingdings" w:hAnsi="Wingdings" w:hint="default"/>
      </w:rPr>
    </w:lvl>
    <w:lvl w:ilvl="6" w:tplc="321471B8">
      <w:start w:val="1"/>
      <w:numFmt w:val="bullet"/>
      <w:lvlText w:val=""/>
      <w:lvlJc w:val="left"/>
      <w:pPr>
        <w:ind w:left="5400" w:hanging="360"/>
      </w:pPr>
      <w:rPr>
        <w:rFonts w:ascii="Symbol" w:hAnsi="Symbol" w:hint="default"/>
      </w:rPr>
    </w:lvl>
    <w:lvl w:ilvl="7" w:tplc="1006285E">
      <w:start w:val="1"/>
      <w:numFmt w:val="bullet"/>
      <w:lvlText w:val="o"/>
      <w:lvlJc w:val="left"/>
      <w:pPr>
        <w:ind w:left="6120" w:hanging="360"/>
      </w:pPr>
      <w:rPr>
        <w:rFonts w:ascii="Courier New" w:hAnsi="Courier New" w:hint="default"/>
      </w:rPr>
    </w:lvl>
    <w:lvl w:ilvl="8" w:tplc="E482E49C">
      <w:start w:val="1"/>
      <w:numFmt w:val="bullet"/>
      <w:lvlText w:val=""/>
      <w:lvlJc w:val="left"/>
      <w:pPr>
        <w:ind w:left="6840" w:hanging="360"/>
      </w:pPr>
      <w:rPr>
        <w:rFonts w:ascii="Wingdings" w:hAnsi="Wingdings" w:hint="default"/>
      </w:rPr>
    </w:lvl>
  </w:abstractNum>
  <w:abstractNum w:abstractNumId="10" w15:restartNumberingAfterBreak="0">
    <w:nsid w:val="35DC05D9"/>
    <w:multiLevelType w:val="multilevel"/>
    <w:tmpl w:val="FFFFFFFF"/>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8BCAA8"/>
    <w:multiLevelType w:val="multilevel"/>
    <w:tmpl w:val="FFFFFFFF"/>
    <w:lvl w:ilvl="0">
      <w:start w:val="1"/>
      <w:numFmt w:val="bullet"/>
      <w:lvlText w:val="●"/>
      <w:lvlJc w:val="left"/>
      <w:pPr>
        <w:ind w:left="1152"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96E97D"/>
    <w:multiLevelType w:val="multilevel"/>
    <w:tmpl w:val="DCBEF658"/>
    <w:lvl w:ilvl="0">
      <w:start w:val="1"/>
      <w:numFmt w:val="bullet"/>
      <w:lvlText w:val="●"/>
      <w:lvlJc w:val="left"/>
      <w:pPr>
        <w:ind w:left="1152" w:hanging="360"/>
      </w:pPr>
      <w:rPr>
        <w:rFonts w:ascii="Noto Sans Symbols" w:hAnsi="Noto Sans Symbols" w:hint="default"/>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13" w15:restartNumberingAfterBreak="0">
    <w:nsid w:val="48F438BE"/>
    <w:multiLevelType w:val="multilevel"/>
    <w:tmpl w:val="6B40E1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9826EF6"/>
    <w:multiLevelType w:val="multilevel"/>
    <w:tmpl w:val="FFFFFFFF"/>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15F949"/>
    <w:multiLevelType w:val="multilevel"/>
    <w:tmpl w:val="FFFFFFFF"/>
    <w:lvl w:ilvl="0">
      <w:start w:val="1"/>
      <w:numFmt w:val="bullet"/>
      <w:lvlText w:val="●"/>
      <w:lvlJc w:val="left"/>
      <w:pPr>
        <w:ind w:left="1152"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44A922"/>
    <w:multiLevelType w:val="multilevel"/>
    <w:tmpl w:val="FFFFFFFF"/>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B00C3C"/>
    <w:multiLevelType w:val="hybridMultilevel"/>
    <w:tmpl w:val="F00CA8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0F3EDE"/>
    <w:multiLevelType w:val="multilevel"/>
    <w:tmpl w:val="FFFFFFFF"/>
    <w:lvl w:ilvl="0">
      <w:start w:val="1"/>
      <w:numFmt w:val="bullet"/>
      <w:lvlText w:val="●"/>
      <w:lvlJc w:val="left"/>
      <w:pPr>
        <w:ind w:left="1152"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C788D9"/>
    <w:multiLevelType w:val="hybridMultilevel"/>
    <w:tmpl w:val="694637E6"/>
    <w:lvl w:ilvl="0" w:tplc="ED30FAFE">
      <w:start w:val="1"/>
      <w:numFmt w:val="bullet"/>
      <w:lvlText w:val=""/>
      <w:lvlJc w:val="left"/>
      <w:pPr>
        <w:ind w:left="360" w:hanging="360"/>
      </w:pPr>
      <w:rPr>
        <w:rFonts w:ascii="Symbol" w:hAnsi="Symbol" w:hint="default"/>
      </w:rPr>
    </w:lvl>
    <w:lvl w:ilvl="1" w:tplc="A2A290AA">
      <w:start w:val="1"/>
      <w:numFmt w:val="bullet"/>
      <w:lvlText w:val="o"/>
      <w:lvlJc w:val="left"/>
      <w:pPr>
        <w:ind w:left="1080" w:hanging="360"/>
      </w:pPr>
      <w:rPr>
        <w:rFonts w:ascii="Courier New" w:hAnsi="Courier New" w:hint="default"/>
      </w:rPr>
    </w:lvl>
    <w:lvl w:ilvl="2" w:tplc="6966E262">
      <w:start w:val="1"/>
      <w:numFmt w:val="bullet"/>
      <w:lvlText w:val=""/>
      <w:lvlJc w:val="left"/>
      <w:pPr>
        <w:ind w:left="1800" w:hanging="360"/>
      </w:pPr>
      <w:rPr>
        <w:rFonts w:ascii="Wingdings" w:hAnsi="Wingdings" w:hint="default"/>
      </w:rPr>
    </w:lvl>
    <w:lvl w:ilvl="3" w:tplc="8EF26378">
      <w:start w:val="1"/>
      <w:numFmt w:val="bullet"/>
      <w:lvlText w:val=""/>
      <w:lvlJc w:val="left"/>
      <w:pPr>
        <w:ind w:left="2520" w:hanging="360"/>
      </w:pPr>
      <w:rPr>
        <w:rFonts w:ascii="Symbol" w:hAnsi="Symbol" w:hint="default"/>
      </w:rPr>
    </w:lvl>
    <w:lvl w:ilvl="4" w:tplc="4E020DE0">
      <w:start w:val="1"/>
      <w:numFmt w:val="bullet"/>
      <w:lvlText w:val="o"/>
      <w:lvlJc w:val="left"/>
      <w:pPr>
        <w:ind w:left="3240" w:hanging="360"/>
      </w:pPr>
      <w:rPr>
        <w:rFonts w:ascii="Courier New" w:hAnsi="Courier New" w:hint="default"/>
      </w:rPr>
    </w:lvl>
    <w:lvl w:ilvl="5" w:tplc="B578723C">
      <w:start w:val="1"/>
      <w:numFmt w:val="bullet"/>
      <w:lvlText w:val=""/>
      <w:lvlJc w:val="left"/>
      <w:pPr>
        <w:ind w:left="3960" w:hanging="360"/>
      </w:pPr>
      <w:rPr>
        <w:rFonts w:ascii="Wingdings" w:hAnsi="Wingdings" w:hint="default"/>
      </w:rPr>
    </w:lvl>
    <w:lvl w:ilvl="6" w:tplc="D3061364">
      <w:start w:val="1"/>
      <w:numFmt w:val="bullet"/>
      <w:lvlText w:val=""/>
      <w:lvlJc w:val="left"/>
      <w:pPr>
        <w:ind w:left="4680" w:hanging="360"/>
      </w:pPr>
      <w:rPr>
        <w:rFonts w:ascii="Symbol" w:hAnsi="Symbol" w:hint="default"/>
      </w:rPr>
    </w:lvl>
    <w:lvl w:ilvl="7" w:tplc="264A2BAC">
      <w:start w:val="1"/>
      <w:numFmt w:val="bullet"/>
      <w:lvlText w:val="o"/>
      <w:lvlJc w:val="left"/>
      <w:pPr>
        <w:ind w:left="5400" w:hanging="360"/>
      </w:pPr>
      <w:rPr>
        <w:rFonts w:ascii="Courier New" w:hAnsi="Courier New" w:hint="default"/>
      </w:rPr>
    </w:lvl>
    <w:lvl w:ilvl="8" w:tplc="F1D28408">
      <w:start w:val="1"/>
      <w:numFmt w:val="bullet"/>
      <w:lvlText w:val=""/>
      <w:lvlJc w:val="left"/>
      <w:pPr>
        <w:ind w:left="6120" w:hanging="360"/>
      </w:pPr>
      <w:rPr>
        <w:rFonts w:ascii="Wingdings" w:hAnsi="Wingdings" w:hint="default"/>
      </w:rPr>
    </w:lvl>
  </w:abstractNum>
  <w:abstractNum w:abstractNumId="20" w15:restartNumberingAfterBreak="0">
    <w:nsid w:val="54BA8576"/>
    <w:multiLevelType w:val="multilevel"/>
    <w:tmpl w:val="FFFFFFFF"/>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5A1C0C"/>
    <w:multiLevelType w:val="hybridMultilevel"/>
    <w:tmpl w:val="8394245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AC554"/>
    <w:multiLevelType w:val="multilevel"/>
    <w:tmpl w:val="7BF6FA62"/>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23E6972"/>
    <w:multiLevelType w:val="multilevel"/>
    <w:tmpl w:val="FFFFFFFF"/>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18D234"/>
    <w:multiLevelType w:val="hybridMultilevel"/>
    <w:tmpl w:val="FFFFFFFF"/>
    <w:lvl w:ilvl="0" w:tplc="1716EED6">
      <w:start w:val="1"/>
      <w:numFmt w:val="bullet"/>
      <w:lvlText w:val=""/>
      <w:lvlJc w:val="left"/>
      <w:pPr>
        <w:ind w:left="720" w:hanging="360"/>
      </w:pPr>
      <w:rPr>
        <w:rFonts w:ascii="Symbol" w:hAnsi="Symbol" w:hint="default"/>
      </w:rPr>
    </w:lvl>
    <w:lvl w:ilvl="1" w:tplc="1B6C6F96">
      <w:start w:val="1"/>
      <w:numFmt w:val="bullet"/>
      <w:lvlText w:val="o"/>
      <w:lvlJc w:val="left"/>
      <w:pPr>
        <w:ind w:left="1440" w:hanging="360"/>
      </w:pPr>
      <w:rPr>
        <w:rFonts w:ascii="Courier New" w:hAnsi="Courier New" w:hint="default"/>
      </w:rPr>
    </w:lvl>
    <w:lvl w:ilvl="2" w:tplc="4B3803E0">
      <w:start w:val="1"/>
      <w:numFmt w:val="bullet"/>
      <w:lvlText w:val=""/>
      <w:lvlJc w:val="left"/>
      <w:pPr>
        <w:ind w:left="2160" w:hanging="360"/>
      </w:pPr>
      <w:rPr>
        <w:rFonts w:ascii="Wingdings" w:hAnsi="Wingdings" w:hint="default"/>
      </w:rPr>
    </w:lvl>
    <w:lvl w:ilvl="3" w:tplc="20524654">
      <w:start w:val="1"/>
      <w:numFmt w:val="bullet"/>
      <w:lvlText w:val=""/>
      <w:lvlJc w:val="left"/>
      <w:pPr>
        <w:ind w:left="2880" w:hanging="360"/>
      </w:pPr>
      <w:rPr>
        <w:rFonts w:ascii="Symbol" w:hAnsi="Symbol" w:hint="default"/>
      </w:rPr>
    </w:lvl>
    <w:lvl w:ilvl="4" w:tplc="8250C8AC">
      <w:start w:val="1"/>
      <w:numFmt w:val="bullet"/>
      <w:lvlText w:val="o"/>
      <w:lvlJc w:val="left"/>
      <w:pPr>
        <w:ind w:left="3600" w:hanging="360"/>
      </w:pPr>
      <w:rPr>
        <w:rFonts w:ascii="Courier New" w:hAnsi="Courier New" w:hint="default"/>
      </w:rPr>
    </w:lvl>
    <w:lvl w:ilvl="5" w:tplc="0BCAA736">
      <w:start w:val="1"/>
      <w:numFmt w:val="bullet"/>
      <w:lvlText w:val=""/>
      <w:lvlJc w:val="left"/>
      <w:pPr>
        <w:ind w:left="4320" w:hanging="360"/>
      </w:pPr>
      <w:rPr>
        <w:rFonts w:ascii="Wingdings" w:hAnsi="Wingdings" w:hint="default"/>
      </w:rPr>
    </w:lvl>
    <w:lvl w:ilvl="6" w:tplc="556ED2A8">
      <w:start w:val="1"/>
      <w:numFmt w:val="bullet"/>
      <w:lvlText w:val=""/>
      <w:lvlJc w:val="left"/>
      <w:pPr>
        <w:ind w:left="5040" w:hanging="360"/>
      </w:pPr>
      <w:rPr>
        <w:rFonts w:ascii="Symbol" w:hAnsi="Symbol" w:hint="default"/>
      </w:rPr>
    </w:lvl>
    <w:lvl w:ilvl="7" w:tplc="23B8B70C">
      <w:start w:val="1"/>
      <w:numFmt w:val="bullet"/>
      <w:lvlText w:val="o"/>
      <w:lvlJc w:val="left"/>
      <w:pPr>
        <w:ind w:left="5760" w:hanging="360"/>
      </w:pPr>
      <w:rPr>
        <w:rFonts w:ascii="Courier New" w:hAnsi="Courier New" w:hint="default"/>
      </w:rPr>
    </w:lvl>
    <w:lvl w:ilvl="8" w:tplc="C96E3092">
      <w:start w:val="1"/>
      <w:numFmt w:val="bullet"/>
      <w:lvlText w:val=""/>
      <w:lvlJc w:val="left"/>
      <w:pPr>
        <w:ind w:left="6480" w:hanging="360"/>
      </w:pPr>
      <w:rPr>
        <w:rFonts w:ascii="Wingdings" w:hAnsi="Wingdings" w:hint="default"/>
      </w:rPr>
    </w:lvl>
  </w:abstractNum>
  <w:abstractNum w:abstractNumId="25" w15:restartNumberingAfterBreak="0">
    <w:nsid w:val="6CB20D9A"/>
    <w:multiLevelType w:val="multilevel"/>
    <w:tmpl w:val="FFFFFFFF"/>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24386D"/>
    <w:multiLevelType w:val="hybridMultilevel"/>
    <w:tmpl w:val="D77EA376"/>
    <w:lvl w:ilvl="0" w:tplc="8FD2D634">
      <w:start w:val="1"/>
      <w:numFmt w:val="bullet"/>
      <w:lvlText w:val=""/>
      <w:lvlJc w:val="left"/>
      <w:pPr>
        <w:ind w:left="360" w:hanging="360"/>
      </w:pPr>
      <w:rPr>
        <w:rFonts w:ascii="Symbol" w:hAnsi="Symbol" w:hint="default"/>
      </w:rPr>
    </w:lvl>
    <w:lvl w:ilvl="1" w:tplc="167632E4">
      <w:start w:val="1"/>
      <w:numFmt w:val="bullet"/>
      <w:lvlText w:val="o"/>
      <w:lvlJc w:val="left"/>
      <w:pPr>
        <w:ind w:left="1080" w:hanging="360"/>
      </w:pPr>
      <w:rPr>
        <w:rFonts w:ascii="Courier New" w:hAnsi="Courier New" w:hint="default"/>
      </w:rPr>
    </w:lvl>
    <w:lvl w:ilvl="2" w:tplc="C9F6662A">
      <w:start w:val="1"/>
      <w:numFmt w:val="bullet"/>
      <w:lvlText w:val=""/>
      <w:lvlJc w:val="left"/>
      <w:pPr>
        <w:ind w:left="1800" w:hanging="360"/>
      </w:pPr>
      <w:rPr>
        <w:rFonts w:ascii="Wingdings" w:hAnsi="Wingdings" w:hint="default"/>
      </w:rPr>
    </w:lvl>
    <w:lvl w:ilvl="3" w:tplc="D526BD78">
      <w:start w:val="1"/>
      <w:numFmt w:val="bullet"/>
      <w:lvlText w:val=""/>
      <w:lvlJc w:val="left"/>
      <w:pPr>
        <w:ind w:left="2520" w:hanging="360"/>
      </w:pPr>
      <w:rPr>
        <w:rFonts w:ascii="Symbol" w:hAnsi="Symbol" w:hint="default"/>
      </w:rPr>
    </w:lvl>
    <w:lvl w:ilvl="4" w:tplc="18085190">
      <w:start w:val="1"/>
      <w:numFmt w:val="bullet"/>
      <w:lvlText w:val="o"/>
      <w:lvlJc w:val="left"/>
      <w:pPr>
        <w:ind w:left="3240" w:hanging="360"/>
      </w:pPr>
      <w:rPr>
        <w:rFonts w:ascii="Courier New" w:hAnsi="Courier New" w:hint="default"/>
      </w:rPr>
    </w:lvl>
    <w:lvl w:ilvl="5" w:tplc="65EEB858">
      <w:start w:val="1"/>
      <w:numFmt w:val="bullet"/>
      <w:lvlText w:val=""/>
      <w:lvlJc w:val="left"/>
      <w:pPr>
        <w:ind w:left="3960" w:hanging="360"/>
      </w:pPr>
      <w:rPr>
        <w:rFonts w:ascii="Wingdings" w:hAnsi="Wingdings" w:hint="default"/>
      </w:rPr>
    </w:lvl>
    <w:lvl w:ilvl="6" w:tplc="7A9E8E7C">
      <w:start w:val="1"/>
      <w:numFmt w:val="bullet"/>
      <w:lvlText w:val=""/>
      <w:lvlJc w:val="left"/>
      <w:pPr>
        <w:ind w:left="4680" w:hanging="360"/>
      </w:pPr>
      <w:rPr>
        <w:rFonts w:ascii="Symbol" w:hAnsi="Symbol" w:hint="default"/>
      </w:rPr>
    </w:lvl>
    <w:lvl w:ilvl="7" w:tplc="D5EEACE4">
      <w:start w:val="1"/>
      <w:numFmt w:val="bullet"/>
      <w:lvlText w:val="o"/>
      <w:lvlJc w:val="left"/>
      <w:pPr>
        <w:ind w:left="5400" w:hanging="360"/>
      </w:pPr>
      <w:rPr>
        <w:rFonts w:ascii="Courier New" w:hAnsi="Courier New" w:hint="default"/>
      </w:rPr>
    </w:lvl>
    <w:lvl w:ilvl="8" w:tplc="34CC056C">
      <w:start w:val="1"/>
      <w:numFmt w:val="bullet"/>
      <w:lvlText w:val=""/>
      <w:lvlJc w:val="left"/>
      <w:pPr>
        <w:ind w:left="6120" w:hanging="360"/>
      </w:pPr>
      <w:rPr>
        <w:rFonts w:ascii="Wingdings" w:hAnsi="Wingdings" w:hint="default"/>
      </w:rPr>
    </w:lvl>
  </w:abstractNum>
  <w:abstractNum w:abstractNumId="27" w15:restartNumberingAfterBreak="0">
    <w:nsid w:val="775E5188"/>
    <w:multiLevelType w:val="multilevel"/>
    <w:tmpl w:val="FFFFFFFF"/>
    <w:lvl w:ilvl="0">
      <w:start w:val="1"/>
      <w:numFmt w:val="bullet"/>
      <w:lvlText w:val="●"/>
      <w:lvlJc w:val="left"/>
      <w:pPr>
        <w:ind w:left="1152"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8216CF"/>
    <w:multiLevelType w:val="hybridMultilevel"/>
    <w:tmpl w:val="FFFFFFFF"/>
    <w:lvl w:ilvl="0" w:tplc="42062A1E">
      <w:start w:val="1"/>
      <w:numFmt w:val="bullet"/>
      <w:lvlText w:val=""/>
      <w:lvlJc w:val="left"/>
      <w:pPr>
        <w:ind w:left="720" w:hanging="360"/>
      </w:pPr>
      <w:rPr>
        <w:rFonts w:ascii="Symbol" w:hAnsi="Symbol" w:hint="default"/>
      </w:rPr>
    </w:lvl>
    <w:lvl w:ilvl="1" w:tplc="0DA4ACFA">
      <w:start w:val="1"/>
      <w:numFmt w:val="bullet"/>
      <w:lvlText w:val="o"/>
      <w:lvlJc w:val="left"/>
      <w:pPr>
        <w:ind w:left="1440" w:hanging="360"/>
      </w:pPr>
      <w:rPr>
        <w:rFonts w:ascii="Courier New" w:hAnsi="Courier New" w:hint="default"/>
      </w:rPr>
    </w:lvl>
    <w:lvl w:ilvl="2" w:tplc="7D7434D8">
      <w:start w:val="1"/>
      <w:numFmt w:val="bullet"/>
      <w:lvlText w:val=""/>
      <w:lvlJc w:val="left"/>
      <w:pPr>
        <w:ind w:left="2160" w:hanging="360"/>
      </w:pPr>
      <w:rPr>
        <w:rFonts w:ascii="Wingdings" w:hAnsi="Wingdings" w:hint="default"/>
      </w:rPr>
    </w:lvl>
    <w:lvl w:ilvl="3" w:tplc="902C74FC">
      <w:start w:val="1"/>
      <w:numFmt w:val="bullet"/>
      <w:lvlText w:val=""/>
      <w:lvlJc w:val="left"/>
      <w:pPr>
        <w:ind w:left="2880" w:hanging="360"/>
      </w:pPr>
      <w:rPr>
        <w:rFonts w:ascii="Symbol" w:hAnsi="Symbol" w:hint="default"/>
      </w:rPr>
    </w:lvl>
    <w:lvl w:ilvl="4" w:tplc="81761802">
      <w:start w:val="1"/>
      <w:numFmt w:val="bullet"/>
      <w:lvlText w:val="o"/>
      <w:lvlJc w:val="left"/>
      <w:pPr>
        <w:ind w:left="3600" w:hanging="360"/>
      </w:pPr>
      <w:rPr>
        <w:rFonts w:ascii="Courier New" w:hAnsi="Courier New" w:hint="default"/>
      </w:rPr>
    </w:lvl>
    <w:lvl w:ilvl="5" w:tplc="867A8E34">
      <w:start w:val="1"/>
      <w:numFmt w:val="bullet"/>
      <w:lvlText w:val=""/>
      <w:lvlJc w:val="left"/>
      <w:pPr>
        <w:ind w:left="4320" w:hanging="360"/>
      </w:pPr>
      <w:rPr>
        <w:rFonts w:ascii="Wingdings" w:hAnsi="Wingdings" w:hint="default"/>
      </w:rPr>
    </w:lvl>
    <w:lvl w:ilvl="6" w:tplc="E1D2FB00">
      <w:start w:val="1"/>
      <w:numFmt w:val="bullet"/>
      <w:lvlText w:val=""/>
      <w:lvlJc w:val="left"/>
      <w:pPr>
        <w:ind w:left="5040" w:hanging="360"/>
      </w:pPr>
      <w:rPr>
        <w:rFonts w:ascii="Symbol" w:hAnsi="Symbol" w:hint="default"/>
      </w:rPr>
    </w:lvl>
    <w:lvl w:ilvl="7" w:tplc="F8B4AAFA">
      <w:start w:val="1"/>
      <w:numFmt w:val="bullet"/>
      <w:lvlText w:val="o"/>
      <w:lvlJc w:val="left"/>
      <w:pPr>
        <w:ind w:left="5760" w:hanging="360"/>
      </w:pPr>
      <w:rPr>
        <w:rFonts w:ascii="Courier New" w:hAnsi="Courier New" w:hint="default"/>
      </w:rPr>
    </w:lvl>
    <w:lvl w:ilvl="8" w:tplc="B3A0A9C6">
      <w:start w:val="1"/>
      <w:numFmt w:val="bullet"/>
      <w:lvlText w:val=""/>
      <w:lvlJc w:val="left"/>
      <w:pPr>
        <w:ind w:left="6480" w:hanging="360"/>
      </w:pPr>
      <w:rPr>
        <w:rFonts w:ascii="Wingdings" w:hAnsi="Wingdings" w:hint="default"/>
      </w:rPr>
    </w:lvl>
  </w:abstractNum>
  <w:abstractNum w:abstractNumId="29" w15:restartNumberingAfterBreak="0">
    <w:nsid w:val="79FF68BF"/>
    <w:multiLevelType w:val="hybridMultilevel"/>
    <w:tmpl w:val="FFFFFFFF"/>
    <w:lvl w:ilvl="0" w:tplc="DF3A391C">
      <w:start w:val="1"/>
      <w:numFmt w:val="bullet"/>
      <w:lvlText w:val=""/>
      <w:lvlJc w:val="left"/>
      <w:pPr>
        <w:ind w:left="720" w:hanging="360"/>
      </w:pPr>
      <w:rPr>
        <w:rFonts w:ascii="Symbol" w:hAnsi="Symbol" w:hint="default"/>
      </w:rPr>
    </w:lvl>
    <w:lvl w:ilvl="1" w:tplc="3544FD78">
      <w:start w:val="1"/>
      <w:numFmt w:val="bullet"/>
      <w:lvlText w:val="o"/>
      <w:lvlJc w:val="left"/>
      <w:pPr>
        <w:ind w:left="1440" w:hanging="360"/>
      </w:pPr>
      <w:rPr>
        <w:rFonts w:ascii="Courier New" w:hAnsi="Courier New" w:hint="default"/>
      </w:rPr>
    </w:lvl>
    <w:lvl w:ilvl="2" w:tplc="733C312C">
      <w:start w:val="1"/>
      <w:numFmt w:val="bullet"/>
      <w:lvlText w:val=""/>
      <w:lvlJc w:val="left"/>
      <w:pPr>
        <w:ind w:left="2160" w:hanging="360"/>
      </w:pPr>
      <w:rPr>
        <w:rFonts w:ascii="Wingdings" w:hAnsi="Wingdings" w:hint="default"/>
      </w:rPr>
    </w:lvl>
    <w:lvl w:ilvl="3" w:tplc="BCA0F86A">
      <w:start w:val="1"/>
      <w:numFmt w:val="bullet"/>
      <w:lvlText w:val=""/>
      <w:lvlJc w:val="left"/>
      <w:pPr>
        <w:ind w:left="2880" w:hanging="360"/>
      </w:pPr>
      <w:rPr>
        <w:rFonts w:ascii="Symbol" w:hAnsi="Symbol" w:hint="default"/>
      </w:rPr>
    </w:lvl>
    <w:lvl w:ilvl="4" w:tplc="7D0842F0">
      <w:start w:val="1"/>
      <w:numFmt w:val="bullet"/>
      <w:lvlText w:val="o"/>
      <w:lvlJc w:val="left"/>
      <w:pPr>
        <w:ind w:left="3600" w:hanging="360"/>
      </w:pPr>
      <w:rPr>
        <w:rFonts w:ascii="Courier New" w:hAnsi="Courier New" w:hint="default"/>
      </w:rPr>
    </w:lvl>
    <w:lvl w:ilvl="5" w:tplc="74E8731C">
      <w:start w:val="1"/>
      <w:numFmt w:val="bullet"/>
      <w:lvlText w:val=""/>
      <w:lvlJc w:val="left"/>
      <w:pPr>
        <w:ind w:left="4320" w:hanging="360"/>
      </w:pPr>
      <w:rPr>
        <w:rFonts w:ascii="Wingdings" w:hAnsi="Wingdings" w:hint="default"/>
      </w:rPr>
    </w:lvl>
    <w:lvl w:ilvl="6" w:tplc="813C3EEA">
      <w:start w:val="1"/>
      <w:numFmt w:val="bullet"/>
      <w:lvlText w:val=""/>
      <w:lvlJc w:val="left"/>
      <w:pPr>
        <w:ind w:left="5040" w:hanging="360"/>
      </w:pPr>
      <w:rPr>
        <w:rFonts w:ascii="Symbol" w:hAnsi="Symbol" w:hint="default"/>
      </w:rPr>
    </w:lvl>
    <w:lvl w:ilvl="7" w:tplc="1C9279D4">
      <w:start w:val="1"/>
      <w:numFmt w:val="bullet"/>
      <w:lvlText w:val="o"/>
      <w:lvlJc w:val="left"/>
      <w:pPr>
        <w:ind w:left="5760" w:hanging="360"/>
      </w:pPr>
      <w:rPr>
        <w:rFonts w:ascii="Courier New" w:hAnsi="Courier New" w:hint="default"/>
      </w:rPr>
    </w:lvl>
    <w:lvl w:ilvl="8" w:tplc="35DEFB26">
      <w:start w:val="1"/>
      <w:numFmt w:val="bullet"/>
      <w:lvlText w:val=""/>
      <w:lvlJc w:val="left"/>
      <w:pPr>
        <w:ind w:left="6480" w:hanging="360"/>
      </w:pPr>
      <w:rPr>
        <w:rFonts w:ascii="Wingdings" w:hAnsi="Wingdings" w:hint="default"/>
      </w:rPr>
    </w:lvl>
  </w:abstractNum>
  <w:abstractNum w:abstractNumId="30" w15:restartNumberingAfterBreak="0">
    <w:nsid w:val="7BFC77A8"/>
    <w:multiLevelType w:val="multilevel"/>
    <w:tmpl w:val="FFFFFFFF"/>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648" w:hanging="360"/>
      </w:pPr>
      <w:rPr>
        <w:rFonts w:ascii="Courier New" w:hAnsi="Courier New" w:hint="default"/>
      </w:rPr>
    </w:lvl>
    <w:lvl w:ilvl="2">
      <w:start w:val="1"/>
      <w:numFmt w:val="bullet"/>
      <w:lvlText w:val=""/>
      <w:lvlJc w:val="left"/>
      <w:pPr>
        <w:ind w:left="1368" w:hanging="360"/>
      </w:pPr>
      <w:rPr>
        <w:rFonts w:ascii="Wingdings" w:hAnsi="Wingdings" w:hint="default"/>
      </w:rPr>
    </w:lvl>
    <w:lvl w:ilvl="3">
      <w:start w:val="1"/>
      <w:numFmt w:val="bullet"/>
      <w:lvlText w:val=""/>
      <w:lvlJc w:val="left"/>
      <w:pPr>
        <w:ind w:left="2088" w:hanging="360"/>
      </w:pPr>
      <w:rPr>
        <w:rFonts w:ascii="Symbol" w:hAnsi="Symbol" w:hint="default"/>
      </w:rPr>
    </w:lvl>
    <w:lvl w:ilvl="4">
      <w:start w:val="1"/>
      <w:numFmt w:val="bullet"/>
      <w:lvlText w:val="o"/>
      <w:lvlJc w:val="left"/>
      <w:pPr>
        <w:ind w:left="2808" w:hanging="360"/>
      </w:pPr>
      <w:rPr>
        <w:rFonts w:ascii="Courier New" w:hAnsi="Courier New" w:hint="default"/>
      </w:rPr>
    </w:lvl>
    <w:lvl w:ilvl="5">
      <w:start w:val="1"/>
      <w:numFmt w:val="bullet"/>
      <w:lvlText w:val=""/>
      <w:lvlJc w:val="left"/>
      <w:pPr>
        <w:ind w:left="3528" w:hanging="360"/>
      </w:pPr>
      <w:rPr>
        <w:rFonts w:ascii="Wingdings" w:hAnsi="Wingdings" w:hint="default"/>
      </w:rPr>
    </w:lvl>
    <w:lvl w:ilvl="6">
      <w:start w:val="1"/>
      <w:numFmt w:val="bullet"/>
      <w:lvlText w:val=""/>
      <w:lvlJc w:val="left"/>
      <w:pPr>
        <w:ind w:left="4248" w:hanging="360"/>
      </w:pPr>
      <w:rPr>
        <w:rFonts w:ascii="Symbol" w:hAnsi="Symbol" w:hint="default"/>
      </w:rPr>
    </w:lvl>
    <w:lvl w:ilvl="7">
      <w:start w:val="1"/>
      <w:numFmt w:val="bullet"/>
      <w:lvlText w:val="o"/>
      <w:lvlJc w:val="left"/>
      <w:pPr>
        <w:ind w:left="4968" w:hanging="360"/>
      </w:pPr>
      <w:rPr>
        <w:rFonts w:ascii="Courier New" w:hAnsi="Courier New" w:hint="default"/>
      </w:rPr>
    </w:lvl>
    <w:lvl w:ilvl="8">
      <w:start w:val="1"/>
      <w:numFmt w:val="bullet"/>
      <w:lvlText w:val=""/>
      <w:lvlJc w:val="left"/>
      <w:pPr>
        <w:ind w:left="5688" w:hanging="360"/>
      </w:pPr>
      <w:rPr>
        <w:rFonts w:ascii="Wingdings" w:hAnsi="Wingdings" w:hint="default"/>
      </w:rPr>
    </w:lvl>
  </w:abstractNum>
  <w:abstractNum w:abstractNumId="31" w15:restartNumberingAfterBreak="0">
    <w:nsid w:val="7F63F28A"/>
    <w:multiLevelType w:val="multilevel"/>
    <w:tmpl w:val="FFFFFFFF"/>
    <w:lvl w:ilvl="0">
      <w:start w:val="1"/>
      <w:numFmt w:val="bullet"/>
      <w:lvlText w:val="●"/>
      <w:lvlJc w:val="left"/>
      <w:pPr>
        <w:ind w:left="1152"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42104526">
    <w:abstractNumId w:val="26"/>
  </w:num>
  <w:num w:numId="2" w16cid:durableId="1666547452">
    <w:abstractNumId w:val="19"/>
  </w:num>
  <w:num w:numId="3" w16cid:durableId="1090614869">
    <w:abstractNumId w:val="29"/>
  </w:num>
  <w:num w:numId="4" w16cid:durableId="1307932335">
    <w:abstractNumId w:val="28"/>
  </w:num>
  <w:num w:numId="5" w16cid:durableId="1100956169">
    <w:abstractNumId w:val="1"/>
  </w:num>
  <w:num w:numId="6" w16cid:durableId="840966519">
    <w:abstractNumId w:val="24"/>
  </w:num>
  <w:num w:numId="7" w16cid:durableId="1127629834">
    <w:abstractNumId w:val="3"/>
  </w:num>
  <w:num w:numId="8" w16cid:durableId="902371676">
    <w:abstractNumId w:val="9"/>
  </w:num>
  <w:num w:numId="9" w16cid:durableId="984971497">
    <w:abstractNumId w:val="11"/>
  </w:num>
  <w:num w:numId="10" w16cid:durableId="2032534215">
    <w:abstractNumId w:val="31"/>
  </w:num>
  <w:num w:numId="11" w16cid:durableId="940138300">
    <w:abstractNumId w:val="15"/>
  </w:num>
  <w:num w:numId="12" w16cid:durableId="933244988">
    <w:abstractNumId w:val="18"/>
  </w:num>
  <w:num w:numId="13" w16cid:durableId="38014675">
    <w:abstractNumId w:val="8"/>
  </w:num>
  <w:num w:numId="14" w16cid:durableId="448207903">
    <w:abstractNumId w:val="20"/>
  </w:num>
  <w:num w:numId="15" w16cid:durableId="353575737">
    <w:abstractNumId w:val="16"/>
  </w:num>
  <w:num w:numId="16" w16cid:durableId="1600526229">
    <w:abstractNumId w:val="23"/>
  </w:num>
  <w:num w:numId="17" w16cid:durableId="388041752">
    <w:abstractNumId w:val="10"/>
  </w:num>
  <w:num w:numId="18" w16cid:durableId="1091244815">
    <w:abstractNumId w:val="6"/>
  </w:num>
  <w:num w:numId="19" w16cid:durableId="210310024">
    <w:abstractNumId w:val="27"/>
  </w:num>
  <w:num w:numId="20" w16cid:durableId="2060469175">
    <w:abstractNumId w:val="14"/>
  </w:num>
  <w:num w:numId="21" w16cid:durableId="277837013">
    <w:abstractNumId w:val="25"/>
  </w:num>
  <w:num w:numId="22" w16cid:durableId="1779566181">
    <w:abstractNumId w:val="30"/>
  </w:num>
  <w:num w:numId="23" w16cid:durableId="1165171520">
    <w:abstractNumId w:val="22"/>
  </w:num>
  <w:num w:numId="24" w16cid:durableId="2143106914">
    <w:abstractNumId w:val="0"/>
  </w:num>
  <w:num w:numId="25" w16cid:durableId="1880123033">
    <w:abstractNumId w:val="13"/>
  </w:num>
  <w:num w:numId="26" w16cid:durableId="267546024">
    <w:abstractNumId w:val="12"/>
  </w:num>
  <w:num w:numId="27" w16cid:durableId="2066297264">
    <w:abstractNumId w:val="21"/>
  </w:num>
  <w:num w:numId="28" w16cid:durableId="247154723">
    <w:abstractNumId w:val="5"/>
  </w:num>
  <w:num w:numId="29" w16cid:durableId="327906605">
    <w:abstractNumId w:val="7"/>
  </w:num>
  <w:num w:numId="30" w16cid:durableId="120075645">
    <w:abstractNumId w:val="4"/>
  </w:num>
  <w:num w:numId="31" w16cid:durableId="269553560">
    <w:abstractNumId w:val="17"/>
  </w:num>
  <w:num w:numId="32" w16cid:durableId="443812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173259"/>
    <w:rsid w:val="00004EFD"/>
    <w:rsid w:val="00006631"/>
    <w:rsid w:val="00007D9F"/>
    <w:rsid w:val="00015DAF"/>
    <w:rsid w:val="00023ADC"/>
    <w:rsid w:val="00024839"/>
    <w:rsid w:val="0002661D"/>
    <w:rsid w:val="000343DB"/>
    <w:rsid w:val="00044714"/>
    <w:rsid w:val="00045EB5"/>
    <w:rsid w:val="0004788B"/>
    <w:rsid w:val="00047EE4"/>
    <w:rsid w:val="000517EE"/>
    <w:rsid w:val="0005483C"/>
    <w:rsid w:val="0005495E"/>
    <w:rsid w:val="00054D7E"/>
    <w:rsid w:val="00055496"/>
    <w:rsid w:val="000570AF"/>
    <w:rsid w:val="00064949"/>
    <w:rsid w:val="00071818"/>
    <w:rsid w:val="000719DC"/>
    <w:rsid w:val="000721D7"/>
    <w:rsid w:val="00073396"/>
    <w:rsid w:val="00081AE9"/>
    <w:rsid w:val="00082242"/>
    <w:rsid w:val="00086471"/>
    <w:rsid w:val="00094340"/>
    <w:rsid w:val="000962AD"/>
    <w:rsid w:val="000A6883"/>
    <w:rsid w:val="000B474F"/>
    <w:rsid w:val="000B5398"/>
    <w:rsid w:val="000B68BC"/>
    <w:rsid w:val="000D4195"/>
    <w:rsid w:val="000E2B3D"/>
    <w:rsid w:val="000E6C08"/>
    <w:rsid w:val="000E7850"/>
    <w:rsid w:val="000EEED3"/>
    <w:rsid w:val="000F4E01"/>
    <w:rsid w:val="000F6621"/>
    <w:rsid w:val="000F6747"/>
    <w:rsid w:val="000F74EE"/>
    <w:rsid w:val="00100788"/>
    <w:rsid w:val="001037A8"/>
    <w:rsid w:val="001108E7"/>
    <w:rsid w:val="00116DB5"/>
    <w:rsid w:val="001221C8"/>
    <w:rsid w:val="00123AAB"/>
    <w:rsid w:val="00126176"/>
    <w:rsid w:val="00127B46"/>
    <w:rsid w:val="001315D1"/>
    <w:rsid w:val="001322B1"/>
    <w:rsid w:val="00132E2B"/>
    <w:rsid w:val="00141423"/>
    <w:rsid w:val="001417F8"/>
    <w:rsid w:val="001420ED"/>
    <w:rsid w:val="00147EED"/>
    <w:rsid w:val="00155715"/>
    <w:rsid w:val="00160250"/>
    <w:rsid w:val="00160F68"/>
    <w:rsid w:val="00164E2A"/>
    <w:rsid w:val="00177191"/>
    <w:rsid w:val="00177D89"/>
    <w:rsid w:val="00181759"/>
    <w:rsid w:val="00182445"/>
    <w:rsid w:val="00187438"/>
    <w:rsid w:val="0019150D"/>
    <w:rsid w:val="001A2BBF"/>
    <w:rsid w:val="001A5C6F"/>
    <w:rsid w:val="001B5630"/>
    <w:rsid w:val="001B5B4D"/>
    <w:rsid w:val="001B712D"/>
    <w:rsid w:val="001B78F8"/>
    <w:rsid w:val="001B7C86"/>
    <w:rsid w:val="001C418B"/>
    <w:rsid w:val="001C436D"/>
    <w:rsid w:val="001D2F64"/>
    <w:rsid w:val="001D3C06"/>
    <w:rsid w:val="001D53A4"/>
    <w:rsid w:val="001D5E4B"/>
    <w:rsid w:val="001D618E"/>
    <w:rsid w:val="001D6FD3"/>
    <w:rsid w:val="001E35DE"/>
    <w:rsid w:val="001F23D6"/>
    <w:rsid w:val="001F269B"/>
    <w:rsid w:val="001F4C38"/>
    <w:rsid w:val="001F77BF"/>
    <w:rsid w:val="002029CF"/>
    <w:rsid w:val="00204E1B"/>
    <w:rsid w:val="00205A8E"/>
    <w:rsid w:val="00205B7F"/>
    <w:rsid w:val="00206C75"/>
    <w:rsid w:val="00207585"/>
    <w:rsid w:val="00210754"/>
    <w:rsid w:val="00214F6F"/>
    <w:rsid w:val="00215931"/>
    <w:rsid w:val="00222C37"/>
    <w:rsid w:val="002250EB"/>
    <w:rsid w:val="00226DA1"/>
    <w:rsid w:val="00230B26"/>
    <w:rsid w:val="00232401"/>
    <w:rsid w:val="00233F59"/>
    <w:rsid w:val="00234AAC"/>
    <w:rsid w:val="0024198D"/>
    <w:rsid w:val="00242CF4"/>
    <w:rsid w:val="0024338B"/>
    <w:rsid w:val="002436A7"/>
    <w:rsid w:val="00245C3B"/>
    <w:rsid w:val="002477B7"/>
    <w:rsid w:val="002546FE"/>
    <w:rsid w:val="00262EC4"/>
    <w:rsid w:val="00270C40"/>
    <w:rsid w:val="00271715"/>
    <w:rsid w:val="002756D0"/>
    <w:rsid w:val="002800C3"/>
    <w:rsid w:val="002820DB"/>
    <w:rsid w:val="002832B6"/>
    <w:rsid w:val="00286803"/>
    <w:rsid w:val="002928F8"/>
    <w:rsid w:val="00294D24"/>
    <w:rsid w:val="00294FF4"/>
    <w:rsid w:val="002A0BDE"/>
    <w:rsid w:val="002B10FE"/>
    <w:rsid w:val="002B14D3"/>
    <w:rsid w:val="002B32ED"/>
    <w:rsid w:val="002C0C8B"/>
    <w:rsid w:val="002C40FB"/>
    <w:rsid w:val="002C5658"/>
    <w:rsid w:val="002D0F67"/>
    <w:rsid w:val="002D15D6"/>
    <w:rsid w:val="002E02B0"/>
    <w:rsid w:val="002E0628"/>
    <w:rsid w:val="002E4CC5"/>
    <w:rsid w:val="002F419E"/>
    <w:rsid w:val="003058EF"/>
    <w:rsid w:val="00311EE0"/>
    <w:rsid w:val="00322075"/>
    <w:rsid w:val="003223E6"/>
    <w:rsid w:val="00325EDE"/>
    <w:rsid w:val="00331EC9"/>
    <w:rsid w:val="0033702A"/>
    <w:rsid w:val="0033769E"/>
    <w:rsid w:val="00344B11"/>
    <w:rsid w:val="00345387"/>
    <w:rsid w:val="00347743"/>
    <w:rsid w:val="00350CC6"/>
    <w:rsid w:val="00355100"/>
    <w:rsid w:val="0036700F"/>
    <w:rsid w:val="00377644"/>
    <w:rsid w:val="00380EEA"/>
    <w:rsid w:val="003811DD"/>
    <w:rsid w:val="003828F9"/>
    <w:rsid w:val="00385769"/>
    <w:rsid w:val="00391DFB"/>
    <w:rsid w:val="00392FB0"/>
    <w:rsid w:val="003974F5"/>
    <w:rsid w:val="003B604B"/>
    <w:rsid w:val="003B7FBB"/>
    <w:rsid w:val="003C6E91"/>
    <w:rsid w:val="003CE805"/>
    <w:rsid w:val="003D0C75"/>
    <w:rsid w:val="003D0F95"/>
    <w:rsid w:val="003D1655"/>
    <w:rsid w:val="003D2FD1"/>
    <w:rsid w:val="003E1099"/>
    <w:rsid w:val="003E11CD"/>
    <w:rsid w:val="003E5FB9"/>
    <w:rsid w:val="003E7618"/>
    <w:rsid w:val="003F284C"/>
    <w:rsid w:val="003F6546"/>
    <w:rsid w:val="00400EA9"/>
    <w:rsid w:val="00401664"/>
    <w:rsid w:val="00403093"/>
    <w:rsid w:val="004040B8"/>
    <w:rsid w:val="00404393"/>
    <w:rsid w:val="00404DFA"/>
    <w:rsid w:val="00406FC9"/>
    <w:rsid w:val="004127CB"/>
    <w:rsid w:val="00413733"/>
    <w:rsid w:val="00415D87"/>
    <w:rsid w:val="00416A45"/>
    <w:rsid w:val="00420F37"/>
    <w:rsid w:val="00422B42"/>
    <w:rsid w:val="00424D0B"/>
    <w:rsid w:val="00425EBE"/>
    <w:rsid w:val="00427250"/>
    <w:rsid w:val="004309CE"/>
    <w:rsid w:val="00434C4F"/>
    <w:rsid w:val="00442769"/>
    <w:rsid w:val="00450946"/>
    <w:rsid w:val="0045129B"/>
    <w:rsid w:val="004613C8"/>
    <w:rsid w:val="00463847"/>
    <w:rsid w:val="00463C14"/>
    <w:rsid w:val="0046466A"/>
    <w:rsid w:val="004717E9"/>
    <w:rsid w:val="00472874"/>
    <w:rsid w:val="00481125"/>
    <w:rsid w:val="0048183F"/>
    <w:rsid w:val="00481B08"/>
    <w:rsid w:val="0048277A"/>
    <w:rsid w:val="00494179"/>
    <w:rsid w:val="0049444F"/>
    <w:rsid w:val="004A05DB"/>
    <w:rsid w:val="004A48E9"/>
    <w:rsid w:val="004A58B4"/>
    <w:rsid w:val="004A6A5E"/>
    <w:rsid w:val="004B71EA"/>
    <w:rsid w:val="004C18E1"/>
    <w:rsid w:val="004C780F"/>
    <w:rsid w:val="004D16FA"/>
    <w:rsid w:val="004D3F5D"/>
    <w:rsid w:val="004D7424"/>
    <w:rsid w:val="004E446B"/>
    <w:rsid w:val="004E4529"/>
    <w:rsid w:val="004E4FFB"/>
    <w:rsid w:val="004E529C"/>
    <w:rsid w:val="004E6A46"/>
    <w:rsid w:val="004E7F5F"/>
    <w:rsid w:val="004F72E0"/>
    <w:rsid w:val="004F72F0"/>
    <w:rsid w:val="004F7669"/>
    <w:rsid w:val="0050247D"/>
    <w:rsid w:val="005037CA"/>
    <w:rsid w:val="00504F3C"/>
    <w:rsid w:val="00512886"/>
    <w:rsid w:val="005134DC"/>
    <w:rsid w:val="00514CCA"/>
    <w:rsid w:val="005206A3"/>
    <w:rsid w:val="00520E6D"/>
    <w:rsid w:val="00521FBB"/>
    <w:rsid w:val="00526837"/>
    <w:rsid w:val="00527D66"/>
    <w:rsid w:val="00535ED0"/>
    <w:rsid w:val="00537783"/>
    <w:rsid w:val="00541090"/>
    <w:rsid w:val="00545174"/>
    <w:rsid w:val="00545AA7"/>
    <w:rsid w:val="005464DD"/>
    <w:rsid w:val="00551CEC"/>
    <w:rsid w:val="00557779"/>
    <w:rsid w:val="00560C89"/>
    <w:rsid w:val="00561E24"/>
    <w:rsid w:val="00562979"/>
    <w:rsid w:val="005657B6"/>
    <w:rsid w:val="00570C9D"/>
    <w:rsid w:val="00571FF9"/>
    <w:rsid w:val="00572C2B"/>
    <w:rsid w:val="00572C4D"/>
    <w:rsid w:val="005747BE"/>
    <w:rsid w:val="00575287"/>
    <w:rsid w:val="005828AB"/>
    <w:rsid w:val="00594716"/>
    <w:rsid w:val="00595287"/>
    <w:rsid w:val="005958F1"/>
    <w:rsid w:val="005A05E6"/>
    <w:rsid w:val="005B5460"/>
    <w:rsid w:val="005BCFAF"/>
    <w:rsid w:val="005D2406"/>
    <w:rsid w:val="005D4964"/>
    <w:rsid w:val="005D4B6B"/>
    <w:rsid w:val="005D6AA7"/>
    <w:rsid w:val="005E0B45"/>
    <w:rsid w:val="005E22E6"/>
    <w:rsid w:val="005E367F"/>
    <w:rsid w:val="005E5D8E"/>
    <w:rsid w:val="005E7655"/>
    <w:rsid w:val="005F0E99"/>
    <w:rsid w:val="005F1736"/>
    <w:rsid w:val="005F186B"/>
    <w:rsid w:val="005F2203"/>
    <w:rsid w:val="0060051A"/>
    <w:rsid w:val="00604128"/>
    <w:rsid w:val="00611076"/>
    <w:rsid w:val="00611597"/>
    <w:rsid w:val="00612075"/>
    <w:rsid w:val="00615746"/>
    <w:rsid w:val="00625127"/>
    <w:rsid w:val="00627008"/>
    <w:rsid w:val="00631D5C"/>
    <w:rsid w:val="0063705B"/>
    <w:rsid w:val="00637CA0"/>
    <w:rsid w:val="00637F53"/>
    <w:rsid w:val="00641D9A"/>
    <w:rsid w:val="006444D3"/>
    <w:rsid w:val="00646E87"/>
    <w:rsid w:val="00652968"/>
    <w:rsid w:val="006534D5"/>
    <w:rsid w:val="00653F06"/>
    <w:rsid w:val="006545FD"/>
    <w:rsid w:val="00654E24"/>
    <w:rsid w:val="0065E518"/>
    <w:rsid w:val="00663A79"/>
    <w:rsid w:val="00664B40"/>
    <w:rsid w:val="00665B99"/>
    <w:rsid w:val="006662D6"/>
    <w:rsid w:val="00667D5B"/>
    <w:rsid w:val="006764B1"/>
    <w:rsid w:val="006822C2"/>
    <w:rsid w:val="00687471"/>
    <w:rsid w:val="0068D020"/>
    <w:rsid w:val="006963F0"/>
    <w:rsid w:val="006A2A11"/>
    <w:rsid w:val="006B08A7"/>
    <w:rsid w:val="006B271F"/>
    <w:rsid w:val="006B2CE4"/>
    <w:rsid w:val="006B4041"/>
    <w:rsid w:val="006B62F1"/>
    <w:rsid w:val="006C066A"/>
    <w:rsid w:val="006C1BC6"/>
    <w:rsid w:val="006C1D32"/>
    <w:rsid w:val="006C4C53"/>
    <w:rsid w:val="006C7556"/>
    <w:rsid w:val="006D0AEB"/>
    <w:rsid w:val="006D2CCA"/>
    <w:rsid w:val="006D2CE9"/>
    <w:rsid w:val="006DD84D"/>
    <w:rsid w:val="006E1894"/>
    <w:rsid w:val="006E42D5"/>
    <w:rsid w:val="006E47F7"/>
    <w:rsid w:val="006F05BD"/>
    <w:rsid w:val="006F1608"/>
    <w:rsid w:val="006F27FF"/>
    <w:rsid w:val="006F3BC9"/>
    <w:rsid w:val="006F70F4"/>
    <w:rsid w:val="006F7666"/>
    <w:rsid w:val="00701507"/>
    <w:rsid w:val="00706C8C"/>
    <w:rsid w:val="00716CC3"/>
    <w:rsid w:val="00723419"/>
    <w:rsid w:val="007308F8"/>
    <w:rsid w:val="00732C1A"/>
    <w:rsid w:val="00733757"/>
    <w:rsid w:val="007342FB"/>
    <w:rsid w:val="00740824"/>
    <w:rsid w:val="00747688"/>
    <w:rsid w:val="007517A0"/>
    <w:rsid w:val="00752FAE"/>
    <w:rsid w:val="00756931"/>
    <w:rsid w:val="00765454"/>
    <w:rsid w:val="00767FE6"/>
    <w:rsid w:val="007709E7"/>
    <w:rsid w:val="00775E32"/>
    <w:rsid w:val="0077600C"/>
    <w:rsid w:val="00777296"/>
    <w:rsid w:val="0078414C"/>
    <w:rsid w:val="00784EC3"/>
    <w:rsid w:val="00785A63"/>
    <w:rsid w:val="007937F0"/>
    <w:rsid w:val="00793829"/>
    <w:rsid w:val="00793AE2"/>
    <w:rsid w:val="00793B24"/>
    <w:rsid w:val="007961B5"/>
    <w:rsid w:val="00796EC8"/>
    <w:rsid w:val="00797473"/>
    <w:rsid w:val="00798EAB"/>
    <w:rsid w:val="007A0963"/>
    <w:rsid w:val="007A26EA"/>
    <w:rsid w:val="007B0F8D"/>
    <w:rsid w:val="007B4692"/>
    <w:rsid w:val="007B4A88"/>
    <w:rsid w:val="007C10D6"/>
    <w:rsid w:val="007C2D8C"/>
    <w:rsid w:val="007C66DF"/>
    <w:rsid w:val="007D06D1"/>
    <w:rsid w:val="007D0CFE"/>
    <w:rsid w:val="007D0D94"/>
    <w:rsid w:val="007D67AE"/>
    <w:rsid w:val="007D74A1"/>
    <w:rsid w:val="007E5CD1"/>
    <w:rsid w:val="007F2FAC"/>
    <w:rsid w:val="007F6C42"/>
    <w:rsid w:val="007F7EF9"/>
    <w:rsid w:val="0080001C"/>
    <w:rsid w:val="00803DA7"/>
    <w:rsid w:val="008073A8"/>
    <w:rsid w:val="0080DAE3"/>
    <w:rsid w:val="008308FE"/>
    <w:rsid w:val="00837F70"/>
    <w:rsid w:val="00840A51"/>
    <w:rsid w:val="00843DEF"/>
    <w:rsid w:val="0084598D"/>
    <w:rsid w:val="00846020"/>
    <w:rsid w:val="008503D4"/>
    <w:rsid w:val="0085062C"/>
    <w:rsid w:val="00851F18"/>
    <w:rsid w:val="00856641"/>
    <w:rsid w:val="00860618"/>
    <w:rsid w:val="00862BCE"/>
    <w:rsid w:val="00873B9F"/>
    <w:rsid w:val="00876110"/>
    <w:rsid w:val="008802C4"/>
    <w:rsid w:val="0088352E"/>
    <w:rsid w:val="00885C4D"/>
    <w:rsid w:val="00890B7A"/>
    <w:rsid w:val="00892574"/>
    <w:rsid w:val="008A133C"/>
    <w:rsid w:val="008A2641"/>
    <w:rsid w:val="008A2EC5"/>
    <w:rsid w:val="008A491F"/>
    <w:rsid w:val="008A4EAF"/>
    <w:rsid w:val="008AE99F"/>
    <w:rsid w:val="008B4810"/>
    <w:rsid w:val="008B48C8"/>
    <w:rsid w:val="008C281A"/>
    <w:rsid w:val="008C613E"/>
    <w:rsid w:val="008C70CF"/>
    <w:rsid w:val="008CB343"/>
    <w:rsid w:val="008D1B74"/>
    <w:rsid w:val="008D241D"/>
    <w:rsid w:val="008D26C3"/>
    <w:rsid w:val="008D4DDE"/>
    <w:rsid w:val="008D7D74"/>
    <w:rsid w:val="008E1070"/>
    <w:rsid w:val="008E5BF1"/>
    <w:rsid w:val="00900D49"/>
    <w:rsid w:val="0090529E"/>
    <w:rsid w:val="00906133"/>
    <w:rsid w:val="009066BB"/>
    <w:rsid w:val="00906C69"/>
    <w:rsid w:val="00914CA8"/>
    <w:rsid w:val="00914E90"/>
    <w:rsid w:val="00921F10"/>
    <w:rsid w:val="009239D7"/>
    <w:rsid w:val="00925CDE"/>
    <w:rsid w:val="00927141"/>
    <w:rsid w:val="009317F3"/>
    <w:rsid w:val="00936FC3"/>
    <w:rsid w:val="00940DA5"/>
    <w:rsid w:val="0094408E"/>
    <w:rsid w:val="00944BBA"/>
    <w:rsid w:val="00946A53"/>
    <w:rsid w:val="009548C9"/>
    <w:rsid w:val="00960443"/>
    <w:rsid w:val="00961A47"/>
    <w:rsid w:val="009632FE"/>
    <w:rsid w:val="00963EA5"/>
    <w:rsid w:val="00964E76"/>
    <w:rsid w:val="00967534"/>
    <w:rsid w:val="00967A29"/>
    <w:rsid w:val="00972309"/>
    <w:rsid w:val="0097586B"/>
    <w:rsid w:val="00976209"/>
    <w:rsid w:val="00977C1C"/>
    <w:rsid w:val="009831BD"/>
    <w:rsid w:val="00984F6C"/>
    <w:rsid w:val="009852A3"/>
    <w:rsid w:val="00985A6A"/>
    <w:rsid w:val="00985DB6"/>
    <w:rsid w:val="00990D84"/>
    <w:rsid w:val="0099395C"/>
    <w:rsid w:val="00996C3C"/>
    <w:rsid w:val="0099F0EA"/>
    <w:rsid w:val="009A00CF"/>
    <w:rsid w:val="009A2809"/>
    <w:rsid w:val="009A5D25"/>
    <w:rsid w:val="009A7B61"/>
    <w:rsid w:val="009B1077"/>
    <w:rsid w:val="009B10BC"/>
    <w:rsid w:val="009B2A3C"/>
    <w:rsid w:val="009B79BE"/>
    <w:rsid w:val="009C480C"/>
    <w:rsid w:val="009C4F81"/>
    <w:rsid w:val="009C7B0C"/>
    <w:rsid w:val="009D411F"/>
    <w:rsid w:val="009F4FA1"/>
    <w:rsid w:val="009F76EE"/>
    <w:rsid w:val="00A004F2"/>
    <w:rsid w:val="00A03A14"/>
    <w:rsid w:val="00A03D82"/>
    <w:rsid w:val="00A0551F"/>
    <w:rsid w:val="00A058DD"/>
    <w:rsid w:val="00A118C8"/>
    <w:rsid w:val="00A13090"/>
    <w:rsid w:val="00A1318B"/>
    <w:rsid w:val="00A13C60"/>
    <w:rsid w:val="00A14F19"/>
    <w:rsid w:val="00A21972"/>
    <w:rsid w:val="00A23185"/>
    <w:rsid w:val="00A24FEE"/>
    <w:rsid w:val="00A26945"/>
    <w:rsid w:val="00A26A90"/>
    <w:rsid w:val="00A303F2"/>
    <w:rsid w:val="00A3421C"/>
    <w:rsid w:val="00A3781E"/>
    <w:rsid w:val="00A42A8A"/>
    <w:rsid w:val="00A43465"/>
    <w:rsid w:val="00A44DAD"/>
    <w:rsid w:val="00A46F2E"/>
    <w:rsid w:val="00A50024"/>
    <w:rsid w:val="00A5032B"/>
    <w:rsid w:val="00A61261"/>
    <w:rsid w:val="00A74D9A"/>
    <w:rsid w:val="00A7601E"/>
    <w:rsid w:val="00A8026D"/>
    <w:rsid w:val="00A940A3"/>
    <w:rsid w:val="00AA2140"/>
    <w:rsid w:val="00AA3E84"/>
    <w:rsid w:val="00AA4077"/>
    <w:rsid w:val="00AA6A2A"/>
    <w:rsid w:val="00AA7759"/>
    <w:rsid w:val="00AB10F0"/>
    <w:rsid w:val="00AB2083"/>
    <w:rsid w:val="00AB35DA"/>
    <w:rsid w:val="00AB4A8F"/>
    <w:rsid w:val="00AB5851"/>
    <w:rsid w:val="00AB6A98"/>
    <w:rsid w:val="00AB6CC3"/>
    <w:rsid w:val="00AB6E85"/>
    <w:rsid w:val="00AC44C1"/>
    <w:rsid w:val="00AD0161"/>
    <w:rsid w:val="00AD05D5"/>
    <w:rsid w:val="00AD1FDD"/>
    <w:rsid w:val="00AE6730"/>
    <w:rsid w:val="00AE6BD0"/>
    <w:rsid w:val="00B024BA"/>
    <w:rsid w:val="00B02812"/>
    <w:rsid w:val="00B072CE"/>
    <w:rsid w:val="00B127A3"/>
    <w:rsid w:val="00B127AF"/>
    <w:rsid w:val="00B13094"/>
    <w:rsid w:val="00B21CD6"/>
    <w:rsid w:val="00B25699"/>
    <w:rsid w:val="00B2689B"/>
    <w:rsid w:val="00B26B9A"/>
    <w:rsid w:val="00B2769C"/>
    <w:rsid w:val="00B3071B"/>
    <w:rsid w:val="00B400A1"/>
    <w:rsid w:val="00B40FD0"/>
    <w:rsid w:val="00B4335E"/>
    <w:rsid w:val="00B44715"/>
    <w:rsid w:val="00B47F9E"/>
    <w:rsid w:val="00B552B4"/>
    <w:rsid w:val="00B66AE6"/>
    <w:rsid w:val="00B80748"/>
    <w:rsid w:val="00B85527"/>
    <w:rsid w:val="00B93FB8"/>
    <w:rsid w:val="00BA193C"/>
    <w:rsid w:val="00BA1E21"/>
    <w:rsid w:val="00BA7532"/>
    <w:rsid w:val="00BB1D05"/>
    <w:rsid w:val="00BB53B1"/>
    <w:rsid w:val="00BC2E0B"/>
    <w:rsid w:val="00BC3A5A"/>
    <w:rsid w:val="00BC4EC9"/>
    <w:rsid w:val="00BC79D9"/>
    <w:rsid w:val="00BD1161"/>
    <w:rsid w:val="00BD1248"/>
    <w:rsid w:val="00BD54E8"/>
    <w:rsid w:val="00BE00B2"/>
    <w:rsid w:val="00BE2BA5"/>
    <w:rsid w:val="00BE3C7D"/>
    <w:rsid w:val="00BE443D"/>
    <w:rsid w:val="00BE5DC0"/>
    <w:rsid w:val="00BE7D47"/>
    <w:rsid w:val="00BF241C"/>
    <w:rsid w:val="00BF4708"/>
    <w:rsid w:val="00BF749D"/>
    <w:rsid w:val="00C023D8"/>
    <w:rsid w:val="00C054F7"/>
    <w:rsid w:val="00C073D2"/>
    <w:rsid w:val="00C101EA"/>
    <w:rsid w:val="00C11AB4"/>
    <w:rsid w:val="00C13CE0"/>
    <w:rsid w:val="00C22BE0"/>
    <w:rsid w:val="00C23077"/>
    <w:rsid w:val="00C2320E"/>
    <w:rsid w:val="00C25C61"/>
    <w:rsid w:val="00C26575"/>
    <w:rsid w:val="00C270E0"/>
    <w:rsid w:val="00C27360"/>
    <w:rsid w:val="00C31EA5"/>
    <w:rsid w:val="00C3200A"/>
    <w:rsid w:val="00C34308"/>
    <w:rsid w:val="00C40B22"/>
    <w:rsid w:val="00C40C66"/>
    <w:rsid w:val="00C40D0B"/>
    <w:rsid w:val="00C42B37"/>
    <w:rsid w:val="00C54A89"/>
    <w:rsid w:val="00C61137"/>
    <w:rsid w:val="00C657EF"/>
    <w:rsid w:val="00C65F7A"/>
    <w:rsid w:val="00C701F5"/>
    <w:rsid w:val="00C710A4"/>
    <w:rsid w:val="00C71281"/>
    <w:rsid w:val="00C7224B"/>
    <w:rsid w:val="00C72E87"/>
    <w:rsid w:val="00C75138"/>
    <w:rsid w:val="00C81296"/>
    <w:rsid w:val="00C90ED7"/>
    <w:rsid w:val="00C93667"/>
    <w:rsid w:val="00C97091"/>
    <w:rsid w:val="00C97F48"/>
    <w:rsid w:val="00CA0A9D"/>
    <w:rsid w:val="00CA292E"/>
    <w:rsid w:val="00CB10A3"/>
    <w:rsid w:val="00CB1BF1"/>
    <w:rsid w:val="00CB4001"/>
    <w:rsid w:val="00CB6175"/>
    <w:rsid w:val="00CB72AC"/>
    <w:rsid w:val="00CC1D00"/>
    <w:rsid w:val="00CD31F6"/>
    <w:rsid w:val="00CD6482"/>
    <w:rsid w:val="00CE0363"/>
    <w:rsid w:val="00CE05C4"/>
    <w:rsid w:val="00CE2C06"/>
    <w:rsid w:val="00CE584F"/>
    <w:rsid w:val="00CE649B"/>
    <w:rsid w:val="00CF6B2D"/>
    <w:rsid w:val="00D01954"/>
    <w:rsid w:val="00D01BEA"/>
    <w:rsid w:val="00D02E5E"/>
    <w:rsid w:val="00D03AAC"/>
    <w:rsid w:val="00D05697"/>
    <w:rsid w:val="00D07BD7"/>
    <w:rsid w:val="00D20EB4"/>
    <w:rsid w:val="00D27769"/>
    <w:rsid w:val="00D41203"/>
    <w:rsid w:val="00D656C9"/>
    <w:rsid w:val="00D70A07"/>
    <w:rsid w:val="00D748BF"/>
    <w:rsid w:val="00D8202D"/>
    <w:rsid w:val="00D846EC"/>
    <w:rsid w:val="00DA205D"/>
    <w:rsid w:val="00DA4D79"/>
    <w:rsid w:val="00DB0923"/>
    <w:rsid w:val="00DB21B6"/>
    <w:rsid w:val="00DB5873"/>
    <w:rsid w:val="00DB7456"/>
    <w:rsid w:val="00DB7C31"/>
    <w:rsid w:val="00DC07AC"/>
    <w:rsid w:val="00DC1D83"/>
    <w:rsid w:val="00DC1D8F"/>
    <w:rsid w:val="00DC2829"/>
    <w:rsid w:val="00DC4D15"/>
    <w:rsid w:val="00DD1A05"/>
    <w:rsid w:val="00DD1CC0"/>
    <w:rsid w:val="00DD4096"/>
    <w:rsid w:val="00DD64D2"/>
    <w:rsid w:val="00DE00EC"/>
    <w:rsid w:val="00DE2AD1"/>
    <w:rsid w:val="00DE5334"/>
    <w:rsid w:val="00DF1C67"/>
    <w:rsid w:val="00DF4200"/>
    <w:rsid w:val="00DF4EB6"/>
    <w:rsid w:val="00DF578D"/>
    <w:rsid w:val="00E039BA"/>
    <w:rsid w:val="00E0417D"/>
    <w:rsid w:val="00E07E3D"/>
    <w:rsid w:val="00E10DC0"/>
    <w:rsid w:val="00E1418F"/>
    <w:rsid w:val="00E168BE"/>
    <w:rsid w:val="00E1762E"/>
    <w:rsid w:val="00E19555"/>
    <w:rsid w:val="00E219DA"/>
    <w:rsid w:val="00E3253D"/>
    <w:rsid w:val="00E34B77"/>
    <w:rsid w:val="00E352BA"/>
    <w:rsid w:val="00E36E75"/>
    <w:rsid w:val="00E37573"/>
    <w:rsid w:val="00E4293F"/>
    <w:rsid w:val="00E54656"/>
    <w:rsid w:val="00E57A47"/>
    <w:rsid w:val="00E62FC4"/>
    <w:rsid w:val="00E64A24"/>
    <w:rsid w:val="00E660F5"/>
    <w:rsid w:val="00E72706"/>
    <w:rsid w:val="00E734DC"/>
    <w:rsid w:val="00E74AB7"/>
    <w:rsid w:val="00E86CEC"/>
    <w:rsid w:val="00E87F6D"/>
    <w:rsid w:val="00E95056"/>
    <w:rsid w:val="00E96524"/>
    <w:rsid w:val="00EA613C"/>
    <w:rsid w:val="00EB3932"/>
    <w:rsid w:val="00EB42C8"/>
    <w:rsid w:val="00EB4724"/>
    <w:rsid w:val="00EC0A6F"/>
    <w:rsid w:val="00EC1E84"/>
    <w:rsid w:val="00EC6F7B"/>
    <w:rsid w:val="00EC6FF7"/>
    <w:rsid w:val="00ED25AF"/>
    <w:rsid w:val="00ED3973"/>
    <w:rsid w:val="00ED3DD9"/>
    <w:rsid w:val="00ED6F42"/>
    <w:rsid w:val="00EDBA0A"/>
    <w:rsid w:val="00EE0D18"/>
    <w:rsid w:val="00EE2452"/>
    <w:rsid w:val="00EE728F"/>
    <w:rsid w:val="00EF778C"/>
    <w:rsid w:val="00F0007B"/>
    <w:rsid w:val="00F13C81"/>
    <w:rsid w:val="00F22527"/>
    <w:rsid w:val="00F26B8A"/>
    <w:rsid w:val="00F3403E"/>
    <w:rsid w:val="00F423DC"/>
    <w:rsid w:val="00F4263A"/>
    <w:rsid w:val="00F441F7"/>
    <w:rsid w:val="00F45028"/>
    <w:rsid w:val="00F46C76"/>
    <w:rsid w:val="00F47182"/>
    <w:rsid w:val="00F47C15"/>
    <w:rsid w:val="00F47D5F"/>
    <w:rsid w:val="00F54A84"/>
    <w:rsid w:val="00F5636F"/>
    <w:rsid w:val="00F60D1F"/>
    <w:rsid w:val="00F63986"/>
    <w:rsid w:val="00F63DF0"/>
    <w:rsid w:val="00F64231"/>
    <w:rsid w:val="00F6713C"/>
    <w:rsid w:val="00F70BB5"/>
    <w:rsid w:val="00F80CB0"/>
    <w:rsid w:val="00F8266D"/>
    <w:rsid w:val="00F82BA6"/>
    <w:rsid w:val="00F82BB0"/>
    <w:rsid w:val="00F83BFC"/>
    <w:rsid w:val="00F8439B"/>
    <w:rsid w:val="00F87AB6"/>
    <w:rsid w:val="00F87B8C"/>
    <w:rsid w:val="00FA4B8B"/>
    <w:rsid w:val="00FA61CF"/>
    <w:rsid w:val="00FB042A"/>
    <w:rsid w:val="00FB2F25"/>
    <w:rsid w:val="00FB65AC"/>
    <w:rsid w:val="00FB7656"/>
    <w:rsid w:val="00FC2F0E"/>
    <w:rsid w:val="00FC4E67"/>
    <w:rsid w:val="00FD4084"/>
    <w:rsid w:val="00FE381C"/>
    <w:rsid w:val="00FE3ACA"/>
    <w:rsid w:val="00FE5242"/>
    <w:rsid w:val="00FE6640"/>
    <w:rsid w:val="00FF3AA4"/>
    <w:rsid w:val="00FF4726"/>
    <w:rsid w:val="0117A84C"/>
    <w:rsid w:val="01239195"/>
    <w:rsid w:val="012B9FFD"/>
    <w:rsid w:val="012E7BE5"/>
    <w:rsid w:val="01326D00"/>
    <w:rsid w:val="013A6C30"/>
    <w:rsid w:val="013E59D0"/>
    <w:rsid w:val="015171FF"/>
    <w:rsid w:val="0156FAFC"/>
    <w:rsid w:val="01584947"/>
    <w:rsid w:val="01654619"/>
    <w:rsid w:val="0169E42B"/>
    <w:rsid w:val="017DDC2A"/>
    <w:rsid w:val="017ED1CE"/>
    <w:rsid w:val="018584EC"/>
    <w:rsid w:val="018B7FB2"/>
    <w:rsid w:val="018E00E7"/>
    <w:rsid w:val="01E0052B"/>
    <w:rsid w:val="01EA555C"/>
    <w:rsid w:val="01EE286E"/>
    <w:rsid w:val="01F1A5B8"/>
    <w:rsid w:val="021BB95C"/>
    <w:rsid w:val="023EECE3"/>
    <w:rsid w:val="0246F3E5"/>
    <w:rsid w:val="0251BF19"/>
    <w:rsid w:val="026BFF6B"/>
    <w:rsid w:val="0276C2E7"/>
    <w:rsid w:val="02895B74"/>
    <w:rsid w:val="028BC9B8"/>
    <w:rsid w:val="028FD830"/>
    <w:rsid w:val="029431C3"/>
    <w:rsid w:val="02CE3D61"/>
    <w:rsid w:val="02CF0C26"/>
    <w:rsid w:val="02D63C91"/>
    <w:rsid w:val="02D6DD38"/>
    <w:rsid w:val="02DA2A31"/>
    <w:rsid w:val="0301167A"/>
    <w:rsid w:val="030551BC"/>
    <w:rsid w:val="030EE16D"/>
    <w:rsid w:val="03126848"/>
    <w:rsid w:val="0352F7B7"/>
    <w:rsid w:val="037AA9C6"/>
    <w:rsid w:val="037F582C"/>
    <w:rsid w:val="0389F8CF"/>
    <w:rsid w:val="039F49B7"/>
    <w:rsid w:val="03A337DF"/>
    <w:rsid w:val="03A6FA61"/>
    <w:rsid w:val="03B369C5"/>
    <w:rsid w:val="03CA4AC5"/>
    <w:rsid w:val="03CEED39"/>
    <w:rsid w:val="03E11CB1"/>
    <w:rsid w:val="04061050"/>
    <w:rsid w:val="04061C9A"/>
    <w:rsid w:val="0407A309"/>
    <w:rsid w:val="04193617"/>
    <w:rsid w:val="04323BE6"/>
    <w:rsid w:val="043394D2"/>
    <w:rsid w:val="04438995"/>
    <w:rsid w:val="045D0387"/>
    <w:rsid w:val="046BEBFB"/>
    <w:rsid w:val="047D5767"/>
    <w:rsid w:val="048262FD"/>
    <w:rsid w:val="048A92F6"/>
    <w:rsid w:val="04A664A7"/>
    <w:rsid w:val="04C6E999"/>
    <w:rsid w:val="04C8AB88"/>
    <w:rsid w:val="04CDBC96"/>
    <w:rsid w:val="04D1EEF9"/>
    <w:rsid w:val="04FD121B"/>
    <w:rsid w:val="04FF5823"/>
    <w:rsid w:val="04FF6B0E"/>
    <w:rsid w:val="05193594"/>
    <w:rsid w:val="0522E9BC"/>
    <w:rsid w:val="052C95E9"/>
    <w:rsid w:val="0541578E"/>
    <w:rsid w:val="0544CE87"/>
    <w:rsid w:val="054B01A8"/>
    <w:rsid w:val="054FFE53"/>
    <w:rsid w:val="0559252B"/>
    <w:rsid w:val="055D336B"/>
    <w:rsid w:val="055E5AC2"/>
    <w:rsid w:val="05947D8D"/>
    <w:rsid w:val="0598B71C"/>
    <w:rsid w:val="05A3736A"/>
    <w:rsid w:val="05A8186D"/>
    <w:rsid w:val="05A95FF6"/>
    <w:rsid w:val="05AC4F3B"/>
    <w:rsid w:val="05C26285"/>
    <w:rsid w:val="05CF6533"/>
    <w:rsid w:val="05DE46D2"/>
    <w:rsid w:val="05F28E67"/>
    <w:rsid w:val="06074AFF"/>
    <w:rsid w:val="060F8C91"/>
    <w:rsid w:val="061B5643"/>
    <w:rsid w:val="062C2F60"/>
    <w:rsid w:val="0645C878"/>
    <w:rsid w:val="064BD96B"/>
    <w:rsid w:val="065DF863"/>
    <w:rsid w:val="0660B0A9"/>
    <w:rsid w:val="0665E78F"/>
    <w:rsid w:val="06698C1A"/>
    <w:rsid w:val="06733634"/>
    <w:rsid w:val="06820F5C"/>
    <w:rsid w:val="06A0A136"/>
    <w:rsid w:val="06B35C06"/>
    <w:rsid w:val="06D733A2"/>
    <w:rsid w:val="06D8C6C5"/>
    <w:rsid w:val="06DA558D"/>
    <w:rsid w:val="06DC9778"/>
    <w:rsid w:val="06E0E10E"/>
    <w:rsid w:val="06F4CE57"/>
    <w:rsid w:val="0722C731"/>
    <w:rsid w:val="0726A2F8"/>
    <w:rsid w:val="0728A2FF"/>
    <w:rsid w:val="072F3723"/>
    <w:rsid w:val="07434255"/>
    <w:rsid w:val="074CD34F"/>
    <w:rsid w:val="074D445C"/>
    <w:rsid w:val="074F7FDF"/>
    <w:rsid w:val="0763C445"/>
    <w:rsid w:val="07645E4E"/>
    <w:rsid w:val="076E661D"/>
    <w:rsid w:val="07722986"/>
    <w:rsid w:val="077E8B1D"/>
    <w:rsid w:val="078B8EEC"/>
    <w:rsid w:val="078D7BF7"/>
    <w:rsid w:val="079145CE"/>
    <w:rsid w:val="07BCDF8E"/>
    <w:rsid w:val="07F9DE7A"/>
    <w:rsid w:val="08055C7B"/>
    <w:rsid w:val="0829C7DC"/>
    <w:rsid w:val="08366EDD"/>
    <w:rsid w:val="08593031"/>
    <w:rsid w:val="086A0AC7"/>
    <w:rsid w:val="08804864"/>
    <w:rsid w:val="088F045C"/>
    <w:rsid w:val="08B9FF73"/>
    <w:rsid w:val="08C82398"/>
    <w:rsid w:val="08D5AA48"/>
    <w:rsid w:val="08DF218E"/>
    <w:rsid w:val="08EED2A5"/>
    <w:rsid w:val="0904110A"/>
    <w:rsid w:val="090CE5DB"/>
    <w:rsid w:val="09132BA4"/>
    <w:rsid w:val="0921D977"/>
    <w:rsid w:val="092862CD"/>
    <w:rsid w:val="09376B38"/>
    <w:rsid w:val="093C2708"/>
    <w:rsid w:val="093CABC3"/>
    <w:rsid w:val="09492A16"/>
    <w:rsid w:val="094A8702"/>
    <w:rsid w:val="09619CB8"/>
    <w:rsid w:val="099C1CAB"/>
    <w:rsid w:val="099EA3FD"/>
    <w:rsid w:val="09A11F37"/>
    <w:rsid w:val="09A91E44"/>
    <w:rsid w:val="09CA5F2A"/>
    <w:rsid w:val="09D5E0EF"/>
    <w:rsid w:val="09ED2441"/>
    <w:rsid w:val="09F666DF"/>
    <w:rsid w:val="0A074969"/>
    <w:rsid w:val="0A0AB046"/>
    <w:rsid w:val="0A0B19C9"/>
    <w:rsid w:val="0A3A74B4"/>
    <w:rsid w:val="0A41A98D"/>
    <w:rsid w:val="0A572457"/>
    <w:rsid w:val="0A6060A0"/>
    <w:rsid w:val="0A919B7F"/>
    <w:rsid w:val="0A9D82CA"/>
    <w:rsid w:val="0AA2D656"/>
    <w:rsid w:val="0AB5CB61"/>
    <w:rsid w:val="0ABCB979"/>
    <w:rsid w:val="0ACB0229"/>
    <w:rsid w:val="0AD87C24"/>
    <w:rsid w:val="0AF753CD"/>
    <w:rsid w:val="0AFF2B8D"/>
    <w:rsid w:val="0B078A86"/>
    <w:rsid w:val="0B07CA77"/>
    <w:rsid w:val="0B1A16E0"/>
    <w:rsid w:val="0B222145"/>
    <w:rsid w:val="0B3261F8"/>
    <w:rsid w:val="0B38855D"/>
    <w:rsid w:val="0B6F4EBB"/>
    <w:rsid w:val="0B76485B"/>
    <w:rsid w:val="0B797DAA"/>
    <w:rsid w:val="0B7E48D6"/>
    <w:rsid w:val="0B8425CD"/>
    <w:rsid w:val="0B917C68"/>
    <w:rsid w:val="0BA27F65"/>
    <w:rsid w:val="0BB78520"/>
    <w:rsid w:val="0BC3C9CF"/>
    <w:rsid w:val="0BE58FF9"/>
    <w:rsid w:val="0BF2F4B8"/>
    <w:rsid w:val="0BF4AA97"/>
    <w:rsid w:val="0BFB13F1"/>
    <w:rsid w:val="0C046F6F"/>
    <w:rsid w:val="0C0B4126"/>
    <w:rsid w:val="0C20B57F"/>
    <w:rsid w:val="0C20CB16"/>
    <w:rsid w:val="0C31A409"/>
    <w:rsid w:val="0C6ED281"/>
    <w:rsid w:val="0C803C20"/>
    <w:rsid w:val="0C945480"/>
    <w:rsid w:val="0CA2EFAC"/>
    <w:rsid w:val="0CB2D0BE"/>
    <w:rsid w:val="0CB7A182"/>
    <w:rsid w:val="0CC2354A"/>
    <w:rsid w:val="0CC9896C"/>
    <w:rsid w:val="0CCAE468"/>
    <w:rsid w:val="0CCCBFC8"/>
    <w:rsid w:val="0D089719"/>
    <w:rsid w:val="0D11D97C"/>
    <w:rsid w:val="0D3F1C57"/>
    <w:rsid w:val="0D420B17"/>
    <w:rsid w:val="0D4A4D70"/>
    <w:rsid w:val="0D5C05A6"/>
    <w:rsid w:val="0D6182D6"/>
    <w:rsid w:val="0D680F78"/>
    <w:rsid w:val="0D6B966E"/>
    <w:rsid w:val="0D9749FB"/>
    <w:rsid w:val="0DA1BA98"/>
    <w:rsid w:val="0DA7BB63"/>
    <w:rsid w:val="0DAD7E7F"/>
    <w:rsid w:val="0DB29353"/>
    <w:rsid w:val="0DC409BB"/>
    <w:rsid w:val="0DC4B883"/>
    <w:rsid w:val="0DD6D4F2"/>
    <w:rsid w:val="0DEC98ED"/>
    <w:rsid w:val="0DF20129"/>
    <w:rsid w:val="0DFFDE47"/>
    <w:rsid w:val="0E121365"/>
    <w:rsid w:val="0E15FCD0"/>
    <w:rsid w:val="0E2597B0"/>
    <w:rsid w:val="0E277301"/>
    <w:rsid w:val="0E324124"/>
    <w:rsid w:val="0E3A2540"/>
    <w:rsid w:val="0E41DFDE"/>
    <w:rsid w:val="0E442C79"/>
    <w:rsid w:val="0E4965EA"/>
    <w:rsid w:val="0E4F7293"/>
    <w:rsid w:val="0E68EC38"/>
    <w:rsid w:val="0E793735"/>
    <w:rsid w:val="0E7ACA6A"/>
    <w:rsid w:val="0E8695B4"/>
    <w:rsid w:val="0E980877"/>
    <w:rsid w:val="0EA492DB"/>
    <w:rsid w:val="0EA71BBA"/>
    <w:rsid w:val="0EA8C6EA"/>
    <w:rsid w:val="0EA9604A"/>
    <w:rsid w:val="0ECC0775"/>
    <w:rsid w:val="0ECC08AE"/>
    <w:rsid w:val="0EEA0E14"/>
    <w:rsid w:val="0F01246C"/>
    <w:rsid w:val="0F27793F"/>
    <w:rsid w:val="0F2C8B92"/>
    <w:rsid w:val="0F2E71D4"/>
    <w:rsid w:val="0F3F452B"/>
    <w:rsid w:val="0F650CA2"/>
    <w:rsid w:val="0F720B0C"/>
    <w:rsid w:val="0F737ACB"/>
    <w:rsid w:val="0F7E34FF"/>
    <w:rsid w:val="0F8BD6EE"/>
    <w:rsid w:val="0F8D107D"/>
    <w:rsid w:val="0F9035BB"/>
    <w:rsid w:val="0F90FA9A"/>
    <w:rsid w:val="0F969282"/>
    <w:rsid w:val="0FBE0D66"/>
    <w:rsid w:val="0FCCD8BE"/>
    <w:rsid w:val="0FD0A472"/>
    <w:rsid w:val="0FD95B8D"/>
    <w:rsid w:val="0FE3B720"/>
    <w:rsid w:val="0FECAABE"/>
    <w:rsid w:val="0FF551FB"/>
    <w:rsid w:val="0FF9387B"/>
    <w:rsid w:val="103B0E02"/>
    <w:rsid w:val="104169E8"/>
    <w:rsid w:val="1059C92F"/>
    <w:rsid w:val="105E245D"/>
    <w:rsid w:val="105FAFC9"/>
    <w:rsid w:val="106D1A96"/>
    <w:rsid w:val="10917471"/>
    <w:rsid w:val="1097C2B4"/>
    <w:rsid w:val="109C40F2"/>
    <w:rsid w:val="10ADA8B9"/>
    <w:rsid w:val="10B12798"/>
    <w:rsid w:val="10CC7560"/>
    <w:rsid w:val="10DC5133"/>
    <w:rsid w:val="10EDC906"/>
    <w:rsid w:val="10FC5945"/>
    <w:rsid w:val="11113FC0"/>
    <w:rsid w:val="11278923"/>
    <w:rsid w:val="112AEB2A"/>
    <w:rsid w:val="112BCC1B"/>
    <w:rsid w:val="1142726E"/>
    <w:rsid w:val="1171A3D2"/>
    <w:rsid w:val="117F8781"/>
    <w:rsid w:val="118B5D87"/>
    <w:rsid w:val="118D27EF"/>
    <w:rsid w:val="11927D2D"/>
    <w:rsid w:val="1194145B"/>
    <w:rsid w:val="119BF614"/>
    <w:rsid w:val="11C61E77"/>
    <w:rsid w:val="11D21A77"/>
    <w:rsid w:val="12053FA8"/>
    <w:rsid w:val="1207F018"/>
    <w:rsid w:val="1219FCE0"/>
    <w:rsid w:val="124DBEEE"/>
    <w:rsid w:val="125ED958"/>
    <w:rsid w:val="12647E72"/>
    <w:rsid w:val="127BD952"/>
    <w:rsid w:val="12A61D42"/>
    <w:rsid w:val="12AF3235"/>
    <w:rsid w:val="12B1FA5C"/>
    <w:rsid w:val="12B2E997"/>
    <w:rsid w:val="12B61CB6"/>
    <w:rsid w:val="12C026C4"/>
    <w:rsid w:val="12D8C535"/>
    <w:rsid w:val="12EF9134"/>
    <w:rsid w:val="12F9BEAE"/>
    <w:rsid w:val="1318612A"/>
    <w:rsid w:val="1339945B"/>
    <w:rsid w:val="13491311"/>
    <w:rsid w:val="134EE519"/>
    <w:rsid w:val="1355959E"/>
    <w:rsid w:val="135B6B07"/>
    <w:rsid w:val="13759EA8"/>
    <w:rsid w:val="1378B6B1"/>
    <w:rsid w:val="13A2829A"/>
    <w:rsid w:val="13B08360"/>
    <w:rsid w:val="13C2C059"/>
    <w:rsid w:val="13C848A6"/>
    <w:rsid w:val="13CD7745"/>
    <w:rsid w:val="13D1C20C"/>
    <w:rsid w:val="13E05BFB"/>
    <w:rsid w:val="13E7B48F"/>
    <w:rsid w:val="140F3762"/>
    <w:rsid w:val="141A9550"/>
    <w:rsid w:val="14299F7F"/>
    <w:rsid w:val="1433FA07"/>
    <w:rsid w:val="1448906A"/>
    <w:rsid w:val="14536B8F"/>
    <w:rsid w:val="14539BEC"/>
    <w:rsid w:val="1458BBB4"/>
    <w:rsid w:val="14616B91"/>
    <w:rsid w:val="1462DD6F"/>
    <w:rsid w:val="146D816A"/>
    <w:rsid w:val="14711689"/>
    <w:rsid w:val="14901E42"/>
    <w:rsid w:val="14953ACC"/>
    <w:rsid w:val="14AEA345"/>
    <w:rsid w:val="14B424B4"/>
    <w:rsid w:val="14C8C31E"/>
    <w:rsid w:val="14CB4EC1"/>
    <w:rsid w:val="14D60AFA"/>
    <w:rsid w:val="14DCCFDC"/>
    <w:rsid w:val="14E29AB6"/>
    <w:rsid w:val="14E6149C"/>
    <w:rsid w:val="150396E0"/>
    <w:rsid w:val="150E3441"/>
    <w:rsid w:val="15127975"/>
    <w:rsid w:val="151396B3"/>
    <w:rsid w:val="15148712"/>
    <w:rsid w:val="152AFC02"/>
    <w:rsid w:val="1548ABB2"/>
    <w:rsid w:val="15501600"/>
    <w:rsid w:val="15582973"/>
    <w:rsid w:val="1567C486"/>
    <w:rsid w:val="15A5A593"/>
    <w:rsid w:val="15A8AD93"/>
    <w:rsid w:val="15AC0485"/>
    <w:rsid w:val="15BBD45A"/>
    <w:rsid w:val="15C6B7FD"/>
    <w:rsid w:val="15D3BDFF"/>
    <w:rsid w:val="15E329A4"/>
    <w:rsid w:val="15E43438"/>
    <w:rsid w:val="16073887"/>
    <w:rsid w:val="160FD83F"/>
    <w:rsid w:val="16168790"/>
    <w:rsid w:val="163AA339"/>
    <w:rsid w:val="163C782A"/>
    <w:rsid w:val="165D11B3"/>
    <w:rsid w:val="16647C68"/>
    <w:rsid w:val="166ABE6E"/>
    <w:rsid w:val="16932498"/>
    <w:rsid w:val="169F6741"/>
    <w:rsid w:val="16C70590"/>
    <w:rsid w:val="16E049FA"/>
    <w:rsid w:val="16EEFD0E"/>
    <w:rsid w:val="171DE9DF"/>
    <w:rsid w:val="17282654"/>
    <w:rsid w:val="17346B4C"/>
    <w:rsid w:val="174AAA71"/>
    <w:rsid w:val="17AFCA53"/>
    <w:rsid w:val="17D7A9D9"/>
    <w:rsid w:val="17DAF643"/>
    <w:rsid w:val="17EAE983"/>
    <w:rsid w:val="181E5D9A"/>
    <w:rsid w:val="1827B739"/>
    <w:rsid w:val="1861801C"/>
    <w:rsid w:val="1862DDD4"/>
    <w:rsid w:val="1875B410"/>
    <w:rsid w:val="1889E9CA"/>
    <w:rsid w:val="18B4E279"/>
    <w:rsid w:val="18B8DFF3"/>
    <w:rsid w:val="18B9BA40"/>
    <w:rsid w:val="18C3BEF7"/>
    <w:rsid w:val="18CBF50E"/>
    <w:rsid w:val="18D80111"/>
    <w:rsid w:val="18D8332A"/>
    <w:rsid w:val="18E60D1C"/>
    <w:rsid w:val="18ED741D"/>
    <w:rsid w:val="190DA6AF"/>
    <w:rsid w:val="1912644A"/>
    <w:rsid w:val="19137054"/>
    <w:rsid w:val="191A7CBD"/>
    <w:rsid w:val="191ACA66"/>
    <w:rsid w:val="1926C26A"/>
    <w:rsid w:val="192F9611"/>
    <w:rsid w:val="193323B5"/>
    <w:rsid w:val="1939DB3E"/>
    <w:rsid w:val="19427C55"/>
    <w:rsid w:val="194BC51C"/>
    <w:rsid w:val="19666F45"/>
    <w:rsid w:val="1969B534"/>
    <w:rsid w:val="19730890"/>
    <w:rsid w:val="1979FC82"/>
    <w:rsid w:val="197FB996"/>
    <w:rsid w:val="1988CE48"/>
    <w:rsid w:val="19A822CB"/>
    <w:rsid w:val="19A8D5DF"/>
    <w:rsid w:val="19AFBFE9"/>
    <w:rsid w:val="19CD6D67"/>
    <w:rsid w:val="19D12CF5"/>
    <w:rsid w:val="19D83032"/>
    <w:rsid w:val="19E403D6"/>
    <w:rsid w:val="19F4C871"/>
    <w:rsid w:val="19F50A12"/>
    <w:rsid w:val="19F9719D"/>
    <w:rsid w:val="19FE2198"/>
    <w:rsid w:val="19FE2346"/>
    <w:rsid w:val="1A0C4ABC"/>
    <w:rsid w:val="1A1AF924"/>
    <w:rsid w:val="1A3AB6A4"/>
    <w:rsid w:val="1A75270D"/>
    <w:rsid w:val="1A75E0D3"/>
    <w:rsid w:val="1A7916B6"/>
    <w:rsid w:val="1A844392"/>
    <w:rsid w:val="1A8FC32A"/>
    <w:rsid w:val="1ADBBB28"/>
    <w:rsid w:val="1ADE4CB6"/>
    <w:rsid w:val="1AE0C8A8"/>
    <w:rsid w:val="1AF529F5"/>
    <w:rsid w:val="1B05217D"/>
    <w:rsid w:val="1B10F6D5"/>
    <w:rsid w:val="1B25FF82"/>
    <w:rsid w:val="1B2A40A9"/>
    <w:rsid w:val="1B2E4E75"/>
    <w:rsid w:val="1B49A716"/>
    <w:rsid w:val="1B5AB0BE"/>
    <w:rsid w:val="1B69AFDA"/>
    <w:rsid w:val="1B785A9E"/>
    <w:rsid w:val="1B80CB4A"/>
    <w:rsid w:val="1B85CEF1"/>
    <w:rsid w:val="1B99F3A7"/>
    <w:rsid w:val="1B9F023B"/>
    <w:rsid w:val="1BA5672F"/>
    <w:rsid w:val="1BAD80B2"/>
    <w:rsid w:val="1BC17619"/>
    <w:rsid w:val="1BD0B25A"/>
    <w:rsid w:val="1BEE1513"/>
    <w:rsid w:val="1C0300D3"/>
    <w:rsid w:val="1C042FB6"/>
    <w:rsid w:val="1C065E2A"/>
    <w:rsid w:val="1C2B5C5A"/>
    <w:rsid w:val="1C3FFBED"/>
    <w:rsid w:val="1C6A2CF9"/>
    <w:rsid w:val="1C77A5D1"/>
    <w:rsid w:val="1C793578"/>
    <w:rsid w:val="1C861B6C"/>
    <w:rsid w:val="1C8D1D4A"/>
    <w:rsid w:val="1C90AC97"/>
    <w:rsid w:val="1CB26017"/>
    <w:rsid w:val="1CB26642"/>
    <w:rsid w:val="1CB5FD98"/>
    <w:rsid w:val="1CD8B9FB"/>
    <w:rsid w:val="1CF867F7"/>
    <w:rsid w:val="1D2C6933"/>
    <w:rsid w:val="1D34F13F"/>
    <w:rsid w:val="1D3B6E63"/>
    <w:rsid w:val="1D4727C9"/>
    <w:rsid w:val="1D507D29"/>
    <w:rsid w:val="1D850225"/>
    <w:rsid w:val="1D9157E5"/>
    <w:rsid w:val="1D9EE9A2"/>
    <w:rsid w:val="1DA5C85C"/>
    <w:rsid w:val="1DABD94F"/>
    <w:rsid w:val="1DAC6233"/>
    <w:rsid w:val="1DB140D5"/>
    <w:rsid w:val="1DB8A4FE"/>
    <w:rsid w:val="1DBF1645"/>
    <w:rsid w:val="1DC099CC"/>
    <w:rsid w:val="1DC23D8D"/>
    <w:rsid w:val="1DC4C0D7"/>
    <w:rsid w:val="1DD8D28A"/>
    <w:rsid w:val="1DE170BB"/>
    <w:rsid w:val="1DE2B45B"/>
    <w:rsid w:val="1DE75C81"/>
    <w:rsid w:val="1DEE4204"/>
    <w:rsid w:val="1E06D50F"/>
    <w:rsid w:val="1E0B98DF"/>
    <w:rsid w:val="1E12FFEE"/>
    <w:rsid w:val="1E13450D"/>
    <w:rsid w:val="1E1EAD7E"/>
    <w:rsid w:val="1E384B59"/>
    <w:rsid w:val="1E3A1DD1"/>
    <w:rsid w:val="1E427426"/>
    <w:rsid w:val="1E432F91"/>
    <w:rsid w:val="1E557166"/>
    <w:rsid w:val="1E624444"/>
    <w:rsid w:val="1E65FEA6"/>
    <w:rsid w:val="1E6675B4"/>
    <w:rsid w:val="1E6AB4C6"/>
    <w:rsid w:val="1E6BDC2A"/>
    <w:rsid w:val="1E7F2469"/>
    <w:rsid w:val="1E8B7922"/>
    <w:rsid w:val="1E8E4D9D"/>
    <w:rsid w:val="1E94EE6B"/>
    <w:rsid w:val="1EB2B3AC"/>
    <w:rsid w:val="1EB76555"/>
    <w:rsid w:val="1EBAD230"/>
    <w:rsid w:val="1EBF3ABF"/>
    <w:rsid w:val="1EDB0C0B"/>
    <w:rsid w:val="1EF7C51D"/>
    <w:rsid w:val="1F1D0113"/>
    <w:rsid w:val="1F2AC903"/>
    <w:rsid w:val="1F2D535E"/>
    <w:rsid w:val="1F3ABA03"/>
    <w:rsid w:val="1F3B5522"/>
    <w:rsid w:val="1F475877"/>
    <w:rsid w:val="1F4E9963"/>
    <w:rsid w:val="1F5DE092"/>
    <w:rsid w:val="1F6C7287"/>
    <w:rsid w:val="1F74B250"/>
    <w:rsid w:val="1F75166D"/>
    <w:rsid w:val="1F8A1265"/>
    <w:rsid w:val="1F953AA0"/>
    <w:rsid w:val="1F98596E"/>
    <w:rsid w:val="1F9E1FE0"/>
    <w:rsid w:val="1FA0D78C"/>
    <w:rsid w:val="1FA6E365"/>
    <w:rsid w:val="1FA8F76E"/>
    <w:rsid w:val="1FADB91B"/>
    <w:rsid w:val="1FB8E46C"/>
    <w:rsid w:val="1FBB06A0"/>
    <w:rsid w:val="1FCA43F7"/>
    <w:rsid w:val="1FD72BC6"/>
    <w:rsid w:val="1FD8F834"/>
    <w:rsid w:val="1FDEFFF2"/>
    <w:rsid w:val="1FE38B6F"/>
    <w:rsid w:val="1FE79861"/>
    <w:rsid w:val="201D9289"/>
    <w:rsid w:val="201E92AF"/>
    <w:rsid w:val="204EF702"/>
    <w:rsid w:val="207ADA36"/>
    <w:rsid w:val="207ADAAA"/>
    <w:rsid w:val="207EBB76"/>
    <w:rsid w:val="20849D7D"/>
    <w:rsid w:val="20A929FA"/>
    <w:rsid w:val="20B5D404"/>
    <w:rsid w:val="20BA1801"/>
    <w:rsid w:val="20C20CC5"/>
    <w:rsid w:val="20CBF9FA"/>
    <w:rsid w:val="20CD5C5C"/>
    <w:rsid w:val="20D68A64"/>
    <w:rsid w:val="20DA8B2F"/>
    <w:rsid w:val="20E37A11"/>
    <w:rsid w:val="20EF1D08"/>
    <w:rsid w:val="20F2B1F9"/>
    <w:rsid w:val="20F3992C"/>
    <w:rsid w:val="2122C887"/>
    <w:rsid w:val="2125E2C6"/>
    <w:rsid w:val="212AD59E"/>
    <w:rsid w:val="212C5C3F"/>
    <w:rsid w:val="2134991D"/>
    <w:rsid w:val="2134EA0E"/>
    <w:rsid w:val="21386BEA"/>
    <w:rsid w:val="21493753"/>
    <w:rsid w:val="214CEBFB"/>
    <w:rsid w:val="214FB812"/>
    <w:rsid w:val="217FA6F2"/>
    <w:rsid w:val="21841599"/>
    <w:rsid w:val="2187F0C5"/>
    <w:rsid w:val="218C7E61"/>
    <w:rsid w:val="21A6DA8F"/>
    <w:rsid w:val="21AC8592"/>
    <w:rsid w:val="21BA7C42"/>
    <w:rsid w:val="21DA5981"/>
    <w:rsid w:val="21F5D38C"/>
    <w:rsid w:val="220AC3C0"/>
    <w:rsid w:val="222350F8"/>
    <w:rsid w:val="222AE7ED"/>
    <w:rsid w:val="223748BE"/>
    <w:rsid w:val="225D5697"/>
    <w:rsid w:val="225DDD26"/>
    <w:rsid w:val="226527EB"/>
    <w:rsid w:val="22995896"/>
    <w:rsid w:val="22B00452"/>
    <w:rsid w:val="22BABEB4"/>
    <w:rsid w:val="22BC85CF"/>
    <w:rsid w:val="22CE998B"/>
    <w:rsid w:val="22E7DDC5"/>
    <w:rsid w:val="22F23A7E"/>
    <w:rsid w:val="22F46697"/>
    <w:rsid w:val="230F67F5"/>
    <w:rsid w:val="2340B7F1"/>
    <w:rsid w:val="2356A22F"/>
    <w:rsid w:val="2365EA1B"/>
    <w:rsid w:val="2367FDB0"/>
    <w:rsid w:val="23718965"/>
    <w:rsid w:val="23797D66"/>
    <w:rsid w:val="237A70A7"/>
    <w:rsid w:val="237DB9EC"/>
    <w:rsid w:val="238FEB33"/>
    <w:rsid w:val="23AC23FB"/>
    <w:rsid w:val="23B09A4F"/>
    <w:rsid w:val="23B27B6C"/>
    <w:rsid w:val="23C0FFB0"/>
    <w:rsid w:val="23C58B36"/>
    <w:rsid w:val="23C5AC07"/>
    <w:rsid w:val="23CDE4FF"/>
    <w:rsid w:val="23E0CABC"/>
    <w:rsid w:val="23E544DF"/>
    <w:rsid w:val="23F069AF"/>
    <w:rsid w:val="23F78403"/>
    <w:rsid w:val="24044CD1"/>
    <w:rsid w:val="240DADC9"/>
    <w:rsid w:val="241E5AAD"/>
    <w:rsid w:val="2426D08D"/>
    <w:rsid w:val="24650105"/>
    <w:rsid w:val="24697511"/>
    <w:rsid w:val="24698F59"/>
    <w:rsid w:val="24803D79"/>
    <w:rsid w:val="24848CBD"/>
    <w:rsid w:val="24909A67"/>
    <w:rsid w:val="249D7BCE"/>
    <w:rsid w:val="24AAF6C6"/>
    <w:rsid w:val="24ABD8E0"/>
    <w:rsid w:val="24AE133F"/>
    <w:rsid w:val="24B35EC3"/>
    <w:rsid w:val="24F5E460"/>
    <w:rsid w:val="2500ACC2"/>
    <w:rsid w:val="2504336C"/>
    <w:rsid w:val="250580B7"/>
    <w:rsid w:val="25198A4D"/>
    <w:rsid w:val="25312532"/>
    <w:rsid w:val="2536DC60"/>
    <w:rsid w:val="25375ACD"/>
    <w:rsid w:val="253AF4E8"/>
    <w:rsid w:val="255025A6"/>
    <w:rsid w:val="255AF1BA"/>
    <w:rsid w:val="255BD3D4"/>
    <w:rsid w:val="257BFF18"/>
    <w:rsid w:val="258F0FD8"/>
    <w:rsid w:val="25AA8E86"/>
    <w:rsid w:val="25B01735"/>
    <w:rsid w:val="25BBB82F"/>
    <w:rsid w:val="2606EF61"/>
    <w:rsid w:val="260BE5A8"/>
    <w:rsid w:val="261439CF"/>
    <w:rsid w:val="2618F9EC"/>
    <w:rsid w:val="261DE584"/>
    <w:rsid w:val="261E6DCF"/>
    <w:rsid w:val="2627631B"/>
    <w:rsid w:val="262E68DD"/>
    <w:rsid w:val="2630D796"/>
    <w:rsid w:val="2638BB75"/>
    <w:rsid w:val="264B6D29"/>
    <w:rsid w:val="264BB9C4"/>
    <w:rsid w:val="26542DCC"/>
    <w:rsid w:val="265B9669"/>
    <w:rsid w:val="2688F7B5"/>
    <w:rsid w:val="269A1272"/>
    <w:rsid w:val="269D54EA"/>
    <w:rsid w:val="26A69F4C"/>
    <w:rsid w:val="26AA7749"/>
    <w:rsid w:val="27067327"/>
    <w:rsid w:val="2706ACA0"/>
    <w:rsid w:val="2708A49E"/>
    <w:rsid w:val="2708C27F"/>
    <w:rsid w:val="270B5213"/>
    <w:rsid w:val="271444DF"/>
    <w:rsid w:val="271CAD03"/>
    <w:rsid w:val="27227DF9"/>
    <w:rsid w:val="27265D8F"/>
    <w:rsid w:val="27465EE7"/>
    <w:rsid w:val="274CAAA2"/>
    <w:rsid w:val="2759251B"/>
    <w:rsid w:val="2787E2F4"/>
    <w:rsid w:val="27B6E25F"/>
    <w:rsid w:val="27BC2D7F"/>
    <w:rsid w:val="27C779AE"/>
    <w:rsid w:val="27CC962F"/>
    <w:rsid w:val="27D48BD6"/>
    <w:rsid w:val="27E379A2"/>
    <w:rsid w:val="27EE63A0"/>
    <w:rsid w:val="27EE8729"/>
    <w:rsid w:val="27F659DB"/>
    <w:rsid w:val="2802B333"/>
    <w:rsid w:val="280B6D89"/>
    <w:rsid w:val="282CDB67"/>
    <w:rsid w:val="2830E9B9"/>
    <w:rsid w:val="284D5C75"/>
    <w:rsid w:val="285C1CCF"/>
    <w:rsid w:val="287798F7"/>
    <w:rsid w:val="288F6851"/>
    <w:rsid w:val="288FB3E2"/>
    <w:rsid w:val="289EFCB5"/>
    <w:rsid w:val="28A0A09E"/>
    <w:rsid w:val="28ABCF7D"/>
    <w:rsid w:val="28B5B98E"/>
    <w:rsid w:val="28B85FA1"/>
    <w:rsid w:val="28C2AC3E"/>
    <w:rsid w:val="28C35086"/>
    <w:rsid w:val="28D39338"/>
    <w:rsid w:val="28D5B01C"/>
    <w:rsid w:val="28D98013"/>
    <w:rsid w:val="28E26EC3"/>
    <w:rsid w:val="28FB8530"/>
    <w:rsid w:val="28FCB151"/>
    <w:rsid w:val="2910D7DB"/>
    <w:rsid w:val="2913149C"/>
    <w:rsid w:val="291D6787"/>
    <w:rsid w:val="292E9175"/>
    <w:rsid w:val="2930F4AB"/>
    <w:rsid w:val="2932AD74"/>
    <w:rsid w:val="29347F04"/>
    <w:rsid w:val="295477E6"/>
    <w:rsid w:val="295E162D"/>
    <w:rsid w:val="29601B55"/>
    <w:rsid w:val="296198FF"/>
    <w:rsid w:val="29654A72"/>
    <w:rsid w:val="29687858"/>
    <w:rsid w:val="2987D414"/>
    <w:rsid w:val="298B73FD"/>
    <w:rsid w:val="29A1E2A8"/>
    <w:rsid w:val="29C95583"/>
    <w:rsid w:val="29E6045A"/>
    <w:rsid w:val="2A0EAF36"/>
    <w:rsid w:val="2A10652D"/>
    <w:rsid w:val="2A1A16A7"/>
    <w:rsid w:val="2A438DED"/>
    <w:rsid w:val="2A468008"/>
    <w:rsid w:val="2A51ED76"/>
    <w:rsid w:val="2A54AA5F"/>
    <w:rsid w:val="2A579921"/>
    <w:rsid w:val="2A7721C9"/>
    <w:rsid w:val="2A95665A"/>
    <w:rsid w:val="2AAD3596"/>
    <w:rsid w:val="2AAF3B1C"/>
    <w:rsid w:val="2AB06C6C"/>
    <w:rsid w:val="2AC6DA87"/>
    <w:rsid w:val="2AD08696"/>
    <w:rsid w:val="2AF09854"/>
    <w:rsid w:val="2AF5B059"/>
    <w:rsid w:val="2B0903AB"/>
    <w:rsid w:val="2B1F72AD"/>
    <w:rsid w:val="2B389218"/>
    <w:rsid w:val="2B5DAE3F"/>
    <w:rsid w:val="2B6B7EAE"/>
    <w:rsid w:val="2B987DA9"/>
    <w:rsid w:val="2BDA17A8"/>
    <w:rsid w:val="2BF0A24D"/>
    <w:rsid w:val="2BF4D918"/>
    <w:rsid w:val="2BF7983A"/>
    <w:rsid w:val="2BFEF3AE"/>
    <w:rsid w:val="2C136DE1"/>
    <w:rsid w:val="2C19D00A"/>
    <w:rsid w:val="2C1C2E91"/>
    <w:rsid w:val="2C22868A"/>
    <w:rsid w:val="2C332122"/>
    <w:rsid w:val="2C40BB14"/>
    <w:rsid w:val="2C42D920"/>
    <w:rsid w:val="2C55D71C"/>
    <w:rsid w:val="2C57541B"/>
    <w:rsid w:val="2C60A766"/>
    <w:rsid w:val="2C721C08"/>
    <w:rsid w:val="2C7CBF21"/>
    <w:rsid w:val="2C9D5EE6"/>
    <w:rsid w:val="2CB401A3"/>
    <w:rsid w:val="2CBA34EA"/>
    <w:rsid w:val="2CC195F7"/>
    <w:rsid w:val="2CC7C10E"/>
    <w:rsid w:val="2CC8A246"/>
    <w:rsid w:val="2D072FC6"/>
    <w:rsid w:val="2D0B73D5"/>
    <w:rsid w:val="2D0D4FFB"/>
    <w:rsid w:val="2D1DA51C"/>
    <w:rsid w:val="2D28E7BB"/>
    <w:rsid w:val="2D6B49D9"/>
    <w:rsid w:val="2D72AEAD"/>
    <w:rsid w:val="2D9114B4"/>
    <w:rsid w:val="2D9200E0"/>
    <w:rsid w:val="2DAD94DC"/>
    <w:rsid w:val="2DBD07C8"/>
    <w:rsid w:val="2DE9610B"/>
    <w:rsid w:val="2DF98F7E"/>
    <w:rsid w:val="2E0145A6"/>
    <w:rsid w:val="2E1D78C3"/>
    <w:rsid w:val="2E3E795E"/>
    <w:rsid w:val="2E6298A1"/>
    <w:rsid w:val="2E6431B8"/>
    <w:rsid w:val="2E812FF5"/>
    <w:rsid w:val="2E93ED5A"/>
    <w:rsid w:val="2E9DB97C"/>
    <w:rsid w:val="2EA31F70"/>
    <w:rsid w:val="2EAF6219"/>
    <w:rsid w:val="2EB3CA4A"/>
    <w:rsid w:val="2EC519F4"/>
    <w:rsid w:val="2EE946C8"/>
    <w:rsid w:val="2EF38750"/>
    <w:rsid w:val="2EF8FDE8"/>
    <w:rsid w:val="2F23C6DF"/>
    <w:rsid w:val="2F4CC19A"/>
    <w:rsid w:val="2F5978D7"/>
    <w:rsid w:val="2F8C79BD"/>
    <w:rsid w:val="2F955FDF"/>
    <w:rsid w:val="2FAB0858"/>
    <w:rsid w:val="2FAC27B8"/>
    <w:rsid w:val="2FC18000"/>
    <w:rsid w:val="2FC67B96"/>
    <w:rsid w:val="2FC97241"/>
    <w:rsid w:val="2FE61CCD"/>
    <w:rsid w:val="2FE73A82"/>
    <w:rsid w:val="2FFE6902"/>
    <w:rsid w:val="30004308"/>
    <w:rsid w:val="300B9525"/>
    <w:rsid w:val="3011B989"/>
    <w:rsid w:val="3030AD2F"/>
    <w:rsid w:val="303110E0"/>
    <w:rsid w:val="303246A2"/>
    <w:rsid w:val="3038D0C2"/>
    <w:rsid w:val="303A32C4"/>
    <w:rsid w:val="3063C51B"/>
    <w:rsid w:val="3080F4B3"/>
    <w:rsid w:val="3087A308"/>
    <w:rsid w:val="30919491"/>
    <w:rsid w:val="309721C4"/>
    <w:rsid w:val="30A1949A"/>
    <w:rsid w:val="30A7322B"/>
    <w:rsid w:val="30B349B1"/>
    <w:rsid w:val="30C66F29"/>
    <w:rsid w:val="30CFBC14"/>
    <w:rsid w:val="30DDF864"/>
    <w:rsid w:val="30E03685"/>
    <w:rsid w:val="30E4ED41"/>
    <w:rsid w:val="30E98798"/>
    <w:rsid w:val="30EDBD4E"/>
    <w:rsid w:val="3143F416"/>
    <w:rsid w:val="3145AD7A"/>
    <w:rsid w:val="31538287"/>
    <w:rsid w:val="3156BB6E"/>
    <w:rsid w:val="315A664A"/>
    <w:rsid w:val="315B65B8"/>
    <w:rsid w:val="3169D35A"/>
    <w:rsid w:val="31737875"/>
    <w:rsid w:val="319D3C21"/>
    <w:rsid w:val="319E664C"/>
    <w:rsid w:val="31A76586"/>
    <w:rsid w:val="31AFDD19"/>
    <w:rsid w:val="31BB3F0B"/>
    <w:rsid w:val="31C7810D"/>
    <w:rsid w:val="31CE18C6"/>
    <w:rsid w:val="31D9C9AB"/>
    <w:rsid w:val="31E1E06F"/>
    <w:rsid w:val="31ED60CE"/>
    <w:rsid w:val="31F903C5"/>
    <w:rsid w:val="31FB953A"/>
    <w:rsid w:val="32076210"/>
    <w:rsid w:val="321AAC4C"/>
    <w:rsid w:val="321D0B32"/>
    <w:rsid w:val="3237F941"/>
    <w:rsid w:val="323F18A5"/>
    <w:rsid w:val="3243D6FE"/>
    <w:rsid w:val="3243F0A9"/>
    <w:rsid w:val="325E2E9E"/>
    <w:rsid w:val="327C06E6"/>
    <w:rsid w:val="327F9367"/>
    <w:rsid w:val="32966D9E"/>
    <w:rsid w:val="32B9EEE8"/>
    <w:rsid w:val="32CC08E2"/>
    <w:rsid w:val="32D0E27E"/>
    <w:rsid w:val="32F218F4"/>
    <w:rsid w:val="332EFCF8"/>
    <w:rsid w:val="335038A0"/>
    <w:rsid w:val="3352B32F"/>
    <w:rsid w:val="335B6FF1"/>
    <w:rsid w:val="33643745"/>
    <w:rsid w:val="3395C30D"/>
    <w:rsid w:val="33B32C24"/>
    <w:rsid w:val="33CE1D2A"/>
    <w:rsid w:val="33E8C577"/>
    <w:rsid w:val="33EC90A8"/>
    <w:rsid w:val="34088F2A"/>
    <w:rsid w:val="341165B4"/>
    <w:rsid w:val="34134E4F"/>
    <w:rsid w:val="342A23DD"/>
    <w:rsid w:val="342EF4A8"/>
    <w:rsid w:val="347B5A55"/>
    <w:rsid w:val="347C9DB1"/>
    <w:rsid w:val="34878661"/>
    <w:rsid w:val="348B1275"/>
    <w:rsid w:val="34BBB486"/>
    <w:rsid w:val="34F58699"/>
    <w:rsid w:val="352763D0"/>
    <w:rsid w:val="352E33E6"/>
    <w:rsid w:val="354FF8DD"/>
    <w:rsid w:val="355B142B"/>
    <w:rsid w:val="3568ACBC"/>
    <w:rsid w:val="3570B176"/>
    <w:rsid w:val="35839861"/>
    <w:rsid w:val="3592105C"/>
    <w:rsid w:val="3593D74B"/>
    <w:rsid w:val="3599E04C"/>
    <w:rsid w:val="35A2DAC1"/>
    <w:rsid w:val="35AB0770"/>
    <w:rsid w:val="35C7771E"/>
    <w:rsid w:val="35D86F47"/>
    <w:rsid w:val="35D8F837"/>
    <w:rsid w:val="35ED9F02"/>
    <w:rsid w:val="3608E7E7"/>
    <w:rsid w:val="361BC897"/>
    <w:rsid w:val="3635A251"/>
    <w:rsid w:val="363B0BEF"/>
    <w:rsid w:val="363ED0A3"/>
    <w:rsid w:val="36467A49"/>
    <w:rsid w:val="364A8A9D"/>
    <w:rsid w:val="36673D53"/>
    <w:rsid w:val="366964C3"/>
    <w:rsid w:val="3673C939"/>
    <w:rsid w:val="3677BEB6"/>
    <w:rsid w:val="3693943D"/>
    <w:rsid w:val="36ABE583"/>
    <w:rsid w:val="36B7AAC7"/>
    <w:rsid w:val="36BD8435"/>
    <w:rsid w:val="36EBA08A"/>
    <w:rsid w:val="36FD42FE"/>
    <w:rsid w:val="37015550"/>
    <w:rsid w:val="370E1AB1"/>
    <w:rsid w:val="37180041"/>
    <w:rsid w:val="371ADC1C"/>
    <w:rsid w:val="3750555E"/>
    <w:rsid w:val="376F1EFA"/>
    <w:rsid w:val="37711793"/>
    <w:rsid w:val="3799BC1D"/>
    <w:rsid w:val="379D14CD"/>
    <w:rsid w:val="379F0015"/>
    <w:rsid w:val="37ACBA52"/>
    <w:rsid w:val="37C1D180"/>
    <w:rsid w:val="37DC612F"/>
    <w:rsid w:val="37F43D2B"/>
    <w:rsid w:val="381AB188"/>
    <w:rsid w:val="3821861A"/>
    <w:rsid w:val="3821B53E"/>
    <w:rsid w:val="38286792"/>
    <w:rsid w:val="382DE90B"/>
    <w:rsid w:val="3844AEEB"/>
    <w:rsid w:val="385E1DA0"/>
    <w:rsid w:val="3872918C"/>
    <w:rsid w:val="3877BB90"/>
    <w:rsid w:val="387A5501"/>
    <w:rsid w:val="387FEDA7"/>
    <w:rsid w:val="3897AB29"/>
    <w:rsid w:val="38CFAF5B"/>
    <w:rsid w:val="38D16AA1"/>
    <w:rsid w:val="38E9EE2F"/>
    <w:rsid w:val="38F572CE"/>
    <w:rsid w:val="39075AA0"/>
    <w:rsid w:val="390C1767"/>
    <w:rsid w:val="39112798"/>
    <w:rsid w:val="39178DE6"/>
    <w:rsid w:val="391C2FB4"/>
    <w:rsid w:val="39253FC4"/>
    <w:rsid w:val="392873F4"/>
    <w:rsid w:val="392B1E87"/>
    <w:rsid w:val="39402FB5"/>
    <w:rsid w:val="3942FBB2"/>
    <w:rsid w:val="3947904F"/>
    <w:rsid w:val="394CDB2F"/>
    <w:rsid w:val="394E21BF"/>
    <w:rsid w:val="39723130"/>
    <w:rsid w:val="39743A0D"/>
    <w:rsid w:val="399679B1"/>
    <w:rsid w:val="399BB617"/>
    <w:rsid w:val="399CBC97"/>
    <w:rsid w:val="39A3F388"/>
    <w:rsid w:val="39BB7FFD"/>
    <w:rsid w:val="39BDF57A"/>
    <w:rsid w:val="39D4E055"/>
    <w:rsid w:val="39DB9825"/>
    <w:rsid w:val="39DEE80B"/>
    <w:rsid w:val="39EAC4AD"/>
    <w:rsid w:val="3A3A8E9E"/>
    <w:rsid w:val="3A43ED34"/>
    <w:rsid w:val="3A61E49D"/>
    <w:rsid w:val="3A687A8E"/>
    <w:rsid w:val="3A6B7FBC"/>
    <w:rsid w:val="3A6D516F"/>
    <w:rsid w:val="3A77358C"/>
    <w:rsid w:val="3A77C533"/>
    <w:rsid w:val="3A8D74E9"/>
    <w:rsid w:val="3A8D9C0E"/>
    <w:rsid w:val="3A931A1B"/>
    <w:rsid w:val="3AA04516"/>
    <w:rsid w:val="3AA32B01"/>
    <w:rsid w:val="3AABC965"/>
    <w:rsid w:val="3AB02F5D"/>
    <w:rsid w:val="3ABA5E42"/>
    <w:rsid w:val="3ABFC401"/>
    <w:rsid w:val="3AD26B99"/>
    <w:rsid w:val="3AD33C40"/>
    <w:rsid w:val="3AD6A0D7"/>
    <w:rsid w:val="3AD8180B"/>
    <w:rsid w:val="3ADC22A6"/>
    <w:rsid w:val="3AEAD65C"/>
    <w:rsid w:val="3AFD17CF"/>
    <w:rsid w:val="3B08079F"/>
    <w:rsid w:val="3B174FB9"/>
    <w:rsid w:val="3B23FD64"/>
    <w:rsid w:val="3B259B02"/>
    <w:rsid w:val="3B2ECC0D"/>
    <w:rsid w:val="3B3157AC"/>
    <w:rsid w:val="3B428369"/>
    <w:rsid w:val="3B502F3B"/>
    <w:rsid w:val="3B639AA0"/>
    <w:rsid w:val="3B669D07"/>
    <w:rsid w:val="3B6C302C"/>
    <w:rsid w:val="3B6DADAD"/>
    <w:rsid w:val="3B8E560F"/>
    <w:rsid w:val="3B9120E5"/>
    <w:rsid w:val="3B966E23"/>
    <w:rsid w:val="3BA0FF88"/>
    <w:rsid w:val="3BC3FCE5"/>
    <w:rsid w:val="3BCE7F87"/>
    <w:rsid w:val="3BD7EE40"/>
    <w:rsid w:val="3BF2BA37"/>
    <w:rsid w:val="3BF5A5CD"/>
    <w:rsid w:val="3C06D627"/>
    <w:rsid w:val="3C1355A3"/>
    <w:rsid w:val="3C3A096E"/>
    <w:rsid w:val="3C484288"/>
    <w:rsid w:val="3C526363"/>
    <w:rsid w:val="3C55F5A0"/>
    <w:rsid w:val="3C5C097E"/>
    <w:rsid w:val="3C6156A7"/>
    <w:rsid w:val="3C929846"/>
    <w:rsid w:val="3C9E729B"/>
    <w:rsid w:val="3CA260B9"/>
    <w:rsid w:val="3CAA4D73"/>
    <w:rsid w:val="3CAAAFEA"/>
    <w:rsid w:val="3CBBD3B8"/>
    <w:rsid w:val="3CC42694"/>
    <w:rsid w:val="3CCBAA5C"/>
    <w:rsid w:val="3CCE28BB"/>
    <w:rsid w:val="3CD499CD"/>
    <w:rsid w:val="3CDEBC97"/>
    <w:rsid w:val="3CFCE4C3"/>
    <w:rsid w:val="3D191627"/>
    <w:rsid w:val="3D1E76E0"/>
    <w:rsid w:val="3D323E84"/>
    <w:rsid w:val="3D3F4B5D"/>
    <w:rsid w:val="3D4169F5"/>
    <w:rsid w:val="3D456D7F"/>
    <w:rsid w:val="3D690648"/>
    <w:rsid w:val="3D6A925C"/>
    <w:rsid w:val="3D712BF8"/>
    <w:rsid w:val="3D7311CA"/>
    <w:rsid w:val="3D7E4D50"/>
    <w:rsid w:val="3D7F7E6B"/>
    <w:rsid w:val="3D7FFFBF"/>
    <w:rsid w:val="3DA4EA02"/>
    <w:rsid w:val="3DA9BB52"/>
    <w:rsid w:val="3DAC8FBA"/>
    <w:rsid w:val="3DB45A3A"/>
    <w:rsid w:val="3DCD4F92"/>
    <w:rsid w:val="3DCDD7DE"/>
    <w:rsid w:val="3DD5C302"/>
    <w:rsid w:val="3DEFC31A"/>
    <w:rsid w:val="3DF4B530"/>
    <w:rsid w:val="3DFF5428"/>
    <w:rsid w:val="3E092A0B"/>
    <w:rsid w:val="3E0E4199"/>
    <w:rsid w:val="3E2060A5"/>
    <w:rsid w:val="3E23D668"/>
    <w:rsid w:val="3E289E11"/>
    <w:rsid w:val="3E2D4ACF"/>
    <w:rsid w:val="3E3A42FC"/>
    <w:rsid w:val="3E40237C"/>
    <w:rsid w:val="3E4B3E36"/>
    <w:rsid w:val="3E64EF02"/>
    <w:rsid w:val="3E8283F7"/>
    <w:rsid w:val="3E90A43A"/>
    <w:rsid w:val="3EA17806"/>
    <w:rsid w:val="3EB2C50A"/>
    <w:rsid w:val="3EC15EBC"/>
    <w:rsid w:val="3EC1B013"/>
    <w:rsid w:val="3EC55586"/>
    <w:rsid w:val="3ECA8DD8"/>
    <w:rsid w:val="3ED271F9"/>
    <w:rsid w:val="3EF8DAF6"/>
    <w:rsid w:val="3EFA1706"/>
    <w:rsid w:val="3F11E978"/>
    <w:rsid w:val="3F453F3C"/>
    <w:rsid w:val="3F4B3656"/>
    <w:rsid w:val="3F561972"/>
    <w:rsid w:val="3F5637D7"/>
    <w:rsid w:val="3F5AD8F6"/>
    <w:rsid w:val="3F634F63"/>
    <w:rsid w:val="3F778D25"/>
    <w:rsid w:val="3F8B16B2"/>
    <w:rsid w:val="3F940BCC"/>
    <w:rsid w:val="3FAB892E"/>
    <w:rsid w:val="3FB12AF3"/>
    <w:rsid w:val="3FC75451"/>
    <w:rsid w:val="3FD4E847"/>
    <w:rsid w:val="401034BD"/>
    <w:rsid w:val="40300812"/>
    <w:rsid w:val="403AB7EC"/>
    <w:rsid w:val="404641A9"/>
    <w:rsid w:val="404AB7D7"/>
    <w:rsid w:val="406410BB"/>
    <w:rsid w:val="406FC8E2"/>
    <w:rsid w:val="4073572E"/>
    <w:rsid w:val="4079BD6E"/>
    <w:rsid w:val="407A14C9"/>
    <w:rsid w:val="40852D42"/>
    <w:rsid w:val="40853FA8"/>
    <w:rsid w:val="408751F0"/>
    <w:rsid w:val="408BF9BB"/>
    <w:rsid w:val="40A4EB5E"/>
    <w:rsid w:val="40A7A865"/>
    <w:rsid w:val="40C05320"/>
    <w:rsid w:val="40DAB7A2"/>
    <w:rsid w:val="40E6C6C6"/>
    <w:rsid w:val="40EF2762"/>
    <w:rsid w:val="40F0069C"/>
    <w:rsid w:val="40F119C4"/>
    <w:rsid w:val="40FAC149"/>
    <w:rsid w:val="410CBB3A"/>
    <w:rsid w:val="410CF252"/>
    <w:rsid w:val="410D2E35"/>
    <w:rsid w:val="411D64E7"/>
    <w:rsid w:val="412F9AEB"/>
    <w:rsid w:val="41332960"/>
    <w:rsid w:val="4137A577"/>
    <w:rsid w:val="41513053"/>
    <w:rsid w:val="41597974"/>
    <w:rsid w:val="4170B8A8"/>
    <w:rsid w:val="4189E105"/>
    <w:rsid w:val="418F44DB"/>
    <w:rsid w:val="41978FAB"/>
    <w:rsid w:val="41AF5FAD"/>
    <w:rsid w:val="41B26AA5"/>
    <w:rsid w:val="41BD03D1"/>
    <w:rsid w:val="41D7FAC4"/>
    <w:rsid w:val="41F0C5C1"/>
    <w:rsid w:val="421DE2F7"/>
    <w:rsid w:val="4267371E"/>
    <w:rsid w:val="426AFF52"/>
    <w:rsid w:val="42822BEC"/>
    <w:rsid w:val="4284CFE8"/>
    <w:rsid w:val="429B8D20"/>
    <w:rsid w:val="429CDEB0"/>
    <w:rsid w:val="42C2B774"/>
    <w:rsid w:val="42C4FEF9"/>
    <w:rsid w:val="42D1CD72"/>
    <w:rsid w:val="42D1F6FE"/>
    <w:rsid w:val="42E4A6EF"/>
    <w:rsid w:val="42E8B16D"/>
    <w:rsid w:val="42E99F97"/>
    <w:rsid w:val="42EBC72C"/>
    <w:rsid w:val="42F48BC2"/>
    <w:rsid w:val="42F73579"/>
    <w:rsid w:val="42FA6C42"/>
    <w:rsid w:val="43044578"/>
    <w:rsid w:val="430FAEEA"/>
    <w:rsid w:val="4314FA3A"/>
    <w:rsid w:val="43185166"/>
    <w:rsid w:val="43351E3E"/>
    <w:rsid w:val="4354221A"/>
    <w:rsid w:val="436132B2"/>
    <w:rsid w:val="436DFB21"/>
    <w:rsid w:val="436E3024"/>
    <w:rsid w:val="438194BE"/>
    <w:rsid w:val="438857AB"/>
    <w:rsid w:val="43C046A7"/>
    <w:rsid w:val="43C0A74A"/>
    <w:rsid w:val="43D74C01"/>
    <w:rsid w:val="43F4E384"/>
    <w:rsid w:val="43FA2FC9"/>
    <w:rsid w:val="43FE70A2"/>
    <w:rsid w:val="440B8066"/>
    <w:rsid w:val="4426870E"/>
    <w:rsid w:val="44375D81"/>
    <w:rsid w:val="443DE946"/>
    <w:rsid w:val="444BA2BA"/>
    <w:rsid w:val="446B078B"/>
    <w:rsid w:val="446B471C"/>
    <w:rsid w:val="447ADC50"/>
    <w:rsid w:val="4493D40D"/>
    <w:rsid w:val="4493E133"/>
    <w:rsid w:val="449AACDF"/>
    <w:rsid w:val="44BE3233"/>
    <w:rsid w:val="44E390A1"/>
    <w:rsid w:val="44E9EBEB"/>
    <w:rsid w:val="44F1CB2A"/>
    <w:rsid w:val="44F7636F"/>
    <w:rsid w:val="4509DA3B"/>
    <w:rsid w:val="452432B3"/>
    <w:rsid w:val="452D0700"/>
    <w:rsid w:val="452D2847"/>
    <w:rsid w:val="453001AB"/>
    <w:rsid w:val="4534EAD4"/>
    <w:rsid w:val="454448E2"/>
    <w:rsid w:val="4545B17A"/>
    <w:rsid w:val="4546DBC2"/>
    <w:rsid w:val="454DBE6C"/>
    <w:rsid w:val="455D713F"/>
    <w:rsid w:val="4585E8FC"/>
    <w:rsid w:val="459BD797"/>
    <w:rsid w:val="459FAAA9"/>
    <w:rsid w:val="45A0A451"/>
    <w:rsid w:val="45A67C4D"/>
    <w:rsid w:val="45BDA80E"/>
    <w:rsid w:val="45C48AE7"/>
    <w:rsid w:val="45CFC4A8"/>
    <w:rsid w:val="45D32DE2"/>
    <w:rsid w:val="45EAA93E"/>
    <w:rsid w:val="45FAB99A"/>
    <w:rsid w:val="45FDB960"/>
    <w:rsid w:val="46031F54"/>
    <w:rsid w:val="46139C8A"/>
    <w:rsid w:val="4615BD12"/>
    <w:rsid w:val="461E8CD6"/>
    <w:rsid w:val="462E97A7"/>
    <w:rsid w:val="46331449"/>
    <w:rsid w:val="46383A2D"/>
    <w:rsid w:val="464FF228"/>
    <w:rsid w:val="465A0294"/>
    <w:rsid w:val="465EA21E"/>
    <w:rsid w:val="46804E5D"/>
    <w:rsid w:val="4683F53A"/>
    <w:rsid w:val="469D3B07"/>
    <w:rsid w:val="46B68E2B"/>
    <w:rsid w:val="46BE74E8"/>
    <w:rsid w:val="46E31852"/>
    <w:rsid w:val="46EE8DE9"/>
    <w:rsid w:val="46F7392C"/>
    <w:rsid w:val="471A73FD"/>
    <w:rsid w:val="471F0E9A"/>
    <w:rsid w:val="47303BAC"/>
    <w:rsid w:val="47381088"/>
    <w:rsid w:val="473AFE78"/>
    <w:rsid w:val="474325B7"/>
    <w:rsid w:val="47511193"/>
    <w:rsid w:val="475EC3C1"/>
    <w:rsid w:val="4779FC6D"/>
    <w:rsid w:val="478F52A2"/>
    <w:rsid w:val="4792C5E8"/>
    <w:rsid w:val="479864BF"/>
    <w:rsid w:val="47A9F3C5"/>
    <w:rsid w:val="47D24DA1"/>
    <w:rsid w:val="47D85ED5"/>
    <w:rsid w:val="47E1259A"/>
    <w:rsid w:val="47EBC289"/>
    <w:rsid w:val="47EBFD15"/>
    <w:rsid w:val="47F6419D"/>
    <w:rsid w:val="4830580E"/>
    <w:rsid w:val="486540B6"/>
    <w:rsid w:val="486F445B"/>
    <w:rsid w:val="48AFE583"/>
    <w:rsid w:val="48B3F655"/>
    <w:rsid w:val="48B93695"/>
    <w:rsid w:val="48C6A754"/>
    <w:rsid w:val="48CCAAC8"/>
    <w:rsid w:val="48D129D2"/>
    <w:rsid w:val="48DA68CE"/>
    <w:rsid w:val="48E82B67"/>
    <w:rsid w:val="48F8E187"/>
    <w:rsid w:val="490ACEA4"/>
    <w:rsid w:val="491B11BC"/>
    <w:rsid w:val="491FBAA5"/>
    <w:rsid w:val="4929305E"/>
    <w:rsid w:val="4934ECE3"/>
    <w:rsid w:val="493AC016"/>
    <w:rsid w:val="49441361"/>
    <w:rsid w:val="4953E873"/>
    <w:rsid w:val="495C671F"/>
    <w:rsid w:val="496B1361"/>
    <w:rsid w:val="497B53F1"/>
    <w:rsid w:val="498792EA"/>
    <w:rsid w:val="49C45DA6"/>
    <w:rsid w:val="49D8653D"/>
    <w:rsid w:val="49F06BF9"/>
    <w:rsid w:val="49F21353"/>
    <w:rsid w:val="4A0569FA"/>
    <w:rsid w:val="4A1A833F"/>
    <w:rsid w:val="4A30E262"/>
    <w:rsid w:val="4A4ACE5E"/>
    <w:rsid w:val="4A59F36F"/>
    <w:rsid w:val="4A6318E8"/>
    <w:rsid w:val="4A680C5B"/>
    <w:rsid w:val="4A6AD36B"/>
    <w:rsid w:val="4A7FC0C8"/>
    <w:rsid w:val="4A86A8D7"/>
    <w:rsid w:val="4A8EAA2A"/>
    <w:rsid w:val="4A905DA2"/>
    <w:rsid w:val="4A9C10B6"/>
    <w:rsid w:val="4AA6B3C3"/>
    <w:rsid w:val="4AA78574"/>
    <w:rsid w:val="4ACECA84"/>
    <w:rsid w:val="4AD0655A"/>
    <w:rsid w:val="4AD1D36A"/>
    <w:rsid w:val="4ADD19F6"/>
    <w:rsid w:val="4AF65460"/>
    <w:rsid w:val="4AFEC697"/>
    <w:rsid w:val="4B390615"/>
    <w:rsid w:val="4B3DD4CD"/>
    <w:rsid w:val="4B45C8DC"/>
    <w:rsid w:val="4B4FC0B9"/>
    <w:rsid w:val="4B525D9D"/>
    <w:rsid w:val="4B5B2FEF"/>
    <w:rsid w:val="4B6763CA"/>
    <w:rsid w:val="4B716598"/>
    <w:rsid w:val="4B77382C"/>
    <w:rsid w:val="4B7D010C"/>
    <w:rsid w:val="4B84E1D3"/>
    <w:rsid w:val="4B88E7C6"/>
    <w:rsid w:val="4B8CD5DF"/>
    <w:rsid w:val="4BA32B88"/>
    <w:rsid w:val="4BB0D266"/>
    <w:rsid w:val="4BC265E4"/>
    <w:rsid w:val="4BD4B104"/>
    <w:rsid w:val="4BD7A6BC"/>
    <w:rsid w:val="4BDEF77B"/>
    <w:rsid w:val="4BE49991"/>
    <w:rsid w:val="4BE94F2C"/>
    <w:rsid w:val="4BF44FD8"/>
    <w:rsid w:val="4C01E229"/>
    <w:rsid w:val="4C0B2AE3"/>
    <w:rsid w:val="4C0B5BD5"/>
    <w:rsid w:val="4C0E7810"/>
    <w:rsid w:val="4C126C04"/>
    <w:rsid w:val="4C13F797"/>
    <w:rsid w:val="4C243E72"/>
    <w:rsid w:val="4C3234E4"/>
    <w:rsid w:val="4C391041"/>
    <w:rsid w:val="4C7EA381"/>
    <w:rsid w:val="4C9A96F8"/>
    <w:rsid w:val="4C9CA6E6"/>
    <w:rsid w:val="4CA828AB"/>
    <w:rsid w:val="4CC4917C"/>
    <w:rsid w:val="4CEE2DFE"/>
    <w:rsid w:val="4CF34F9C"/>
    <w:rsid w:val="4D20B234"/>
    <w:rsid w:val="4D296C61"/>
    <w:rsid w:val="4D4D9EE6"/>
    <w:rsid w:val="4D57E910"/>
    <w:rsid w:val="4D688324"/>
    <w:rsid w:val="4D7F30DA"/>
    <w:rsid w:val="4D80A6A4"/>
    <w:rsid w:val="4DA3DD5F"/>
    <w:rsid w:val="4DA43688"/>
    <w:rsid w:val="4DB43430"/>
    <w:rsid w:val="4DD12949"/>
    <w:rsid w:val="4DD58612"/>
    <w:rsid w:val="4DDA036B"/>
    <w:rsid w:val="4DDE19CD"/>
    <w:rsid w:val="4DE34E20"/>
    <w:rsid w:val="4DE6912E"/>
    <w:rsid w:val="4DEA5352"/>
    <w:rsid w:val="4DF85CE6"/>
    <w:rsid w:val="4E08CB45"/>
    <w:rsid w:val="4E21B79C"/>
    <w:rsid w:val="4E25ED70"/>
    <w:rsid w:val="4E612F75"/>
    <w:rsid w:val="4E8A2878"/>
    <w:rsid w:val="4E908527"/>
    <w:rsid w:val="4EA8F547"/>
    <w:rsid w:val="4EB9EC5F"/>
    <w:rsid w:val="4EDD4E1E"/>
    <w:rsid w:val="4EDD88E2"/>
    <w:rsid w:val="4EEEC751"/>
    <w:rsid w:val="4EFD96B6"/>
    <w:rsid w:val="4F04BC1C"/>
    <w:rsid w:val="4F050E64"/>
    <w:rsid w:val="4F43167F"/>
    <w:rsid w:val="4F52DC83"/>
    <w:rsid w:val="4F693A9C"/>
    <w:rsid w:val="4F87C7B2"/>
    <w:rsid w:val="4F9AF9C0"/>
    <w:rsid w:val="4FA31254"/>
    <w:rsid w:val="4FB98007"/>
    <w:rsid w:val="4FBFCED0"/>
    <w:rsid w:val="4FD237BA"/>
    <w:rsid w:val="4FD88AE2"/>
    <w:rsid w:val="4FDD5F86"/>
    <w:rsid w:val="4FE00E7D"/>
    <w:rsid w:val="4FE2F1BB"/>
    <w:rsid w:val="4FE7AFAD"/>
    <w:rsid w:val="4FFED1B2"/>
    <w:rsid w:val="50063F2D"/>
    <w:rsid w:val="5018A895"/>
    <w:rsid w:val="501DE472"/>
    <w:rsid w:val="502507B0"/>
    <w:rsid w:val="5030F50D"/>
    <w:rsid w:val="50373FFE"/>
    <w:rsid w:val="5039907B"/>
    <w:rsid w:val="505425C8"/>
    <w:rsid w:val="506C976C"/>
    <w:rsid w:val="506CC1C0"/>
    <w:rsid w:val="507098DD"/>
    <w:rsid w:val="508D480D"/>
    <w:rsid w:val="50AEBB3A"/>
    <w:rsid w:val="50B2FB36"/>
    <w:rsid w:val="50BD88F6"/>
    <w:rsid w:val="50BDF758"/>
    <w:rsid w:val="50C573A9"/>
    <w:rsid w:val="50C9BFE2"/>
    <w:rsid w:val="50EAB9EB"/>
    <w:rsid w:val="50F4097E"/>
    <w:rsid w:val="50FD5B37"/>
    <w:rsid w:val="50FFB86D"/>
    <w:rsid w:val="51006C3D"/>
    <w:rsid w:val="51053BC2"/>
    <w:rsid w:val="510F3A36"/>
    <w:rsid w:val="51216448"/>
    <w:rsid w:val="51226405"/>
    <w:rsid w:val="5137BC92"/>
    <w:rsid w:val="51986E86"/>
    <w:rsid w:val="51A949E6"/>
    <w:rsid w:val="51CDD7E2"/>
    <w:rsid w:val="51D2E278"/>
    <w:rsid w:val="51D85898"/>
    <w:rsid w:val="51D9E6A3"/>
    <w:rsid w:val="51E0CE5A"/>
    <w:rsid w:val="51E679B0"/>
    <w:rsid w:val="51F42357"/>
    <w:rsid w:val="52182BC8"/>
    <w:rsid w:val="521AF5F6"/>
    <w:rsid w:val="522162BB"/>
    <w:rsid w:val="5221D256"/>
    <w:rsid w:val="522F71A0"/>
    <w:rsid w:val="523CAF26"/>
    <w:rsid w:val="5255B64B"/>
    <w:rsid w:val="5267810B"/>
    <w:rsid w:val="5268829E"/>
    <w:rsid w:val="5275E550"/>
    <w:rsid w:val="527D89B0"/>
    <w:rsid w:val="5287A7DD"/>
    <w:rsid w:val="528AE629"/>
    <w:rsid w:val="52BFFCAF"/>
    <w:rsid w:val="52CF6558"/>
    <w:rsid w:val="52D9F3C8"/>
    <w:rsid w:val="52DACD86"/>
    <w:rsid w:val="52DDACA2"/>
    <w:rsid w:val="52F120C9"/>
    <w:rsid w:val="52F66E07"/>
    <w:rsid w:val="52FFE5EF"/>
    <w:rsid w:val="53045623"/>
    <w:rsid w:val="531C3BA3"/>
    <w:rsid w:val="53303613"/>
    <w:rsid w:val="53527E09"/>
    <w:rsid w:val="536C67A3"/>
    <w:rsid w:val="53798B23"/>
    <w:rsid w:val="5394971F"/>
    <w:rsid w:val="5394C3D2"/>
    <w:rsid w:val="53B04078"/>
    <w:rsid w:val="53BD331C"/>
    <w:rsid w:val="53D9C74B"/>
    <w:rsid w:val="53F69B20"/>
    <w:rsid w:val="54071175"/>
    <w:rsid w:val="540DAFD6"/>
    <w:rsid w:val="54211021"/>
    <w:rsid w:val="543419DF"/>
    <w:rsid w:val="54353C9D"/>
    <w:rsid w:val="54396747"/>
    <w:rsid w:val="54540F18"/>
    <w:rsid w:val="545C322A"/>
    <w:rsid w:val="54A28882"/>
    <w:rsid w:val="54AB2C97"/>
    <w:rsid w:val="54AEE16E"/>
    <w:rsid w:val="54B69767"/>
    <w:rsid w:val="54B964C4"/>
    <w:rsid w:val="54BF470B"/>
    <w:rsid w:val="54F00C33"/>
    <w:rsid w:val="550B521E"/>
    <w:rsid w:val="551DF70E"/>
    <w:rsid w:val="552E3809"/>
    <w:rsid w:val="55330360"/>
    <w:rsid w:val="5543FF68"/>
    <w:rsid w:val="556E417D"/>
    <w:rsid w:val="5575402E"/>
    <w:rsid w:val="55857696"/>
    <w:rsid w:val="5587D227"/>
    <w:rsid w:val="5590DC3A"/>
    <w:rsid w:val="55B24027"/>
    <w:rsid w:val="55BB9E0A"/>
    <w:rsid w:val="55D5307A"/>
    <w:rsid w:val="55E24688"/>
    <w:rsid w:val="560D8599"/>
    <w:rsid w:val="5613F9B7"/>
    <w:rsid w:val="5620E243"/>
    <w:rsid w:val="5623B309"/>
    <w:rsid w:val="5628C18B"/>
    <w:rsid w:val="563125C8"/>
    <w:rsid w:val="563F585A"/>
    <w:rsid w:val="5650C27F"/>
    <w:rsid w:val="565267C8"/>
    <w:rsid w:val="565A16EA"/>
    <w:rsid w:val="565A49FE"/>
    <w:rsid w:val="565CB70D"/>
    <w:rsid w:val="56A5C093"/>
    <w:rsid w:val="56BBBFAD"/>
    <w:rsid w:val="56C955FE"/>
    <w:rsid w:val="56E3A064"/>
    <w:rsid w:val="56EB1696"/>
    <w:rsid w:val="57026570"/>
    <w:rsid w:val="5703007D"/>
    <w:rsid w:val="570CED42"/>
    <w:rsid w:val="571D01B1"/>
    <w:rsid w:val="571DCEF5"/>
    <w:rsid w:val="57322D79"/>
    <w:rsid w:val="5741EE19"/>
    <w:rsid w:val="57455098"/>
    <w:rsid w:val="574E1088"/>
    <w:rsid w:val="575357FA"/>
    <w:rsid w:val="57576E6B"/>
    <w:rsid w:val="575A637C"/>
    <w:rsid w:val="575F5BD3"/>
    <w:rsid w:val="576BBAA1"/>
    <w:rsid w:val="57813A7B"/>
    <w:rsid w:val="5792594E"/>
    <w:rsid w:val="579C6F8F"/>
    <w:rsid w:val="57A58159"/>
    <w:rsid w:val="57A9BEBE"/>
    <w:rsid w:val="57B5480E"/>
    <w:rsid w:val="57B8B279"/>
    <w:rsid w:val="57BFC505"/>
    <w:rsid w:val="57D1A516"/>
    <w:rsid w:val="57D7F252"/>
    <w:rsid w:val="57EA0000"/>
    <w:rsid w:val="57EE3829"/>
    <w:rsid w:val="57F6729A"/>
    <w:rsid w:val="57FB603E"/>
    <w:rsid w:val="57FD5A38"/>
    <w:rsid w:val="5804D626"/>
    <w:rsid w:val="5807282C"/>
    <w:rsid w:val="580B5F47"/>
    <w:rsid w:val="5810762A"/>
    <w:rsid w:val="585597D0"/>
    <w:rsid w:val="5864F038"/>
    <w:rsid w:val="5876F625"/>
    <w:rsid w:val="587A82F6"/>
    <w:rsid w:val="58878098"/>
    <w:rsid w:val="58ADD5CB"/>
    <w:rsid w:val="58B7ECF8"/>
    <w:rsid w:val="58D37030"/>
    <w:rsid w:val="58DC9AD1"/>
    <w:rsid w:val="58E317BB"/>
    <w:rsid w:val="58F97F50"/>
    <w:rsid w:val="58FAD024"/>
    <w:rsid w:val="5906597A"/>
    <w:rsid w:val="590870B3"/>
    <w:rsid w:val="590E81A6"/>
    <w:rsid w:val="5910F72D"/>
    <w:rsid w:val="591A249D"/>
    <w:rsid w:val="591CB612"/>
    <w:rsid w:val="59407D84"/>
    <w:rsid w:val="59444880"/>
    <w:rsid w:val="59478972"/>
    <w:rsid w:val="5948451D"/>
    <w:rsid w:val="59514E9A"/>
    <w:rsid w:val="595CF62C"/>
    <w:rsid w:val="595F873A"/>
    <w:rsid w:val="596D7577"/>
    <w:rsid w:val="5970502B"/>
    <w:rsid w:val="5970E02D"/>
    <w:rsid w:val="59933E4D"/>
    <w:rsid w:val="59AA06AE"/>
    <w:rsid w:val="59AF29E2"/>
    <w:rsid w:val="59B3636E"/>
    <w:rsid w:val="59B45BCB"/>
    <w:rsid w:val="59BAA9E0"/>
    <w:rsid w:val="59BD6928"/>
    <w:rsid w:val="59DAAD08"/>
    <w:rsid w:val="59DB0B9D"/>
    <w:rsid w:val="59E615EA"/>
    <w:rsid w:val="59F8CB0F"/>
    <w:rsid w:val="5A01AB20"/>
    <w:rsid w:val="5A0B2714"/>
    <w:rsid w:val="5A0D6E7D"/>
    <w:rsid w:val="5A17708B"/>
    <w:rsid w:val="5A252CF5"/>
    <w:rsid w:val="5A431DCD"/>
    <w:rsid w:val="5A48404A"/>
    <w:rsid w:val="5A4BE0D2"/>
    <w:rsid w:val="5A75978B"/>
    <w:rsid w:val="5A88014F"/>
    <w:rsid w:val="5AA44114"/>
    <w:rsid w:val="5AAEDE30"/>
    <w:rsid w:val="5AB01A9A"/>
    <w:rsid w:val="5AD8E377"/>
    <w:rsid w:val="5AE176B3"/>
    <w:rsid w:val="5B0A824C"/>
    <w:rsid w:val="5B0E8CC5"/>
    <w:rsid w:val="5B126A9D"/>
    <w:rsid w:val="5B219D15"/>
    <w:rsid w:val="5B2F61E6"/>
    <w:rsid w:val="5B30A4B9"/>
    <w:rsid w:val="5B42D2B1"/>
    <w:rsid w:val="5B517954"/>
    <w:rsid w:val="5B62572C"/>
    <w:rsid w:val="5B8E84C7"/>
    <w:rsid w:val="5BA2F323"/>
    <w:rsid w:val="5BA93EDE"/>
    <w:rsid w:val="5BC689B5"/>
    <w:rsid w:val="5BC72850"/>
    <w:rsid w:val="5BE05E65"/>
    <w:rsid w:val="5BF3E563"/>
    <w:rsid w:val="5BFA78A3"/>
    <w:rsid w:val="5C08594E"/>
    <w:rsid w:val="5C0B0904"/>
    <w:rsid w:val="5C18886F"/>
    <w:rsid w:val="5C2FB57E"/>
    <w:rsid w:val="5C3C85A0"/>
    <w:rsid w:val="5C8000C2"/>
    <w:rsid w:val="5C8021FD"/>
    <w:rsid w:val="5C8446BC"/>
    <w:rsid w:val="5C942AC0"/>
    <w:rsid w:val="5C9F88AE"/>
    <w:rsid w:val="5CCB3247"/>
    <w:rsid w:val="5CE9517C"/>
    <w:rsid w:val="5CE9BE59"/>
    <w:rsid w:val="5CF1AD90"/>
    <w:rsid w:val="5D108A89"/>
    <w:rsid w:val="5D19CC92"/>
    <w:rsid w:val="5D1CEC63"/>
    <w:rsid w:val="5D1E807C"/>
    <w:rsid w:val="5D3AF87A"/>
    <w:rsid w:val="5D3EC384"/>
    <w:rsid w:val="5D561DC4"/>
    <w:rsid w:val="5D602B05"/>
    <w:rsid w:val="5D89B26D"/>
    <w:rsid w:val="5D943F1A"/>
    <w:rsid w:val="5D9F1D16"/>
    <w:rsid w:val="5DA504DE"/>
    <w:rsid w:val="5DBEAC1B"/>
    <w:rsid w:val="5DE60FB4"/>
    <w:rsid w:val="5DEB4663"/>
    <w:rsid w:val="5DF33CAC"/>
    <w:rsid w:val="5DF8EFB2"/>
    <w:rsid w:val="5E03C6ED"/>
    <w:rsid w:val="5E2A82DF"/>
    <w:rsid w:val="5E304D07"/>
    <w:rsid w:val="5E681D02"/>
    <w:rsid w:val="5E99800D"/>
    <w:rsid w:val="5E9CDFD1"/>
    <w:rsid w:val="5EBEFF13"/>
    <w:rsid w:val="5EC6C5D5"/>
    <w:rsid w:val="5EDA93E5"/>
    <w:rsid w:val="5EF10CA2"/>
    <w:rsid w:val="5F0C5BA3"/>
    <w:rsid w:val="5F0E4785"/>
    <w:rsid w:val="5F1817F6"/>
    <w:rsid w:val="5F245A9F"/>
    <w:rsid w:val="5F27251E"/>
    <w:rsid w:val="5F27FCC9"/>
    <w:rsid w:val="5F345A72"/>
    <w:rsid w:val="5F3FFA10"/>
    <w:rsid w:val="5F50C074"/>
    <w:rsid w:val="5F53FA28"/>
    <w:rsid w:val="5F564181"/>
    <w:rsid w:val="5F688CA8"/>
    <w:rsid w:val="5F705620"/>
    <w:rsid w:val="5F776C2F"/>
    <w:rsid w:val="5F7ABB94"/>
    <w:rsid w:val="5F811EE8"/>
    <w:rsid w:val="5F94A3B9"/>
    <w:rsid w:val="5F9CA143"/>
    <w:rsid w:val="5FB82DE2"/>
    <w:rsid w:val="5FB95EAA"/>
    <w:rsid w:val="5FC4A7A6"/>
    <w:rsid w:val="5FDE7C68"/>
    <w:rsid w:val="60173259"/>
    <w:rsid w:val="6041BD3B"/>
    <w:rsid w:val="605003CF"/>
    <w:rsid w:val="605451A4"/>
    <w:rsid w:val="6056F573"/>
    <w:rsid w:val="606CF455"/>
    <w:rsid w:val="608617EA"/>
    <w:rsid w:val="60A44051"/>
    <w:rsid w:val="60AEB5D6"/>
    <w:rsid w:val="60BFFAA3"/>
    <w:rsid w:val="60C02B00"/>
    <w:rsid w:val="60C532E6"/>
    <w:rsid w:val="60CE9553"/>
    <w:rsid w:val="60DF8A9B"/>
    <w:rsid w:val="60E34378"/>
    <w:rsid w:val="61009331"/>
    <w:rsid w:val="6104C369"/>
    <w:rsid w:val="61070336"/>
    <w:rsid w:val="6111519E"/>
    <w:rsid w:val="61144198"/>
    <w:rsid w:val="611B3259"/>
    <w:rsid w:val="611CEF49"/>
    <w:rsid w:val="611DB076"/>
    <w:rsid w:val="61274AD5"/>
    <w:rsid w:val="612FB57D"/>
    <w:rsid w:val="613D42C1"/>
    <w:rsid w:val="6153FE43"/>
    <w:rsid w:val="6154F948"/>
    <w:rsid w:val="615B1506"/>
    <w:rsid w:val="61AACE42"/>
    <w:rsid w:val="61AF7F0E"/>
    <w:rsid w:val="61C3CCA7"/>
    <w:rsid w:val="61D48093"/>
    <w:rsid w:val="61DC9352"/>
    <w:rsid w:val="61E53965"/>
    <w:rsid w:val="61EB62A3"/>
    <w:rsid w:val="61F45D18"/>
    <w:rsid w:val="6221FE7C"/>
    <w:rsid w:val="624EB3FA"/>
    <w:rsid w:val="626BFB34"/>
    <w:rsid w:val="626C4A4F"/>
    <w:rsid w:val="62A23433"/>
    <w:rsid w:val="62B50EDC"/>
    <w:rsid w:val="62BC3E00"/>
    <w:rsid w:val="62C49BD4"/>
    <w:rsid w:val="62D17A12"/>
    <w:rsid w:val="62ED020E"/>
    <w:rsid w:val="62F5A1D5"/>
    <w:rsid w:val="62FE0A14"/>
    <w:rsid w:val="6304A7CA"/>
    <w:rsid w:val="63130326"/>
    <w:rsid w:val="63159710"/>
    <w:rsid w:val="6316DE9A"/>
    <w:rsid w:val="6319E93B"/>
    <w:rsid w:val="633F06D0"/>
    <w:rsid w:val="6354BCFD"/>
    <w:rsid w:val="63622977"/>
    <w:rsid w:val="637D5A72"/>
    <w:rsid w:val="63842415"/>
    <w:rsid w:val="638EC599"/>
    <w:rsid w:val="63A26F4A"/>
    <w:rsid w:val="63C794AA"/>
    <w:rsid w:val="63CCFAC8"/>
    <w:rsid w:val="63D014EA"/>
    <w:rsid w:val="63DCAD9B"/>
    <w:rsid w:val="63E187B2"/>
    <w:rsid w:val="63EBF1F8"/>
    <w:rsid w:val="63EC67E5"/>
    <w:rsid w:val="63F1AA60"/>
    <w:rsid w:val="6405BEA8"/>
    <w:rsid w:val="6411B140"/>
    <w:rsid w:val="6417A09D"/>
    <w:rsid w:val="641F71F4"/>
    <w:rsid w:val="642DE386"/>
    <w:rsid w:val="6465B4AB"/>
    <w:rsid w:val="6477722A"/>
    <w:rsid w:val="647A2C0B"/>
    <w:rsid w:val="647D7C35"/>
    <w:rsid w:val="64808BD6"/>
    <w:rsid w:val="648222CD"/>
    <w:rsid w:val="64988B30"/>
    <w:rsid w:val="649DC932"/>
    <w:rsid w:val="64C1D45D"/>
    <w:rsid w:val="64C21C47"/>
    <w:rsid w:val="64D4DA03"/>
    <w:rsid w:val="64D71A5C"/>
    <w:rsid w:val="64DE3974"/>
    <w:rsid w:val="64E2E9E9"/>
    <w:rsid w:val="6511680A"/>
    <w:rsid w:val="65183252"/>
    <w:rsid w:val="6536D329"/>
    <w:rsid w:val="65387DB1"/>
    <w:rsid w:val="653B36F8"/>
    <w:rsid w:val="65423A04"/>
    <w:rsid w:val="656BE54B"/>
    <w:rsid w:val="656C5409"/>
    <w:rsid w:val="6582FCC8"/>
    <w:rsid w:val="659E8468"/>
    <w:rsid w:val="65B65D55"/>
    <w:rsid w:val="65D30F1E"/>
    <w:rsid w:val="65DE4509"/>
    <w:rsid w:val="65E4BDB8"/>
    <w:rsid w:val="65E68EFB"/>
    <w:rsid w:val="65ECAF9E"/>
    <w:rsid w:val="65FC3C96"/>
    <w:rsid w:val="660BD372"/>
    <w:rsid w:val="662922F8"/>
    <w:rsid w:val="662CC825"/>
    <w:rsid w:val="663C6FA4"/>
    <w:rsid w:val="663C9DA0"/>
    <w:rsid w:val="663CFD18"/>
    <w:rsid w:val="663F3CC3"/>
    <w:rsid w:val="665189FD"/>
    <w:rsid w:val="666B3566"/>
    <w:rsid w:val="6678F915"/>
    <w:rsid w:val="66796E8F"/>
    <w:rsid w:val="66919524"/>
    <w:rsid w:val="66973DCA"/>
    <w:rsid w:val="66978B98"/>
    <w:rsid w:val="66A81B68"/>
    <w:rsid w:val="66B44093"/>
    <w:rsid w:val="66BED3C6"/>
    <w:rsid w:val="66C26DE3"/>
    <w:rsid w:val="66C9D58A"/>
    <w:rsid w:val="66DAB317"/>
    <w:rsid w:val="67019AFE"/>
    <w:rsid w:val="670476D7"/>
    <w:rsid w:val="67176C56"/>
    <w:rsid w:val="67389A9E"/>
    <w:rsid w:val="6738AA73"/>
    <w:rsid w:val="6741F04D"/>
    <w:rsid w:val="6746CDD7"/>
    <w:rsid w:val="67477C9B"/>
    <w:rsid w:val="674B2FD1"/>
    <w:rsid w:val="674D5BFA"/>
    <w:rsid w:val="675DAEFF"/>
    <w:rsid w:val="6770A394"/>
    <w:rsid w:val="677239FB"/>
    <w:rsid w:val="67778415"/>
    <w:rsid w:val="677EC2A3"/>
    <w:rsid w:val="67928E96"/>
    <w:rsid w:val="6793B9D4"/>
    <w:rsid w:val="6794C6C5"/>
    <w:rsid w:val="67A4D69F"/>
    <w:rsid w:val="67AAA933"/>
    <w:rsid w:val="67C25A2F"/>
    <w:rsid w:val="67D2C711"/>
    <w:rsid w:val="67E0B344"/>
    <w:rsid w:val="67F6299D"/>
    <w:rsid w:val="67F68063"/>
    <w:rsid w:val="6800653D"/>
    <w:rsid w:val="68082767"/>
    <w:rsid w:val="68121967"/>
    <w:rsid w:val="68126882"/>
    <w:rsid w:val="68150113"/>
    <w:rsid w:val="681B843C"/>
    <w:rsid w:val="68219E11"/>
    <w:rsid w:val="6823133E"/>
    <w:rsid w:val="682C4516"/>
    <w:rsid w:val="6835C998"/>
    <w:rsid w:val="683CC47F"/>
    <w:rsid w:val="683FAA17"/>
    <w:rsid w:val="686D9019"/>
    <w:rsid w:val="68910917"/>
    <w:rsid w:val="68939882"/>
    <w:rsid w:val="68953A80"/>
    <w:rsid w:val="689A4AB1"/>
    <w:rsid w:val="68CE7A62"/>
    <w:rsid w:val="68E82C4C"/>
    <w:rsid w:val="68F29EA4"/>
    <w:rsid w:val="6905E533"/>
    <w:rsid w:val="691BB9B7"/>
    <w:rsid w:val="6928012E"/>
    <w:rsid w:val="69285387"/>
    <w:rsid w:val="69310C29"/>
    <w:rsid w:val="69582B65"/>
    <w:rsid w:val="696EF14C"/>
    <w:rsid w:val="6987F635"/>
    <w:rsid w:val="699BF42B"/>
    <w:rsid w:val="69B5B62F"/>
    <w:rsid w:val="69B92DE0"/>
    <w:rsid w:val="69C263BA"/>
    <w:rsid w:val="69C5C311"/>
    <w:rsid w:val="69C74584"/>
    <w:rsid w:val="69CEDE8C"/>
    <w:rsid w:val="69D1DF59"/>
    <w:rsid w:val="69D27328"/>
    <w:rsid w:val="69D3AC94"/>
    <w:rsid w:val="69D55881"/>
    <w:rsid w:val="69F07812"/>
    <w:rsid w:val="6A078531"/>
    <w:rsid w:val="6A149D1D"/>
    <w:rsid w:val="6A186863"/>
    <w:rsid w:val="6A1A8417"/>
    <w:rsid w:val="6A45920E"/>
    <w:rsid w:val="6A480D42"/>
    <w:rsid w:val="6A5FE5D3"/>
    <w:rsid w:val="6A774E64"/>
    <w:rsid w:val="6A93FEB0"/>
    <w:rsid w:val="6AD697C3"/>
    <w:rsid w:val="6ADE25C6"/>
    <w:rsid w:val="6AEFFCA7"/>
    <w:rsid w:val="6AF495EE"/>
    <w:rsid w:val="6B20CDB4"/>
    <w:rsid w:val="6B23F450"/>
    <w:rsid w:val="6B2E9B41"/>
    <w:rsid w:val="6B3A506B"/>
    <w:rsid w:val="6B4D8689"/>
    <w:rsid w:val="6B5597FE"/>
    <w:rsid w:val="6B5A8E14"/>
    <w:rsid w:val="6B72719E"/>
    <w:rsid w:val="6B74B3DD"/>
    <w:rsid w:val="6B7DB895"/>
    <w:rsid w:val="6B860E11"/>
    <w:rsid w:val="6BA1B142"/>
    <w:rsid w:val="6BB2CBEF"/>
    <w:rsid w:val="6BD316DD"/>
    <w:rsid w:val="6BD92BED"/>
    <w:rsid w:val="6BE21DA3"/>
    <w:rsid w:val="6BE3DDA3"/>
    <w:rsid w:val="6BE50A74"/>
    <w:rsid w:val="6BF34C81"/>
    <w:rsid w:val="6C115B7C"/>
    <w:rsid w:val="6C1CEF19"/>
    <w:rsid w:val="6C2EA578"/>
    <w:rsid w:val="6C733701"/>
    <w:rsid w:val="6C75D09C"/>
    <w:rsid w:val="6C7847C2"/>
    <w:rsid w:val="6C78FE33"/>
    <w:rsid w:val="6C79F627"/>
    <w:rsid w:val="6C893257"/>
    <w:rsid w:val="6CABB128"/>
    <w:rsid w:val="6CC91D6D"/>
    <w:rsid w:val="6CD2A9EB"/>
    <w:rsid w:val="6CE5FDFC"/>
    <w:rsid w:val="6CF9741B"/>
    <w:rsid w:val="6D152A56"/>
    <w:rsid w:val="6D1832DC"/>
    <w:rsid w:val="6D30CC3E"/>
    <w:rsid w:val="6D3148E8"/>
    <w:rsid w:val="6D3E6BE6"/>
    <w:rsid w:val="6D6126E5"/>
    <w:rsid w:val="6DB55A1F"/>
    <w:rsid w:val="6DBDA5CC"/>
    <w:rsid w:val="6DBE1000"/>
    <w:rsid w:val="6DBF4388"/>
    <w:rsid w:val="6DCC7204"/>
    <w:rsid w:val="6E0148E9"/>
    <w:rsid w:val="6E0834CB"/>
    <w:rsid w:val="6E13E95B"/>
    <w:rsid w:val="6E141823"/>
    <w:rsid w:val="6E282A17"/>
    <w:rsid w:val="6E3D1483"/>
    <w:rsid w:val="6E43A048"/>
    <w:rsid w:val="6E5CB8A3"/>
    <w:rsid w:val="6E66AD2B"/>
    <w:rsid w:val="6E6AEC1C"/>
    <w:rsid w:val="6E6F654E"/>
    <w:rsid w:val="6EA50B1C"/>
    <w:rsid w:val="6EC208D2"/>
    <w:rsid w:val="6ED31DE3"/>
    <w:rsid w:val="6ED4267D"/>
    <w:rsid w:val="6EDE4986"/>
    <w:rsid w:val="6EE1A195"/>
    <w:rsid w:val="6EE91433"/>
    <w:rsid w:val="6EF39B3C"/>
    <w:rsid w:val="6F2125AF"/>
    <w:rsid w:val="6F24747E"/>
    <w:rsid w:val="6F54D35A"/>
    <w:rsid w:val="6F6BE144"/>
    <w:rsid w:val="6F887804"/>
    <w:rsid w:val="6FA8EB8F"/>
    <w:rsid w:val="6FAA08E6"/>
    <w:rsid w:val="6FAC3BC7"/>
    <w:rsid w:val="6FB2B509"/>
    <w:rsid w:val="6FBC6A21"/>
    <w:rsid w:val="6FBF83B0"/>
    <w:rsid w:val="6FD09ADB"/>
    <w:rsid w:val="6FD894BA"/>
    <w:rsid w:val="6FDC3945"/>
    <w:rsid w:val="6FDE1FAE"/>
    <w:rsid w:val="6FE0860F"/>
    <w:rsid w:val="6FE58A1A"/>
    <w:rsid w:val="6FE5E35F"/>
    <w:rsid w:val="6FF7DA7C"/>
    <w:rsid w:val="6FF870C5"/>
    <w:rsid w:val="70075957"/>
    <w:rsid w:val="701F0A80"/>
    <w:rsid w:val="7028F977"/>
    <w:rsid w:val="70390440"/>
    <w:rsid w:val="7043E18F"/>
    <w:rsid w:val="704D143E"/>
    <w:rsid w:val="70686D00"/>
    <w:rsid w:val="7069F71A"/>
    <w:rsid w:val="7070926A"/>
    <w:rsid w:val="70716B58"/>
    <w:rsid w:val="70872408"/>
    <w:rsid w:val="70892162"/>
    <w:rsid w:val="70914398"/>
    <w:rsid w:val="70A68800"/>
    <w:rsid w:val="70B36B1C"/>
    <w:rsid w:val="70C5AF6F"/>
    <w:rsid w:val="70CB1953"/>
    <w:rsid w:val="70DAE6DB"/>
    <w:rsid w:val="70F97D90"/>
    <w:rsid w:val="711B0A38"/>
    <w:rsid w:val="712EA595"/>
    <w:rsid w:val="71365ECC"/>
    <w:rsid w:val="713FD58D"/>
    <w:rsid w:val="7186B8E0"/>
    <w:rsid w:val="71A4A6B7"/>
    <w:rsid w:val="71B640A8"/>
    <w:rsid w:val="71B72A80"/>
    <w:rsid w:val="71BDB0D9"/>
    <w:rsid w:val="71C01439"/>
    <w:rsid w:val="71D2165F"/>
    <w:rsid w:val="71E80133"/>
    <w:rsid w:val="71F9AD48"/>
    <w:rsid w:val="72005522"/>
    <w:rsid w:val="7210BB71"/>
    <w:rsid w:val="721D6955"/>
    <w:rsid w:val="723D3DFA"/>
    <w:rsid w:val="7285D8CF"/>
    <w:rsid w:val="7291A09C"/>
    <w:rsid w:val="72950B5A"/>
    <w:rsid w:val="72954468"/>
    <w:rsid w:val="729A0087"/>
    <w:rsid w:val="72A1747F"/>
    <w:rsid w:val="72A7CE75"/>
    <w:rsid w:val="72A80836"/>
    <w:rsid w:val="72B4301B"/>
    <w:rsid w:val="72CDC0BE"/>
    <w:rsid w:val="72D728F3"/>
    <w:rsid w:val="72DBA5EE"/>
    <w:rsid w:val="72F11009"/>
    <w:rsid w:val="72FAE778"/>
    <w:rsid w:val="7310357C"/>
    <w:rsid w:val="7318876D"/>
    <w:rsid w:val="731C1B64"/>
    <w:rsid w:val="73426D06"/>
    <w:rsid w:val="7348ED47"/>
    <w:rsid w:val="734E5B37"/>
    <w:rsid w:val="7364D911"/>
    <w:rsid w:val="73911FF6"/>
    <w:rsid w:val="739FB2C8"/>
    <w:rsid w:val="73A0ED3B"/>
    <w:rsid w:val="73A6224C"/>
    <w:rsid w:val="73CA1373"/>
    <w:rsid w:val="73E08D04"/>
    <w:rsid w:val="741B371F"/>
    <w:rsid w:val="7446B6FD"/>
    <w:rsid w:val="744DFB2C"/>
    <w:rsid w:val="747DB690"/>
    <w:rsid w:val="7485080C"/>
    <w:rsid w:val="748EF494"/>
    <w:rsid w:val="7492F4D3"/>
    <w:rsid w:val="7498613F"/>
    <w:rsid w:val="74D95346"/>
    <w:rsid w:val="74FB2443"/>
    <w:rsid w:val="751E2D1F"/>
    <w:rsid w:val="75203C3B"/>
    <w:rsid w:val="7521D3AC"/>
    <w:rsid w:val="752721EA"/>
    <w:rsid w:val="753AFC09"/>
    <w:rsid w:val="753D1687"/>
    <w:rsid w:val="7542A023"/>
    <w:rsid w:val="754578F8"/>
    <w:rsid w:val="758A82C3"/>
    <w:rsid w:val="758C299E"/>
    <w:rsid w:val="759362AA"/>
    <w:rsid w:val="75961832"/>
    <w:rsid w:val="75B8DF44"/>
    <w:rsid w:val="75BB301D"/>
    <w:rsid w:val="75CE8C52"/>
    <w:rsid w:val="75EEC703"/>
    <w:rsid w:val="75F7B988"/>
    <w:rsid w:val="7611853E"/>
    <w:rsid w:val="762A4173"/>
    <w:rsid w:val="7632883A"/>
    <w:rsid w:val="763D4DB3"/>
    <w:rsid w:val="76413D17"/>
    <w:rsid w:val="76416FA6"/>
    <w:rsid w:val="764986C1"/>
    <w:rsid w:val="7655E465"/>
    <w:rsid w:val="7667DE09"/>
    <w:rsid w:val="76816B25"/>
    <w:rsid w:val="76852096"/>
    <w:rsid w:val="76945A56"/>
    <w:rsid w:val="76BC55C2"/>
    <w:rsid w:val="76BF02D1"/>
    <w:rsid w:val="76C124AC"/>
    <w:rsid w:val="76C597CB"/>
    <w:rsid w:val="7726137C"/>
    <w:rsid w:val="77345577"/>
    <w:rsid w:val="77372954"/>
    <w:rsid w:val="77465661"/>
    <w:rsid w:val="774B9588"/>
    <w:rsid w:val="774FF4E8"/>
    <w:rsid w:val="77540E4F"/>
    <w:rsid w:val="7762D537"/>
    <w:rsid w:val="77660407"/>
    <w:rsid w:val="7779EFEF"/>
    <w:rsid w:val="77802FC3"/>
    <w:rsid w:val="77A82B2F"/>
    <w:rsid w:val="77B2F1CC"/>
    <w:rsid w:val="77D00201"/>
    <w:rsid w:val="77E26B70"/>
    <w:rsid w:val="77EABC18"/>
    <w:rsid w:val="78171661"/>
    <w:rsid w:val="7826C6DF"/>
    <w:rsid w:val="784989EE"/>
    <w:rsid w:val="7861D367"/>
    <w:rsid w:val="786820D3"/>
    <w:rsid w:val="78710E8F"/>
    <w:rsid w:val="788204A0"/>
    <w:rsid w:val="78955216"/>
    <w:rsid w:val="789B8BAF"/>
    <w:rsid w:val="789D7CD2"/>
    <w:rsid w:val="78AA393F"/>
    <w:rsid w:val="78AAE79F"/>
    <w:rsid w:val="78BBB379"/>
    <w:rsid w:val="78C5CE53"/>
    <w:rsid w:val="78EC27A1"/>
    <w:rsid w:val="79179986"/>
    <w:rsid w:val="7923F683"/>
    <w:rsid w:val="7927EE60"/>
    <w:rsid w:val="79308DF6"/>
    <w:rsid w:val="7939EAE3"/>
    <w:rsid w:val="796ED67E"/>
    <w:rsid w:val="7984F5D9"/>
    <w:rsid w:val="79A4D842"/>
    <w:rsid w:val="79B80B99"/>
    <w:rsid w:val="79BBB344"/>
    <w:rsid w:val="79C6FA6C"/>
    <w:rsid w:val="79CBFB18"/>
    <w:rsid w:val="79DF553E"/>
    <w:rsid w:val="79E243BF"/>
    <w:rsid w:val="79E7248C"/>
    <w:rsid w:val="79EF8F53"/>
    <w:rsid w:val="79F544CF"/>
    <w:rsid w:val="79F6A393"/>
    <w:rsid w:val="79FE0627"/>
    <w:rsid w:val="7A018431"/>
    <w:rsid w:val="7A26B397"/>
    <w:rsid w:val="7A312277"/>
    <w:rsid w:val="7A506051"/>
    <w:rsid w:val="7A54FD8E"/>
    <w:rsid w:val="7A683EF1"/>
    <w:rsid w:val="7A7877F4"/>
    <w:rsid w:val="7A90F38D"/>
    <w:rsid w:val="7A962D57"/>
    <w:rsid w:val="7A9B48A7"/>
    <w:rsid w:val="7AAC2A69"/>
    <w:rsid w:val="7AB43A3E"/>
    <w:rsid w:val="7ACB2AAB"/>
    <w:rsid w:val="7ACC5E57"/>
    <w:rsid w:val="7AD6615D"/>
    <w:rsid w:val="7B034DC6"/>
    <w:rsid w:val="7B272D49"/>
    <w:rsid w:val="7B2CFAAC"/>
    <w:rsid w:val="7B3F3115"/>
    <w:rsid w:val="7B400ADD"/>
    <w:rsid w:val="7B402627"/>
    <w:rsid w:val="7B646D30"/>
    <w:rsid w:val="7B721A5F"/>
    <w:rsid w:val="7B7F3D65"/>
    <w:rsid w:val="7B82F4ED"/>
    <w:rsid w:val="7B972DDC"/>
    <w:rsid w:val="7B9FC293"/>
    <w:rsid w:val="7BA70CE9"/>
    <w:rsid w:val="7BE8FB81"/>
    <w:rsid w:val="7BFFA8B7"/>
    <w:rsid w:val="7C0681B9"/>
    <w:rsid w:val="7C0A9A77"/>
    <w:rsid w:val="7C1E970E"/>
    <w:rsid w:val="7C3305A9"/>
    <w:rsid w:val="7C4EF1F7"/>
    <w:rsid w:val="7C91170B"/>
    <w:rsid w:val="7CB69ACB"/>
    <w:rsid w:val="7CCC2D7D"/>
    <w:rsid w:val="7CE81667"/>
    <w:rsid w:val="7CEC1D55"/>
    <w:rsid w:val="7CF39C07"/>
    <w:rsid w:val="7D0C79BF"/>
    <w:rsid w:val="7D0C9407"/>
    <w:rsid w:val="7D12A8C7"/>
    <w:rsid w:val="7D145271"/>
    <w:rsid w:val="7D2D498A"/>
    <w:rsid w:val="7D3CA17A"/>
    <w:rsid w:val="7D3D6EA9"/>
    <w:rsid w:val="7D4348FA"/>
    <w:rsid w:val="7D555335"/>
    <w:rsid w:val="7D5575C3"/>
    <w:rsid w:val="7D5ACAAD"/>
    <w:rsid w:val="7D77D32B"/>
    <w:rsid w:val="7D799ECF"/>
    <w:rsid w:val="7D84A2B4"/>
    <w:rsid w:val="7DC8944F"/>
    <w:rsid w:val="7DCF40AF"/>
    <w:rsid w:val="7DD57DDD"/>
    <w:rsid w:val="7DE226BF"/>
    <w:rsid w:val="7DEDA01A"/>
    <w:rsid w:val="7DF97AA3"/>
    <w:rsid w:val="7E0ED99A"/>
    <w:rsid w:val="7E14DA3A"/>
    <w:rsid w:val="7E3AB692"/>
    <w:rsid w:val="7E53DEEF"/>
    <w:rsid w:val="7E5F1A37"/>
    <w:rsid w:val="7E71B8C5"/>
    <w:rsid w:val="7E7317E3"/>
    <w:rsid w:val="7E7991AE"/>
    <w:rsid w:val="7E8643DE"/>
    <w:rsid w:val="7EA00409"/>
    <w:rsid w:val="7EAB6C0A"/>
    <w:rsid w:val="7EB06612"/>
    <w:rsid w:val="7ECA14B6"/>
    <w:rsid w:val="7ECAEDCE"/>
    <w:rsid w:val="7ED3C981"/>
    <w:rsid w:val="7EF14624"/>
    <w:rsid w:val="7F013177"/>
    <w:rsid w:val="7F053295"/>
    <w:rsid w:val="7F0A8DD9"/>
    <w:rsid w:val="7F0B4816"/>
    <w:rsid w:val="7F11AB4E"/>
    <w:rsid w:val="7F1471AF"/>
    <w:rsid w:val="7F1D5060"/>
    <w:rsid w:val="7F1E0433"/>
    <w:rsid w:val="7F694C61"/>
    <w:rsid w:val="7F6C495D"/>
    <w:rsid w:val="7F704452"/>
    <w:rsid w:val="7F832F5B"/>
    <w:rsid w:val="7F940BED"/>
    <w:rsid w:val="7F9C637D"/>
    <w:rsid w:val="7FA977D5"/>
    <w:rsid w:val="7FB08D85"/>
    <w:rsid w:val="7FC3714D"/>
    <w:rsid w:val="7FCDF9D4"/>
    <w:rsid w:val="7FDAF9B3"/>
    <w:rsid w:val="7FE36670"/>
    <w:rsid w:val="7FE47E0F"/>
    <w:rsid w:val="7FEF4A90"/>
    <w:rsid w:val="7FF17608"/>
    <w:rsid w:val="7FF9BB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633BD"/>
  <w15:docId w15:val="{9F147EA9-A82D-4F01-A0F1-28245BB4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12022C"/>
    <w:pPr>
      <w:ind w:left="720"/>
      <w:contextualSpacing/>
    </w:pPr>
  </w:style>
  <w:style w:type="paragraph" w:styleId="Header">
    <w:name w:val="header"/>
    <w:basedOn w:val="Normal0"/>
    <w:link w:val="HeaderChar"/>
    <w:uiPriority w:val="99"/>
    <w:unhideWhenUsed/>
    <w:rsid w:val="00FE2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2EC"/>
  </w:style>
  <w:style w:type="paragraph" w:styleId="Footer">
    <w:name w:val="footer"/>
    <w:basedOn w:val="Normal0"/>
    <w:link w:val="FooterChar"/>
    <w:uiPriority w:val="99"/>
    <w:unhideWhenUsed/>
    <w:rsid w:val="00FE2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2EC"/>
  </w:style>
  <w:style w:type="paragraph" w:styleId="Revision">
    <w:name w:val="Revision"/>
    <w:hidden/>
    <w:uiPriority w:val="99"/>
    <w:semiHidden/>
    <w:rsid w:val="00035F52"/>
    <w:pPr>
      <w:spacing w:after="0" w:line="240" w:lineRule="auto"/>
    </w:pPr>
  </w:style>
  <w:style w:type="character" w:styleId="Emphasis">
    <w:name w:val="Emphasis"/>
    <w:basedOn w:val="DefaultParagraphFont"/>
    <w:uiPriority w:val="20"/>
    <w:qFormat/>
    <w:rsid w:val="00810EE8"/>
    <w:rPr>
      <w:i/>
      <w:iCs/>
    </w:rPr>
  </w:style>
  <w:style w:type="character" w:styleId="CommentReference">
    <w:name w:val="annotation reference"/>
    <w:basedOn w:val="DefaultParagraphFont"/>
    <w:uiPriority w:val="99"/>
    <w:semiHidden/>
    <w:unhideWhenUsed/>
    <w:rsid w:val="00C52F71"/>
    <w:rPr>
      <w:sz w:val="16"/>
      <w:szCs w:val="16"/>
    </w:rPr>
  </w:style>
  <w:style w:type="paragraph" w:styleId="CommentText">
    <w:name w:val="annotation text"/>
    <w:basedOn w:val="Normal0"/>
    <w:link w:val="CommentTextChar"/>
    <w:uiPriority w:val="99"/>
    <w:unhideWhenUsed/>
    <w:rsid w:val="00C52F71"/>
    <w:pPr>
      <w:spacing w:line="240" w:lineRule="auto"/>
    </w:pPr>
    <w:rPr>
      <w:sz w:val="20"/>
      <w:szCs w:val="20"/>
    </w:rPr>
  </w:style>
  <w:style w:type="character" w:customStyle="1" w:styleId="CommentTextChar">
    <w:name w:val="Comment Text Char"/>
    <w:basedOn w:val="DefaultParagraphFont"/>
    <w:link w:val="CommentText"/>
    <w:uiPriority w:val="99"/>
    <w:rsid w:val="00C52F71"/>
    <w:rPr>
      <w:sz w:val="20"/>
      <w:szCs w:val="20"/>
    </w:rPr>
  </w:style>
  <w:style w:type="paragraph" w:styleId="CommentSubject">
    <w:name w:val="annotation subject"/>
    <w:basedOn w:val="CommentText"/>
    <w:next w:val="CommentText"/>
    <w:link w:val="CommentSubjectChar"/>
    <w:uiPriority w:val="99"/>
    <w:semiHidden/>
    <w:unhideWhenUsed/>
    <w:rsid w:val="00C52F71"/>
    <w:rPr>
      <w:b/>
      <w:bCs/>
    </w:rPr>
  </w:style>
  <w:style w:type="character" w:customStyle="1" w:styleId="CommentSubjectChar">
    <w:name w:val="Comment Subject Char"/>
    <w:basedOn w:val="CommentTextChar"/>
    <w:link w:val="CommentSubject"/>
    <w:uiPriority w:val="99"/>
    <w:semiHidden/>
    <w:rsid w:val="00C52F71"/>
    <w:rPr>
      <w:b/>
      <w:bCs/>
      <w:sz w:val="20"/>
      <w:szCs w:val="20"/>
    </w:rPr>
  </w:style>
  <w:style w:type="character" w:styleId="Hyperlink">
    <w:name w:val="Hyperlink"/>
    <w:basedOn w:val="DefaultParagraphFont"/>
    <w:uiPriority w:val="99"/>
    <w:unhideWhenUsed/>
    <w:rsid w:val="009436C1"/>
    <w:rPr>
      <w:color w:val="0563C1" w:themeColor="hyperlink"/>
      <w:u w:val="single"/>
    </w:rPr>
  </w:style>
  <w:style w:type="character" w:styleId="UnresolvedMention">
    <w:name w:val="Unresolved Mention"/>
    <w:basedOn w:val="DefaultParagraphFont"/>
    <w:uiPriority w:val="99"/>
    <w:semiHidden/>
    <w:unhideWhenUsed/>
    <w:rsid w:val="009436C1"/>
    <w:rPr>
      <w:color w:val="605E5C"/>
      <w:shd w:val="clear" w:color="auto" w:fill="E1DFDD"/>
    </w:rPr>
  </w:style>
  <w:style w:type="character" w:customStyle="1" w:styleId="cf01">
    <w:name w:val="cf01"/>
    <w:basedOn w:val="DefaultParagraphFont"/>
    <w:rsid w:val="00AA53AF"/>
    <w:rPr>
      <w:rFonts w:ascii="Segoe UI" w:hAnsi="Segoe UI" w:cs="Segoe UI" w:hint="default"/>
      <w:sz w:val="18"/>
      <w:szCs w:val="18"/>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2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322075"/>
    <w:rPr>
      <w:color w:val="954F72" w:themeColor="followedHyperlink"/>
      <w:u w:val="single"/>
    </w:rPr>
  </w:style>
  <w:style w:type="table" w:customStyle="1" w:styleId="TableGrid1">
    <w:name w:val="Table Grid1"/>
    <w:basedOn w:val="TableNormal"/>
    <w:next w:val="TableGrid"/>
    <w:uiPriority w:val="39"/>
    <w:rsid w:val="00AB10F0"/>
    <w:pPr>
      <w:spacing w:after="0" w:line="240" w:lineRule="auto"/>
    </w:pPr>
    <w:rPr>
      <w:rFont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10F0"/>
    <w:pPr>
      <w:spacing w:after="0" w:line="240" w:lineRule="auto"/>
    </w:pPr>
    <w:rPr>
      <w:rFont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3641">
      <w:bodyDiv w:val="1"/>
      <w:marLeft w:val="0"/>
      <w:marRight w:val="0"/>
      <w:marTop w:val="0"/>
      <w:marBottom w:val="0"/>
      <w:divBdr>
        <w:top w:val="none" w:sz="0" w:space="0" w:color="auto"/>
        <w:left w:val="none" w:sz="0" w:space="0" w:color="auto"/>
        <w:bottom w:val="none" w:sz="0" w:space="0" w:color="auto"/>
        <w:right w:val="none" w:sz="0" w:space="0" w:color="auto"/>
      </w:divBdr>
    </w:div>
    <w:div w:id="733158501">
      <w:bodyDiv w:val="1"/>
      <w:marLeft w:val="0"/>
      <w:marRight w:val="0"/>
      <w:marTop w:val="0"/>
      <w:marBottom w:val="0"/>
      <w:divBdr>
        <w:top w:val="none" w:sz="0" w:space="0" w:color="auto"/>
        <w:left w:val="none" w:sz="0" w:space="0" w:color="auto"/>
        <w:bottom w:val="none" w:sz="0" w:space="0" w:color="auto"/>
        <w:right w:val="none" w:sz="0" w:space="0" w:color="auto"/>
      </w:divBdr>
    </w:div>
    <w:div w:id="1118530364">
      <w:bodyDiv w:val="1"/>
      <w:marLeft w:val="0"/>
      <w:marRight w:val="0"/>
      <w:marTop w:val="0"/>
      <w:marBottom w:val="0"/>
      <w:divBdr>
        <w:top w:val="none" w:sz="0" w:space="0" w:color="auto"/>
        <w:left w:val="none" w:sz="0" w:space="0" w:color="auto"/>
        <w:bottom w:val="none" w:sz="0" w:space="0" w:color="auto"/>
        <w:right w:val="none" w:sz="0" w:space="0" w:color="auto"/>
      </w:divBdr>
    </w:div>
    <w:div w:id="1676418384">
      <w:bodyDiv w:val="1"/>
      <w:marLeft w:val="0"/>
      <w:marRight w:val="0"/>
      <w:marTop w:val="0"/>
      <w:marBottom w:val="0"/>
      <w:divBdr>
        <w:top w:val="none" w:sz="0" w:space="0" w:color="auto"/>
        <w:left w:val="none" w:sz="0" w:space="0" w:color="auto"/>
        <w:bottom w:val="none" w:sz="0" w:space="0" w:color="auto"/>
        <w:right w:val="none" w:sz="0" w:space="0" w:color="auto"/>
      </w:divBdr>
    </w:div>
    <w:div w:id="2001301471">
      <w:bodyDiv w:val="1"/>
      <w:marLeft w:val="0"/>
      <w:marRight w:val="0"/>
      <w:marTop w:val="0"/>
      <w:marBottom w:val="0"/>
      <w:divBdr>
        <w:top w:val="none" w:sz="0" w:space="0" w:color="auto"/>
        <w:left w:val="none" w:sz="0" w:space="0" w:color="auto"/>
        <w:bottom w:val="none" w:sz="0" w:space="0" w:color="auto"/>
        <w:right w:val="none" w:sz="0" w:space="0" w:color="auto"/>
      </w:divBdr>
    </w:div>
    <w:div w:id="214345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885200619300134?via%3Dihub" TargetMode="External"/><Relationship Id="rId18" Type="http://schemas.openxmlformats.org/officeDocument/2006/relationships/hyperlink" Target="https://doi.org/10.%201037/a0027238" TargetMode="External"/><Relationship Id="rId26" Type="http://schemas.openxmlformats.org/officeDocument/2006/relationships/hyperlink" Target="https://doi.org/10.1111/desc.13227" TargetMode="External"/><Relationship Id="rId3" Type="http://schemas.openxmlformats.org/officeDocument/2006/relationships/customXml" Target="../customXml/item3.xml"/><Relationship Id="rId21" Type="http://schemas.openxmlformats.org/officeDocument/2006/relationships/hyperlink" Target="https://doi.org/10.1037/dev0001332"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037/a0039274" TargetMode="External"/><Relationship Id="rId25" Type="http://schemas.openxmlformats.org/officeDocument/2006/relationships/hyperlink" Target="https://www.annualreviews.org/doi/abs/10.1146/annurev-linguistics-011516-034226"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111/desc.13151." TargetMode="External"/><Relationship Id="rId20" Type="http://schemas.openxmlformats.org/officeDocument/2006/relationships/hyperlink" Target="https://doi.org/10.1177/1468798417747029" TargetMode="External"/><Relationship Id="rId29" Type="http://schemas.openxmlformats.org/officeDocument/2006/relationships/hyperlink" Target="https://doi.org/10.1080/10627197.2018.154557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idcd.nih.gov/research/building-diverse-scientific-workforce"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bwg.ku.edu/" TargetMode="External"/><Relationship Id="rId23" Type="http://schemas.openxmlformats.org/officeDocument/2006/relationships/hyperlink" Target="https://doi.org/10.17226/26743" TargetMode="External"/><Relationship Id="rId28" Type="http://schemas.openxmlformats.org/officeDocument/2006/relationships/hyperlink" Target="https://doi.org/10.1016/bs.acdb.2022.04.001"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i.org/10.1016/j.cogpsych.2010.08.002" TargetMode="External"/><Relationship Id="rId31" Type="http://schemas.openxmlformats.org/officeDocument/2006/relationships/hyperlink" Target="http://www.talk.ku.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gle/jJ8jT943Tj9Y376E6" TargetMode="External"/><Relationship Id="rId22" Type="http://schemas.openxmlformats.org/officeDocument/2006/relationships/hyperlink" Target="https://childandfamilysuccess.asu.edu/cep" TargetMode="External"/><Relationship Id="rId27" Type="http://schemas.openxmlformats.org/officeDocument/2006/relationships/hyperlink" Target="https://doi.org/10.1111/cdep.%2012271" TargetMode="External"/><Relationship Id="rId30" Type="http://schemas.openxmlformats.org/officeDocument/2006/relationships/hyperlink" Target="https://doi.org/10.1177/0271121420906469"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B7D6A65-1AD7-494D-A6A9-1504BCF5D09F}"/>
      </w:docPartPr>
      <w:docPartBody>
        <w:p w:rsidR="00B22164" w:rsidRDefault="00B221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2164"/>
    <w:rsid w:val="000762A5"/>
    <w:rsid w:val="00094AB7"/>
    <w:rsid w:val="000A572A"/>
    <w:rsid w:val="000E147A"/>
    <w:rsid w:val="000F4AEF"/>
    <w:rsid w:val="00117718"/>
    <w:rsid w:val="002864D8"/>
    <w:rsid w:val="002C167D"/>
    <w:rsid w:val="0032687D"/>
    <w:rsid w:val="003B3244"/>
    <w:rsid w:val="003B6C93"/>
    <w:rsid w:val="003F6833"/>
    <w:rsid w:val="004267E6"/>
    <w:rsid w:val="004B48AD"/>
    <w:rsid w:val="004F200C"/>
    <w:rsid w:val="00502A38"/>
    <w:rsid w:val="005A4D2E"/>
    <w:rsid w:val="005D3776"/>
    <w:rsid w:val="005F215E"/>
    <w:rsid w:val="0062224F"/>
    <w:rsid w:val="00662107"/>
    <w:rsid w:val="006F396D"/>
    <w:rsid w:val="00702BF0"/>
    <w:rsid w:val="00715C37"/>
    <w:rsid w:val="00885AA4"/>
    <w:rsid w:val="008A16EB"/>
    <w:rsid w:val="00950A35"/>
    <w:rsid w:val="00993C3A"/>
    <w:rsid w:val="009C13AD"/>
    <w:rsid w:val="00A41A1C"/>
    <w:rsid w:val="00B22164"/>
    <w:rsid w:val="00B80184"/>
    <w:rsid w:val="00B9286F"/>
    <w:rsid w:val="00BB52C9"/>
    <w:rsid w:val="00C065D1"/>
    <w:rsid w:val="00C333D1"/>
    <w:rsid w:val="00D229A8"/>
    <w:rsid w:val="00D723BC"/>
    <w:rsid w:val="00EA4A6D"/>
    <w:rsid w:val="00ED3143"/>
    <w:rsid w:val="00ED74EC"/>
    <w:rsid w:val="00F72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7H0RfXYMcjpEZX0yH6jwoXHDw==">CgMxLjAaJwoBMBIiCiAIBCocCgtBQUFBeFQteThsOBAIGgtBQUFBeFQteThsOBonCgExEiIKIAgEKhwKC0FBQUF4VC15OG1FEAgaC0FBQUF4VC15OG1FGicKATISIgogCAQqHAoLQUFBQXhULXk4bXcQCBoLQUFBQXhULXk4bXcaJwoBMxIiCiAIBCocCgtBQUFBeFQteThtMBAIGgtBQUFBeFQteThtMBonCgE0EiIKIAgEKhwKC0FBQUF4VC15OG00EAgaC0FBQUF4VC15OG00GicKATUSIgogCAQqHAoLQUFBQXhULXk4bTgQCBoLQUFBQXhULXk4bTgaJwoBNhIiCiAIBCocCgtBQUFBeFQteThuQRAIGgtBQUFBeFQteThuQRonCgE3EiIKIAgEKhwKC0FBQUF3aWZ6WllFEAgaC0FBQUF3aWZ6WllFGhoKATgSFQoTCAQqDwoLQUFBQXYtbWtFREUQBBonCgE5EiIKIAgEKhwKC0FBQUF4VC15OG5JEAgaC0FBQUF4VC15OG5JGigKAjEwEiIKIAgEKhwKC0FBQUF4VC15OG5FEAgaC0FBQUF4VC15OG5FGigKAjExEiIKIAgEKhwKC0FBQUF3aWZ6WllrEAgaC0FBQUF3aWZ6WllrGhsKAjEyEhUKEwgEKg8KC0FBQUF2LW1rRURJEAEaGwoCMTMSFQoTCAQqDwoLQUFBQXhSbk9jcjAQARobCgIxNBIVChMIBCoPCgtBQUFBeFJuT2NzSRABGigKAjE1EiIKIAgEKhwKC0FBQUF4Um5PY3JFEAgaC0FBQUF4Um5PY3JFGigKAjE2EiIKIAgEKhwKC0FBQUF3aWZ6Wlk0EAgaC0FBQUF3aWZ6Wlk0GhsKAjE3EhUKEwgEKg8KC0FBQUF4TnVLbkM0EAEaGwoCMTgSFQoTCAQqDwoLQUFBQXhOdUtuQzQQAhobCgIxORIVChMIBCoPCgtBQUFBeFJuT2NyTRABGhsKAjIwEhUKEwgEKg8KC0FBQUF4Um5PY3JNEAIaGwoCMjESFQoTCAQqDwoLQUFBQXhSbk9jclEQAhobCgIyMhIVChMIBCoPCgtBQUFBeFJuT2NyVRACGigKAjIzEiIKIAgEKhwKC0FBQUF4U1VqRjRvEAgaC0FBQUF4U1VqRjRvGigKAjI0EiIKIAgEKhwKC0FBQUF3QWZ6LUhnEAgaC0FBQUF3QWZ6LUhnGhsKAjI1EhUKEwgEKg8KC0FBQUF4Um5PY3JJEAIaGwoCMjYSFQoTCAQqDwoLQUFBQXhSbk9jclkQARooCgIyNxIiCiAIBCocCgtBQUFBd0Fmei1JaxAIGgtBQUFBd0Fmei1JaxooCgIyOBIiCiAIBCocCgtBQUFBd0Fmei1JTRAIGgtBQUFBd0Fmei1JTRooCgIyORIiCiAIBCocCgtBQUFBd0Fmei1PSRAIGgtBQUFBd0Fmei1PSRooCgIzMBIiCiAIBCocCgtBQUFBd0Fmei1KTRAIGgtBQUFBd0Fmei1KTRooCgIzMRIiCiAIBCocCgtBQUFBeFNVakY0cxAIGgtBQUFBeFNVakY0cxooCgIzMhIiCiAIBCocCgtBQUFBeE51S25EQRAIGgtBQUFBeE51S25EQRobCgIzMxIVChMIBCoPCgtBQUFBeFJuT2NyYxABGhsKAjM0EhUKEwgEKg8KC0FBQUF4Um5PY3JjEAEaGwoCMzUSFQoTCAQqDwoLQUFBQXhSbk9jcmMQARo2CgIzNhIwCgQ6AggCChMIBCoPCgtBQUFBeFJuT2NyYxAEChMIBCoPCgtBQUFBeFJuT2NyYxADGigKAjM3EiIKIAgEKhwKC0FBQUF4U1VqRjR3EAgaC0FBQUF4U1VqRjR3GigKAjM4EiIKIAgEKhwKC0FBQUF4U1VqRjQwEAgaC0FBQUF4U1VqRjQwGhsKAjM5EhUKEwgEKg8KC0FBQUF4U1VqRjQ0EAEaGwoCNDASFQoTCAQqDwoLQUFBQXhTVWpGNDQQAhobCgI0MRIVChMIBCoPCgtBQUFBeFNVakY0OBABGhsKAjQyEhUKEwgEKg8KC0FBQUF4Um5PY3JnEAEaGwoCNDMSFQoTCAQqDwoLQUFBQXhSbk9jcmsQARobCgI0NBIVChMIBCoPCgtBQUFBeFJuT2NyaxACGhsKAjQ1EhUKEwgEKg8KC0FBQUF4Um5PY3JvEAEaGwoCNDYSFQoTCAQqDwoLQUFBQXhSbk9jcm8QARobCgI0NxIVChMIBCoPCgtBQUFBeFJuT2NybxABGhsKAjQ4EhUKEwgEKg8KC0FBQUF4Um5PY3JvEAEaGwoCNDkSFQoTCAQqDwoLQUFBQXhSbk9jcm8QARooCgI1MBIiCiAIBCocCgtBQUFBd2lmelpZURAIGgtBQUFBd2lmelpZURooCgI1MRIiCiAIBCocCgtBQUFBd2lmelpZURAIGgtBQUFBd0Fmei1HcxooCgI1MhIiCiAIBCocCgtBQUFBd2lmelpZURAIGgtBQUFBd0Fmei1JdxooCgI1MxIiCiAIBCocCgtBQUFBeFNVakY1RRAIGgtBQUFBeFNVakY1RRooCgI1NBIiCiAIBCocCgtBQUFBd1A2TnFHaxAIGgtBQUFBd1A2TnFHaxooCgI1NRIiCiAIBCocCgtBQUFBd2lmelpZZxAIGgtBQUFBd2lmelpZZxooCgI1NhIiCiAIBCocCgtBQUFBeE51S25FZxAIGgtBQUFBeE51S25FZxobCgI1NxIVChMIBCoPCgtBQUFBeE51S25FbxABGhsKAjU4EhUKEwgEKg8KC0FBQUF4TnVLbkVvEAEaGwoCNTkSFQoTCAQqDwoLQUFBQXhOdUtuRW8QARobCgI2MBIVChMIBCoPCgtBQUFBeE51S25FbxABGhsKAjYxEhUKEwgEKg8KC0FBQUF4TnVLbkVvEAEaGwoCNjISFQoTCAQqDwoLQUFBQXhOdUtuRW8QARobCgI2MxIVChMIBCoPCgtBQUFBeE51S25FbxABGhsKAjY0EhUKEwgEKg8KC0FBQUF4TnVLbkVvEAEaGwoCNjUSFQoTCAQqDwoLQUFBQXhOdUtuRW8QARobCgI2NhIVChMIBCoPCgtBQUFBeE51S25FbxABGhsKAjY3EhUKEwgEKg8KC0FBQUF4TnVLbkVvEAEaGwoCNjgSFQoTCAQqDwoLQUFBQXhOdUtuRW8QARobCgI2ORIVChMIBCoPCgtBQUFBeE51S25FbxABGhsKAjcwEhUKEwgEKg8KC0FBQUF4TnVLbkVvEAEaGwoCNzESFQoTCAQqDwoLQUFBQXhOdUtuRW8QASKTAgoLQUFBQXdBZnotT0kS4wEKC0FBQUF3QWZ6LU9JEgtBQUFBd0Fmei1PSRojCgl0ZXh0L2h0bWwSFiMzIHNlZW1zIHNpbWlsYXIgdG8gIzEiJAoKdGV4dC9wbGFpbhIWIzMgc2VlbXMgc2ltaWxhciB0byAjMSobIhUxMDY4ODYzMTk4ODMzNTk4Mzg2MjkoADgAMIPAisyEMTiDwIrMhDFKGQoKdGV4dC9wbGFpbhILZXhwZXJpZW5jZXNaDDI0ZTJxbGk2ZGUxNnICIAB4AJoBBggAEAAYAKoBGBIWIzMgc2VlbXMgc2ltaWxhciB0byAjMRiDwIrMhDEgg8CKzIQxQhBraXgudTlkODljNTltNHlmIsQSCgtBQUFBd2lmelpZURKSEgoLQUFBQXdpZnpaWVESC0FBQUF3aWZ6WllRGlQKCXRleHQvaHRtbBJHYWRkZWQgc29tZSB0aGluZ3MgaGVyZS4uLm5vdCBzdXJlIHRoZXkgYXJlIGNhcHR1cmVkIGluIG90aGVyIHByaW5jaXBsZXMiVQoKdGV4dC9wbGFpbhJHYWRkZWQgc29tZSB0aGluZ3MgaGVyZS4uLm5vdCBzdXJlIHRoZXkgYXJlIGNhcHR1cmVkIGluIG90aGVyIHByaW5jaXBsZXMqGyIVMTAwMDczMzQ5NzU1ODE5MTg2OTQyKAA4ADCe+a+1gDE436bUyoQxQqkDCgtBQUFBd0Fmei1HcxILQUFBQXdpZnpaWVEabgoJdGV4dC9odG1sEmFUaGlzIGlzIG5vdCBhIGNvbXBsZXRlIHNlbnRlbmNlIHlldC4gVGhlIGZpcnN0IHBocmFzZSBuZWVkcyBhIGZvbGxvd2luZyBhY3Rpb24gc3RhdGVtZW50LiBDaGFybGllIm8KCnRleHQvcGxhaW4SYVRoaXMgaXMgbm90IGEgY29tcGxldGUgc2VudGVuY2UgeWV0LiBUaGUgZmlyc3QgcGhyYXNlIG5lZWRzIGEgZm9sbG93aW5nIGFjdGlvbiBzdGF0ZW1lbnQuIENoYXJsaWUqGyIVMTAxODkyMzM4Njc2MDk0NjUyNzg2KAA4ADD5lMXKhDE4+ZTFyoQxWgxibWpibm96YjRsNHVyAiAAeACaAQYIABAAGACqAWMSYVRoaXMgaXMgbm90IGEgY29tcGxldGUgc2VudGVuY2UgeWV0LiBUaGUgZmlyc3QgcGhyYXNlIG5lZWRzIGEgZm9sbG93aW5nIGFjdGlvbiBzdGF0ZW1lbnQuIENoYXJsaWVCzQYKC0FBQUF3QWZ6LUl3EgtBQUFBd2lmelpZURr5AQoJdGV4dC9odG1sEusBSSB0aGluayB0aGlzIHBvaW50IGlzIGFib3V0IGRvY3VtZW50aW5nIHRoZSByZWFjaCB0aGF0IG91ciB3b3JrZm9yY2VzIGhhdmUgcmVhY2hpbmcgdGhlIG1vc3QgZGlmZmljdWx0IGFuZCB1bmRlcnNlcnZlZCBncm91cHMsIHdoZW4gdHJhaW5pbmcsIGFuZCB0aGUgb3RoZXIgaXRlbXMgaW4gdGhpcyBhcmUgY29uc2lkZXJlZCBhcyBpbnRlcnZlbmluZyByZXF1aXJlbWVudHMgdG8gaW1wYWN0IHRoZSBmYW1pbGllcyL6AQoKdGV4dC9wbGFpbhLrAUkgdGhpbmsgdGhpcyBwb2ludCBpcyBhYm91dCBkb2N1bWVudGluZyB0aGUgcmVhY2ggdGhhdCBvdXIgd29ya2ZvcmNlcyBoYXZlIHJlYWNoaW5nIHRoZSBtb3N0IGRpZmZpY3VsdCBhbmQgdW5kZXJzZXJ2ZWQgZ3JvdXBzLCB3aGVuIHRyYWluaW5nLCBhbmQgdGhlIG90aGVyIGl0ZW1zIGluIHRoaXMgYXJlIGNvbnNpZGVyZWQgYXMgaW50ZXJ2ZW5pbmcgcmVxdWlyZW1lbnRzIHRvIGltcGFjdCB0aGUgZmFtaWxpZXMqGyIVMTAxODkyMzM4Njc2MDk0NjUyNzg2KAA4ADDfptTKhDE436bUyoQxWgw4MGVxc2dubDg5ampyAiAAeACaAQYIABAAGACqAe4BEusBSSB0aGluayB0aGlzIHBvaW50IGlzIGFib3V0IGRvY3VtZW50aW5nIHRoZSByZWFjaCB0aGF0IG91ciB3b3JrZm9yY2VzIGhhdmUgcmVhY2hpbmcgdGhlIG1vc3QgZGlmZmljdWx0IGFuZCB1bmRlcnNlcnZlZCBncm91cHMsIHdoZW4gdHJhaW5pbmcsIGFuZCB0aGUgb3RoZXIgaXRlbXMgaW4gdGhpcyBhcmUgY29uc2lkZXJlZCBhcyBpbnRlcnZlbmluZyByZXF1aXJlbWVudHMgdG8gaW1wYWN0IHRoZSBmYW1pbGllc0qyBQoKdGV4dC9wbGFpbhKjBVByaW5jaXBsZSA5LiBCcm9hZGVuIHRoZSBsZW5zIG9uIHRoZSBhdmFpbGFibGUgd29ya2ZvcmNlcyB0byBkZWxpdmVyIGxhbmd1YWdlIHByb21vdGluZyBpbnRlcnZlbnRpb25zIHdoZXJlIGZhbWlsaWVzIGFyZSBpbiBjb21tdW5pdHkgc2V0dGluZ3MKY2l0ZSB3b3JrIGluIGNvbW11bml0eSBzZXR0aW5nc+KApldJQywgTGF1bmRyb21hdCwgcHVibGljIGhlYWx0aOKApiBUV01CIGJ1dCBub3QganVzdCBUV01CCgpQcmluY2lwbGUgMTAuIEluIGRldmVsb3BpbmcgYXZhaWxhYmxlLCBkaXZlcnNlIGFuZCBxdWFsaWZpZWQgd29ya2ZvcmNlcyB0byBkZWxpdmVyIGxhbmd1YWdlIHByb21vdGlvbiwgdGVzdCBhbmQgbWVhc3VyZSB0aGUgZmVhc2liaWxpdHkgb2YgcHJlLWxpY2Vuc3VyZSB0cmFpbmluZywgZmVhc2liaWxpdHkgb2YgdHJhaW5pbmcgYW5kIGludGVydmVudGlvbnMgaW4gbXVsdGlwbGUgc2V0dGluZ3MsIGtleSBwcm92aWRlci9pbmZsdWVuY2VycyBhbmQgY29udGV4dHMgYW5kIHdpdGggZmFtaWxpZXMgYW5kIHlvdW5nIGNoaWxkcmVuIHdpdGggYSB2YXJpZXR5IG9mIHJpc2sgZmFjdG9ycyBhbmQgYWN1aXR5IGxldmVscyAKKGhvdyBkbyB3ZSBjYXB0dXJlIG91ciB3b3JrIHdpdGggaGFyZGVyIHRvIHJlYWNoL3Jpc2tpZXIgcG9wdWxhdGlvbnPigKZlLmcuIE5JQ1UgYmFiaWVzKVoMcG92MGtwdHh0dHBkcgIgAHgAmgEGCAAQABgAqgFJEkdhZGRlZCBzb21lIHRoaW5ncyBoZXJlLi4ubm90IHN1cmUgdGhleSBhcmUgY2FwdHVyZWQgaW4gb3RoZXIgcHJpbmNpcGxlc7ABALgBABie+a+1gDEg36bUyoQxMABCEGtpeC5yOG82aWxiMjEzODcigQMKC0FBQUF4U1VqRjRvEs8CCgtBQUFBeFNVakY0bxILQUFBQXhTVWpGNG8aOAoJdGV4dC9odG1sEithcyBwYXJ0bmVyc8KgIGluIGNvLWRlc2lnbmluZyBpbnRlcnZlbnRpb25zIjkKCnRleHQvcGxhaW4SK2FzIHBhcnRuZXJzwqAgaW4gY28tZGVzaWduaW5nIGludGVydmVudGlvbnMqGyIVMTEyMTczNDQxNjU1MzU0OTE3NjA1KAA4ADDm/IbegzE45vyG3oMxSkAKCnRleHQvcGxhaW4SMkVuZ2FnZSBkaXZlcnNlIGZhbWlsaWVzIGFuZCBjb21tdW5pdHkgc3Rha2Vob2xkZXJzWgxoaTE4NjdqcmNlZHhyAiAAeACaAQYIABAAGACqAS0SK2FzIHBhcnRuZXJzwqAgaW4gY28tZGVzaWduaW5nIGludGVydmVudGlvbnOwAQC4AQAY5vyG3oMxIOb8ht6DMTAAQhBraXguajl0eDJpbGoxazN1IscDCgtBQUFBeFNVakY0MBKVAwoLQUFBQXhTVWpGNDASC0FBQUF4U1VqRjQwGloKCXRleHQvaHRtbBJNPyBwcmVkaWN0aXZlIGF0IHRoaXMgcG9pbnQgb3IganVzdMKgc3RhdGUgd2hhdCBpcyBoYXBwZW5pbmcgYXQgdGhlIHNhbWUgdGltZT8iWwoKdGV4dC9wbGFpbhJNPyBwcmVkaWN0aXZlIGF0IHRoaXMgcG9pbnQgb3IganVzdMKgc3RhdGUgd2hhdCBpcyBoYXBwZW5pbmcgYXQgdGhlIHNhbWUgdGltZT8qGyIVMTEyMTczNDQxNjU1MzU0OTE3NjA1KAA4ADCNvJPegzE4jbyT3oMxSiAKCnRleHQvcGxhaW4SEmJlIGNvcnJlbGF0ZWQgd2l0aFoMZmFiNTYydmFvMXV4cgIgAHgAmgEGCAAQABgAqgFPEk0/IHByZWRpY3RpdmUgYXQgdGhpcyBwb2ludCBvciBqdXN0wqBzdGF0ZSB3aGF0IGlzIGhhcHBlbmluZyBhdCB0aGUgc2FtZSB0aW1lP7ABALgBABiNvJPegzEgjbyT3oMxMABCEGtpeC50aXVqZXZjd3Fra2UirQkKC0FBQUF4TnVLbkRBEvsICgtBQUFBeE51S25EQRILQUFBQXhOdUtuREEarAMKCXRleHQvaHRtbBKeA1Bvc3NpYmx5IGFsc28gY2l0ZSBCcm9va3MtR3VubiBhbmQgTWFya21hbiBoZXJlP8KgPGJyPjxicj5jaHJvbWUtZXh0ZW5zaW9uOi8vZWZhaWRuYm1ubm5pYnBjYWpwY2dsY2xlZmluZG1rYWovPGEgaHJlZj0iaHR0cHM6Ly93d3cuZ29vZ2xlLmNvbS91cmw/cT1odHRwczovL2ZpbGVzLmVyaWMuZWQuZ292L2Z1bGx0ZXh0L0VKNzk1ODQ3LnBkZiZhbXA7c2E9RCZhbXA7c291cmNlPWRvY3MmYW1wO3VzdD0xNjg0ODU4MDYxMjEwODk0JmFtcDt1c2c9QU92VmF3MTFvM0FZem90UVlsSmY0VWVBNjR1UyIgZGF0YS1yYXdIcmVmPSJodHRwczovL2ZpbGVzLmVyaWMuZWQuZ292L2Z1bGx0ZXh0L0VKNzk1ODQ3LnBkZiIgdGFyZ2V0PSJfYmxhbmsiPmh0dHBzOi8vZmlsZXMuZXJpYy5lZC5nb3YvZnVsbHRleHQvRUo3OTU4NDcucGRmPC9hPiKmAQoKdGV4dC9wbGFpbhKXAVBvc3NpYmx5IGFsc28gY2l0ZSBCcm9va3MtR3VubiBhbmQgTWFya21hbiBoZXJlP8KgCgpjaHJvbWUtZXh0ZW5zaW9uOi8vZWZhaWRuYm1ubm5pYnBjYWpwY2dsY2xlZmluZG1rYWovaHR0cHM6Ly9maWxlcy5lcmljLmVkLmdvdi9mdWxsdGV4dC9FSjc5NTg0Ny5wZGYqGyIVMTAwNDI3NDY0NTgzMTU1NTM5OTAyKAA4ADC+zuX7gjE4vs7l+4IxShQKCnRleHQvcGxhaW4SBnBsYWNlc1oMZ2Nwemw5YjdxZ3czcgIgAHgAmgEGCAAQABgAqgGhAxKeA1Bvc3NpYmx5IGFsc28gY2l0ZSBCcm9va3MtR3VubiBhbmQgTWFya21hbiBoZXJlP8KgPGJyPjxicj5jaHJvbWUtZXh0ZW5zaW9uOi8vZWZhaWRuYm1ubm5pYnBjYWpwY2dsY2xlZmluZG1rYWovPGEgaHJlZj0iaHR0cHM6Ly93d3cuZ29vZ2xlLmNvbS91cmw/cT1odHRwczovL2ZpbGVzLmVyaWMuZWQuZ292L2Z1bGx0ZXh0L0VKNzk1ODQ3LnBkZiZhbXA7c2E9RCZhbXA7c291cmNlPWRvY3MmYW1wO3VzdD0xNjg0ODU4MDYxMjEwODk0JmFtcDt1c2c9QU92VmF3MTFvM0FZem90UVlsSmY0VWVBNjR1UyIgZGF0YS1yYXdocmVmPSJodHRwczovL2ZpbGVzLmVyaWMuZWQuZ292L2Z1bGx0ZXh0L0VKNzk1ODQ3LnBkZiIgdGFyZ2V0PSJfYmxhbmsiPmh0dHBzOi8vZmlsZXMuZXJpYy5lZC5nb3YvZnVsbHRleHQvRUo3OTU4NDcucGRmPC9hPrABALgBABi+zuX7gjEgvs7l+4IxMABCEGtpeC5rZW5lMWwyeDFwMDIimAMKC0FBQUF4VC15OGw4EuYCCgtBQUFBeFQteThsOBILQUFBQXhULXk4bDgaQQoJdGV4dC9odG1sEjRhZHVsdC1jaGlsZCBsYW5ndWFnZSBpbnRlcmFjdGlvbnMgaW4gZWFybHkgY2hpbGRob29kIkIKCnRleHQvcGxhaW4SNGFkdWx0LWNoaWxkIGxhbmd1YWdlIGludGVyYWN0aW9ucyBpbiBlYXJseSBjaGlsZGhvb2QqGyIVMTEyMTczNDQxNjU1MzU0OTE3NjA1KAA4ADDU3PDUgzE41Nzw1IMxSjwKCnRleHQvcGxhaW4SLmFkdWx0LWNoaWxkIGludGVyYWN0aW9ucyByZWxhdGVkIHRvIGxhbmd1YWdlIHRaDGM2YTJuMGl0eHh6eXICIAB4AJoBBggAEAAYAKoBNhI0YWR1bHQtY2hpbGQgbGFuZ3VhZ2UgaW50ZXJhY3Rpb25zIGluIGVhcmx5IGNoaWxkaG9vZLABALgBABjU3PDUgzEg1Nzw1IMxMABCEGtpeC5tZzR4dmQ0NTRscDYiqgQKC0FBQUF4U1VqRjRzEvgDCgtBQUFBeFNVakY0cxILQUFBQXhTVWpGNHMaLwoJdGV4dC9odG1sEiJZZXMsIGFuZCBjYW4gd2UgbWVudGlvbiBlcXVpdGFibGU/IjAKCnRleHQvcGxhaW4SIlllcywgYW5kIGNhbiB3ZSBtZW50aW9uIGVxdWl0YWJsZT8qGyIVMTEyMTczNDQxNjU1MzU0OTE3NjA1KAA4ADCpho/egzE4qYaP3oMxSoMCCgp0ZXh0L3BsYWluEvQBRGV2ZWxvcCBsYW5ndWFnZS1wcm9tb3RpbmcgaW50ZXJ2ZW50aW9ucyB0aGF0IHBhcmVudHMgYW5kIGNhcmVnaXZlcnMgZmluZCBlYXN5IHRvIGFjY2VzcyBhbmQgdXNlIHdpdGhpbiB0aGVpciBldmVyeWRheSBhY3Rpdml0aWVzIGluIHRoZWlyIGhvbWVzLCBjaGlsZCBjYXJlIHByb2dyYW1zLCBhbmQgdmFyaWV0eSBvZiAgY29tbXVuaXR5IHNldHRpbmdzIHdoZXJlIHRoZXkgc3BlbmQgdGltZSB3aXRoIHRoZWlyIGNoaWxkcmVuLloMN2V5cm44ZHExY2VzcgIgAHgAmgEGCAAQABgAqgEkEiJZZXMsIGFuZCBjYW4gd2UgbWVudGlvbiBlcXVpdGFibGU/sAEAuAEAGKmGj96DMSCpho/egzEwAEIQa2l4Lm5wdnVvdHd6NDFkYyK2AgoLQUFBQXhTVWpGNDQSgAIKC0FBQUF4U1VqRjQ0EgtBQUFBeFNVakY0NBoNCgl0ZXh0L2h0bWwSACIOCgp0ZXh0L3BsYWluEgAqGyIVMTEyMTczNDQxNjU1MzU0OTE3NjA1KAA4ADC3yJvegzE4i/+b3oMxSmAKJGFwcGxpY2F0aW9uL3ZuZC5nb29nbGUtYXBwcy5kb2NzLm1kcxo4wtfa5AEyCjAKGwoVd2l0aGluIHRoZSBjb250ZXh0IG9mEAEYABIPCglhbmQgdGhlaXIQARgAGAFaDGFwbndoZjNoaWhwMXICIAB4AIIBFHN1Z2dlc3QubWNxcnFzbmUxZTl1mgEGCAAQABgAsAEAuAEAGLfIm96DMSCL/5vegzEwAEIUc3VnZ2VzdC5tY3FycXNuZTFlOXUi0QEKC0FBQUF3QWZ6LUhnEqEBCgtBQUFBd0Fmei1IZxILQUFBQXdBZnotSGcaEAoJdGV4dC9odG1sEgN0aGUiEQoKdGV4dC9wbGFpbhIDdGhlKhsiFTEwOTk3NDE1MDIyMDY5MDAwNDAxNigAOAAw8d/KyoQxOPHfysqEMUoQCgp0ZXh0L3BsYWluEgJpcloMbGs2aWJjMTI2NGF5cgIgAHgAmgEGCAAQABgAqgEFEgN0aGUY8d/KyoQxIPHfysqEMUIQa2l4Lnl6N245Y2ZtdDV5eiL9AQoLQUFBQXhTVWpGNHcSywEKC0FBQUF4U1VqRjR3EgtBQUFBeFNVakY0dxoZCgl0ZXh0L2h0bWwSDGRlc2NyaXB0aXZlPyIaCgp0ZXh0L3BsYWluEgxkZXNjcmlwdGl2ZT8qGyIVMTEyMTczNDQxNjU1MzU0OTE3NjA1KAA4ADC2t5DegzE4treQ3oMxShkKCnRleHQvcGxhaW4SC3F1YWxpdGF0aXZlWgwxMzd6NXMxcWd4dW1yAiAAeACaAQYIABAAGACqAQ4SDGRlc2NyaXB0aXZlP7ABALgBABi2t5DegzEgtreQ3oMxMABCEGtpeC5iMHQ2eWU5d3ZsZjgilwIKC0FBQUF4U1VqRjQ4EuEBCgtBQUFBeFNVakY0OBILQUFBQXhTVWpGNDgaDQoJdGV4dC9odG1sEgAiDgoKdGV4dC9wbGFpbhIAKhsiFTExMjE3MzQ0MTY1NTM1NDkxNzYwNSgAOAAwuLSc3oMxOKm+nN6DMUpBCiRhcHBsaWNhdGlvbi92bmQuZ29vZ2xlLWFwcHMuZG9jcy5tZHMaGcLX2uQBExoRCg0KB2RpdmVyc2UQARgAEAFaDHh0bHEwYXY4Y3MxNXICIAB4AIIBFHN1Z2dlc3QuZ2F0MHlrM3VjMHJlmgEGCAAQABgAsAEAuAEAGLi0nN6DMSCpvpzegzEwAEIUc3VnZ2VzdC5nYXQweWszdWMwcmUi5AcKC0FBQUF4Um5PY3JFErIHCgtBQUFBeFJuT2NyRRILQUFBQXhSbk9jckUajgIKCXRleHQvaHRtbBKAAkJpZ2Vsb3csIEsuIE0uLCBXYWxrZXIsIEQuLCBKaWEsIFAuLCBJcnZpbiwgRC4sICZhbXA7IFR1cmNvdHRlLCBBLiwgKDIwMjApLiBUZXh0IG1lc3NhZ2luZyBhcyBhbiBlbmhhbmNlbWVudCB0byBob21lIHZpc2l0aW5nOiBCdWlsZGluZyBwYXJlbnRz4oCZIGNhcGFjaXR5IHRvIGltcHJvdmUgY2hpbGQgbGFuZ3VhZ2UtbGVhcm5pbmcgZW52aXJvbm1lbnRzLiBFYXJseSBDaGlsZGhvb2QgUmVzZWFyY2ggUXVhcnRlcmx5LCA1MSgyKSwgNDE2LTQyOS4iiwIKCnRleHQvcGxhaW4S/AFCaWdlbG93LCBLLiBNLiwgV2Fsa2VyLCBELiwgSmlhLCBQLiwgSXJ2aW4sIEQuLCAmIFR1cmNvdHRlLCBBLiwgKDIwMjApLiBUZXh0IG1lc3NhZ2luZyBhcyBhbiBlbmhhbmNlbWVudCB0byBob21lIHZpc2l0aW5nOiBCdWlsZGluZyBwYXJlbnRz4oCZIGNhcGFjaXR5IHRvIGltcHJvdmUgY2hpbGQgbGFuZ3VhZ2UtbGVhcm5pbmcgZW52aXJvbm1lbnRzLiBFYXJseSBDaGlsZGhvb2QgUmVzZWFyY2ggUXVhcnRlcmx5LCA1MSgyKSwgNDE2LTQyOS4qGyIVMTAzNzQ0OTg1MjczMTYwODgwOTY0KAA4ADCXn7PJgzE4l5+zyYMxSiIKCnRleHQvcGxhaW4SFEJpZ2Vsb3cgZXQgYWwuLCAyMDIwWgw5Z2I4YXR5cWxlYWNyAiAAeACaAQYIABAAGACqAYMCEoACQmlnZWxvdywgSy4gTS4sIFdhbGtlciwgRC4sIEppYSwgUC4sIElydmluLCBELiwgJmFtcDsgVHVyY290dGUsIEEuLCAoMjAyMCkuIFRleHQgbWVzc2FnaW5nIGFzIGFuIGVuaGFuY2VtZW50IHRvIGhvbWUgdmlzaXRpbmc6IEJ1aWxkaW5nIHBhcmVudHPigJkgY2FwYWNpdHkgdG8gaW1wcm92ZSBjaGlsZCBsYW5ndWFnZS1sZWFybmluZyBlbnZpcm9ubWVudHMuIEVhcmx5IENoaWxkaG9vZCBSZXNlYXJjaCBRdWFydGVybHksIDUxKDIpLCA0MTYtNDI5LrABALgBABiXn7PJgzEgl5+zyYMxMABCEGtpeC4xOTdjeWgxZnhtOTIiqgIKC0FBQUF2LW1rRURJEvQBCgtBQUFBdi1ta0VESRILQUFBQXYtbWtFREkaDQoJdGV4dC9odG1sEgAiDgoKdGV4dC9wbGFpbhIAKhsiFTEwMzc0NDk4NTI3MzE2MDg4MDk2NCgAOAAwlfbL8YMxOP+j0fGDMUpUCiRhcHBsaWNhdGlvbi92bmQuZ29vZ2xlLWFwcHMuZG9jcy5tZHMaLMLX2uQBJhokCiAKGmZyb20gYSBkZWZpY2l0IHBlcnNwZWN0aXZlEAEYABABWgxidG4yN2plNzRjdXRyAiAAeACCARRzdWdnZXN0Ljl6cGtiMGpyc204ZpoBBggAEAAYALABALgBABiV9svxgzEg/6PR8YMxMABCFHN1Z2dlc3QuOXpwa2IwanJzbThmItsGCgtBQUFBd2lmelpZRRKpBgoLQUFBQXdpZnpaWUUSC0FBQUF3aWZ6WllFGuMBCgl0ZXh0L2h0bWwS1QFIYXMgb3VyIHdvcmsgYWxzbyBiZWVuIHRvIHJlcHJlc2VudCBzY2llbmNlIGF0IHBvbGljeSB0YWJsZXMgYW5kIGluIGZ1bmRpbmcgY2lyY2xlcywgZW5jb3VyYWdlIGNyb3NzIHBvbGxpbmF0aW9uIGFuZCBjb2xsYWJvcmF0aW9uIGluIG91ciBlZmZvcnRzIGFuZCBzdXBwb3J0IG5ldyBzY2llbmNlIGJlaW5nIGRvbmUgYnkgZGl2ZXJzZSBqdW5pb3LCoGludmVzdGlnYXRvcnMi5AEKCnRleHQvcGxhaW4S1QFIYXMgb3VyIHdvcmsgYWxzbyBiZWVuIHRvIHJlcHJlc2VudCBzY2llbmNlIGF0IHBvbGljeSB0YWJsZXMgYW5kIGluIGZ1bmRpbmcgY2lyY2xlcywgZW5jb3VyYWdlIGNyb3NzIHBvbGxpbmF0aW9uIGFuZCBjb2xsYWJvcmF0aW9uIGluIG91ciBlZmZvcnRzIGFuZCBzdXBwb3J0IG5ldyBzY2llbmNlIGJlaW5nIGRvbmUgYnkgZGl2ZXJzZSBqdW5pb3LCoGludmVzdGlnYXRvcnMqGyIVMTAwMDczMzQ5NzU1ODE5MTg2OTQyKAA4ADCFgam1gDE4hYGptYAxShYKCnRleHQvcGxhaW4SCGNoaWxkcmVuWgw2bjYwczBvczJzOHByAiAAeACaAQYIABAAGACqAdgBEtUBSGFzIG91ciB3b3JrIGFsc28gYmVlbiB0byByZXByZXNlbnQgc2NpZW5jZSBhdCBwb2xpY3kgdGFibGVzIGFuZCBpbiBmdW5kaW5nIGNpcmNsZXMsIGVuY291cmFnZSBjcm9zcyBwb2xsaW5hdGlvbiBhbmQgY29sbGFib3JhdGlvbiBpbiBvdXIgZWZmb3J0cyBhbmQgc3VwcG9ydCBuZXcgc2NpZW5jZSBiZWluZyBkb25lIGJ5IGRpdmVyc2UganVuaW9ywqBpbnZlc3RpZ2F0b3JzsAEAuAEAGIWBqbWAMSCFgam1gDEwAEIQa2l4LndsbWg1cjZkZ3lieiKWAgoLQUFBQXhSbk9jckkS4AEKC0FBQUF4Um5PY3JJEgtBQUFBeFJuT2NySRoNCgl0ZXh0L2h0bWwSACIOCgp0ZXh0L3BsYWluEgAqGyIVMTAzNzQ0OTg1MjczMTYwODgwOTY0KAA4ADD/zcTJgzE4/e3EyYMxSkAKJGFwcGxpY2F0aW9uL3ZuZC5nb29nbGUtYXBwcy5kb2NzLm1kcxoYwtfa5AESEhAKDAoGdGhlIG9mEAEYABABWgxvdmw5cjRkcGxpcTdyAiAAeACCARRzdWdnZXN0LndmeWRlMWl6eTZ2epoBBggAEAAYALABALgBABj/zcTJgzEg/e3EyYMxMABCFHN1Z2dlc3Qud2Z5ZGUxaXp5NnZ6IooCCgtBQUFBdi1ta0VERRLUAQoLQUFBQXYtbWtFREUSC0FBQUF2LW1rRURFGg0KCXRleHQvaHRtbBIAIg4KCnRleHQvcGxhaW4SACobIhUxMDM3NDQ5ODUyNzMxNjA4ODA5NjQoADgAMNPvvPGDMTje9LzxgzFKNAokYXBwbGljYXRpb24vdm5kLmdvb2dsZS1hcHBzLmRvY3MubWRzGgzC19rkAQYiBAgBEAFaDHBmYzdkb3RwdXMxcHICIAB4AIIBFHN1Z2dlc3QudDZkbGhxOW5haWVpmgEGCAAQABgAsAEAuAEAGNPvvPGDMSDe9LzxgzEwAEIUc3VnZ2VzdC50NmRsaHE5bmFpZWkipQIKC0FBQUF4VC15OG1FEvMBCgtBQUFBeFQteThtRRILQUFBQXhULXk4bUUaJwoJdGV4dC9odG1sEhp0eXBpY2FsbHkgb3IgaGlzdG9yaWNhbGx5PyIoCgp0ZXh0L3BsYWluEhp0eXBpY2FsbHkgb3IgaGlzdG9yaWNhbGx5PyobIhUxMTIxNzM0NDE2NTUzNTQ5MTc2MDUoADgAMJSx89SDMTiUsfPUgzFKFwoKdGV4dC9wbGFpbhIJZ2VuZXJhbGx5Wgw1dWQ5cWVlZDcyem9yAiAAeACaAQYIABAAGACqARwSGnR5cGljYWxseSBvciBoaXN0b3JpY2FsbHk/sAEAuAEAGJSx89SDMSCUsfPUgzEwAEIQa2l4LnFtbTJtN3J0eW5lbCKfAgoLQUFBQXhSbk9jcmsS6QEKC0FBQUF4Um5PY3JrEgtBQUFBeFJuT2NyaxoNCgl0ZXh0L2h0bWwSACIOCgp0ZXh0L3BsYWluEgAqGyIVMTAzNzQ0OTg1MjczMTYwODgwOTY0KAA4ADCChOPKgzE4oqfkyoMxSkkKJGFwcGxpY2F0aW9uL3ZuZC5nb29nbGUtYXBwcy5kb2NzLm1kcxohwtfa5AEbChkKCQoDd2hvEAEYABIKCgR0aGF0EAEYABgBWgw5MWlxZ2Jqb3RvaGpyAiAAeACCARRzdWdnZXN0Lno1c2FsOW14NW43OJoBBggAEAAYALABALgBABiChOPKgzEgoqfkyoMxMABCFHN1Z2dlc3QuejVzYWw5bXg1bjc4IrECCgtBQUFBeFJuT2NybxL7AQoLQUFBQXhSbk9jcm8SC0FBQUF4Um5PY3JvGg0KCXRleHQvaHRtbBIAIg4KCnRleHQvcGxhaW4SACobIhUxMDM3NDQ5ODUyNzMxNjA4ODA5NjQoADgAMMbJ5sqDMTi1j+jKgzFKWwokYXBwbGljYXRpb24vdm5kLmdvb2dsZS1hcHBzLmRvY3MubWRzGjPC19rkAS0aKwonCiEoQWRkIGNpdGF0aW9ucyBmcm9tIElydWthIGV0IGFsLikQARgAEAFaDGFzNTN0ZnB3eXQwZ3ICIAB4AIIBFHN1Z2dlc3QuNmF5OXdhaHlzN2MzmgEGCAAQABgAsAEAuAEAGMbJ5sqDMSC1j+jKgzEwAEIUc3VnZ2VzdC42YXk5d2FoeXM3YzMi8w8KC0FBQUF4U1VqRjVFEsEPCgtBQUFBeFNVakY1RRILQUFBQXhTVWpGNUUapgUKCXRleHQvaHRtbBKYBTxhIGhyZWY9Imh0dHBzOi8vd3d3Lmdvb2dsZS5jb20vdXJsP3E9aHR0cHM6Ly9zdGF0aWMxLnNxdWFyZXNwYWNlLmNvbS9zdGF0aWMvNjEyZDJlOWUwMDRhYTkwYmYwMDJhNTE3L3QvNjNkYTgxYTNmYzcxYTI0NTM3N2VmZDdkLzE2NzUyNjQ0MTkzMDgvUmVzZWFyY2glMkJHcmFudCUyQkZpbmFsJTJCUmVwb3J0JTJCQnJhc2hlciUyQi0lMkJnYWxpdGVyYWN5Y2VudGVyLnBkZiZhbXA7c2E9RCZhbXA7c291cmNlPWRvY3MmYW1wO3VzdD0xNjg0ODU4MDYxMjIyNDA5JmFtcDt1c2c9QU92VmF3M3F5YkVfZmRoZ1JMd3UzY3dzR3VsbSIgZGF0YS1yYXdIcmVmPSJodHRwczovL3N0YXRpYzEuc3F1YXJlc3BhY2UuY29tL3N0YXRpYy82MTJkMmU5ZTAwNGFhOTBiZjAwMmE1MTcvdC82M2RhODFhM2ZjNzFhMjQ1Mzc3ZWZkN2QvMTY3NTI2NDQxOTMwOC9SZXNlYXJjaCtHcmFudCtGaW5hbCtSZXBvcnQrQnJhc2hlcistK2dhbGl0ZXJhY3ljZW50ZXIucGRmIiB0YXJnZXQ9Il9ibGFuayI+aHR0cHM6Ly9zdGF0aWMxLnNxdWFyZXNwYWNlLmNvbS9zdGF0aWMvNjEyZDJlOWUwMDRhYTkwYmYwMDJhNTE3L3QvNjNkYTgxYTNmYzcxYTI0NTM3N2VmZDdkLzE2NzUyNjQ0MTkzMDgvUmVzZWFyY2grR3JhbnQrRmluYWwrUmVwb3J0K0JyYXNoZXIrLStnYWxpdGVyYWN5Y2VudGVyLnBkZjwvYT4isgEKCnRleHQvcGxhaW4SowFodHRwczovL3N0YXRpYzEuc3F1YXJlc3BhY2UuY29tL3N0YXRpYy82MTJkMmU5ZTAwNGFhOTBiZjAwMmE1MTcvdC82M2RhODFhM2ZjNzFhMjQ1Mzc3ZWZkN2QvMTY3NTI2NDQxOTMwOC9SZXNlYXJjaCtHcmFudCtGaW5hbCtSZXBvcnQrQnJhc2hlcistK2dhbGl0ZXJhY3ljZW50ZXIucGRmKhsiFTExMjE3MzQ0MTY1NTM1NDkxNzYwNSgAOAAworiz3oMxOKK4s96DMUrZAgoKdGV4dC9wbGFpbhLKAihob3cgZG8gd2UgY2FwdHVyZSBvdXIgd29yayB3aXRoIGhhcmRlciB0byByZWFjaC9yaXNraWVyIHBvcHVsYXRpb25z4oCmZS5nLiBOSUNVIGJhYmllcykKVFdNQiBpcyB3b3JraW5nIG9uIHRoaXMgaW4gbXVsdGlwbGUgc3R1ZGllcyBpbiBjb21tdW5pdHkgc2V0dGluZ3MgYW5kIGhpZ2hlciBhY3VpdHkgbmVlZHMgbGlrZSBOSUNVIGFuZCBLYW5nYXJvbyBNb3RoZXIgQ2FyZQpUV01CIGhhcyBzb21lIHN0dWRpZXMgaGFwcGVuaW5nIGFuZCBwdWJzIGFsbW9zdCBvdXQgcmVsYXRlZCB0byB0cmFpbmluZyBhbmQgaW1wbGVtZW50YXRpb24gb2YgdHJhaW5pbmcgdG8gd29ya2ZvcmNlc1oMdXIzaTFrcW5tY2dxcgIgAHgAmgEGCAAQABgAqgGbBRKYBTxhIGhyZWY9Imh0dHBzOi8vd3d3Lmdvb2dsZS5jb20vdXJsP3E9aHR0cHM6Ly9zdGF0aWMxLnNxdWFyZXNwYWNlLmNvbS9zdGF0aWMvNjEyZDJlOWUwMDRhYTkwYmYwMDJhNTE3L3QvNjNkYTgxYTNmYzcxYTI0NTM3N2VmZDdkLzE2NzUyNjQ0MTkzMDgvUmVzZWFyY2glMkJHcmFudCUyQkZpbmFsJTJCUmVwb3J0JTJCQnJhc2hlciUyQi0lMkJnYWxpdGVyYWN5Y2VudGVyLnBkZiZhbXA7c2E9RCZhbXA7c291cmNlPWRvY3MmYW1wO3VzdD0xNjg0ODU4MDYxMjIyNDA5JmFtcDt1c2c9QU92VmF3M3F5YkVfZmRoZ1JMd3UzY3dzR3VsbSIgZGF0YS1yYXdocmVmPSJodHRwczovL3N0YXRpYzEuc3F1YXJlc3BhY2UuY29tL3N0YXRpYy82MTJkMmU5ZTAwNGFhOTBiZjAwMmE1MTcvdC82M2RhODFhM2ZjNzFhMjQ1Mzc3ZWZkN2QvMTY3NTI2NDQxOTMwOC9SZXNlYXJjaCtHcmFudCtGaW5hbCtSZXBvcnQrQnJhc2hlcistK2dhbGl0ZXJhY3ljZW50ZXIucGRmIiB0YXJnZXQ9Il9ibGFuayI+aHR0cHM6Ly9zdGF0aWMxLnNxdWFyZXNwYWNlLmNvbS9zdGF0aWMvNjEyZDJlOWUwMDRhYTkwYmYwMDJhNTE3L3QvNjNkYTgxYTNmYzcxYTI0NTM3N2VmZDdkLzE2NzUyNjQ0MTkzMDgvUmVzZWFyY2grR3JhbnQrRmluYWwrUmVwb3J0K0JyYXNoZXIrLStnYWxpdGVyYWN5Y2VudGVyLnBkZjwvYT6wAQC4AQAYoriz3oMxIKK4s96DMTAAQhBraXguYmxiMnYyZ2RiY3lqItECCgtBQUFBeFJuT2NyMBKbAgoLQUFBQXhSbk9jcjASC0FBQUF4Um5PY3IwGg0KCXRleHQvaHRtbBIAIg4KCnRleHQvcGxhaW4SACobIhUxMDM3NDQ5ODUyNzMxNjA4ODA5NjQoADgAMO/7hcuDMTi63YzLgzFKewokYXBwbGljYXRpb24vdm5kLmdvb2dsZS1hcHBzLmRvY3MubWRzGlPC19rkAU0aSwpHCkFjb21wYXJlZCB0byBjaGlsZHJlbiB3aG8gaGFkIG1vcmUgbGFuZ3VhZ2UtbGVhcm5pbmcgb3Bwb3J0dW5pdGllcxABGAAQAVoMOTc4MXdkdnM2NndqcgIgAHgAggEUc3VnZ2VzdC42dDc3MW5scXlvcnqaAQYIABAAGACwAQC4AQAY7/uFy4MxILrdjMuDMTAAQhRzdWdnZXN0LjZ0NzcxbmxxeW9yeiKwAgoLQUFBQXdBZnotSU0SgAIKC0FBQUF3QWZ6LUlNEgtBQUFBd0Fmei1JTRomCgl0ZXh0L2h0bWwSGWZhbWlseSBkeW5hbWljcy9wcmFjdGljZXMiJwoKdGV4dC9wbGFpbhIZZmFtaWx5IGR5bmFtaWNzL3ByYWN0aWNlcyobIhUxMDk5NzQxNTAyMjA2OTAwMDQwMTYoADgAMO2GzsqEMTjths7KhDFKLQoKdGV4dC9wbGFpbhIfd2hhdCBmYW1pbGllcyBhcmUgYWxyZWFkeSBkb2luZ1oMZjB5MnBvOHhmdnh6cgIgAHgAmgEGCAAQABgAqgEbEhlmYW1pbHkgZHluYW1pY3MvcHJhY3RpY2VzGO2GzsqEMSDths7KhDFCEGtpeC5lcmVndWw0YnVuZWYiiAwKC0FBQUF4VC15OG13EtYLCgtBQUFBeFQteThtdxILQUFBQXhULXk4bXca9AIKCXRleHQvaHRtbBLmAklzIHRoaXMgc3RpbGwgdGhlIGNhc2Ugc2luY2UgbXVjaCBvZiB0aGUgU0RPSCBIZWFsdGh5IFBlb3BsZSAyMDMwIGRpc2N1c3NlcyBob3cgbmVpZ2hib3Job29kIG9wcG9ydHVuaXRpZXMsIGluY2x1ZGluZyBxdWFsaXR5IHJhdGVkIHNjaG9vbHMgYW5kIGZhbWlseSBzdHJlc3MsIGVzcGVjaWFsbHkgZXhwb3N1cmUgdG8gZGlzY3JpbWluYXRpb24gYW5kIGJpYXMsIGFyZSBsaW5rZWQgd2l0aCBwb29yZXIgZWR1Y2F0aW9uYWwgYW5kIGhlYWx0aCBvdXRjb21lcy4gQXJlIHdlIHNheWluZyB0aGVyZSBpcyBzb21lIGV2aWRlbmNlLCBidXQgaXQgaXMgb2Z0ZW4gdGhvdWdodCB0byBiZSBzb2xlbHkgbGlua2VkIHdpdGggbG93IFNFUz8i9QIKCnRleHQvcGxhaW4S5gJJcyB0aGlzIHN0aWxsIHRoZSBjYXNlIHNpbmNlIG11Y2ggb2YgdGhlIFNET0ggSGVhbHRoeSBQZW9wbGUgMjAzMCBkaXNjdXNzZXMgaG93IG5laWdoYm9yaG9vZCBvcHBvcnR1bml0aWVzLCBpbmNsdWRpbmcgcXVhbGl0eSByYXRlZCBzY2hvb2xzIGFuZCBmYW1pbHkgc3RyZXNzLCBlc3BlY2lhbGx5IGV4cG9zdXJlIHRvIGRpc2NyaW1pbmF0aW9uIGFuZCBiaWFzLCBhcmUgbGlua2VkIHdpdGggcG9vcmVyIGVkdWNhdGlvbmFsIGFuZCBoZWFsdGggb3V0Y29tZXMuIEFyZSB3ZSBzYXlpbmcgdGhlcmUgaXMgc29tZSBldmlkZW5jZSwgYnV0IGl0IGlzIG9mdGVuIHRob3VnaHQgdG8gYmUgc29sZWx5IGxpbmtlZCB3aXRoIGxvdyBTRVM/KhsiFTExMjE3MzQ0MTY1NTM1NDkxNzYwNSgAOAAwuP2i1YMxONnspdWDMUqPAgoKdGV4dC9wbGFpbhKAAmxlc3Mgb2Z0ZW4gdG8gb3RoZXIgcmVsYXRlZCBmYWN0b3JzIHN1Y2ggYXMgdGhlaXIgcGFyZW50c+KAmSBlZHVjYXRpb24sIGFjY2VzcyB0byBjaGlsZCBjYXJlLCBzYWZlIG5laWdoYm9yaG9vZHMsIGVjb25vbWljIHJlc291cmNlcyBhbmQgb3RoZXIgc29jaWFsIGRldGVybWluYW50cyBvZiBoZWFsdGggKGUuZy4sIEhhcnQgJiBSaXNsZXksIDE5OTI7MTk5NTsgUGFjZSBldCBhbCwgMjAxNzsgUm9tZW8gZXQgYWwuLCAyMDIyOyBSb3dlLCAyMDIyKS5aDHIyNjB3YWdyeXFwY3ICIAB4AJoBBggAEAAYAKoB6QIS5gJJcyB0aGlzIHN0aWxsIHRoZSBjYXNlIHNpbmNlIG11Y2ggb2YgdGhlIFNET0ggSGVhbHRoeSBQZW9wbGUgMjAzMCBkaXNjdXNzZXMgaG93IG5laWdoYm9yaG9vZCBvcHBvcnR1bml0aWVzLCBpbmNsdWRpbmcgcXVhbGl0eSByYXRlZCBzY2hvb2xzIGFuZCBmYW1pbHkgc3RyZXNzLCBlc3BlY2lhbGx5IGV4cG9zdXJlIHRvIGRpc2NyaW1pbmF0aW9uIGFuZCBiaWFzLCBhcmUgbGlua2VkIHdpdGggcG9vcmVyIGVkdWNhdGlvbmFsIGFuZCBoZWFsdGggb3V0Y29tZXMuIEFyZSB3ZSBzYXlpbmcgdGhlcmUgaXMgc29tZSBldmlkZW5jZSwgYnV0IGl0IGlzIG9mdGVuIHRob3VnaHQgdG8gYmUgc29sZWx5IGxpbmtlZCB3aXRoIGxvdyBTRVM/sAEAuAEAGLj9otWDMSDZ7KXVgzEwAEIQa2l4Ljk0dzBzY3Zib2FycSLtAQoLQUFBQXhULXk4bTgSuwEKC0FBQUF4VC15OG04EgtBQUFBeFQteThtOBoUCgl0ZXh0L2h0bWwSB3ByZXZlbnQiFQoKdGV4dC9wbGFpbhIHcHJldmVudCobIhUxMTIxNzM0NDE2NTUzNTQ5MTc2MDUoADgAMIeVxdWDMTiHlcXVgzFKGAoKdGV4dC9wbGFpbhIKcHJldmVudGluZ1oMeXl0YTBwZGJhY3dwcgIgAHgAmgEGCAAQABgAqgEJEgdwcmV2ZW50sAEAuAEAGIeVxdWDMSCHlcXVgzEwAEIQa2l4LnFiMGtwMjQ4MGN0bCLuAgoLQUFBQXdpZnpaWTQSvAIKC0FBQUF3aWZ6Wlk0EgtBQUFBd2lmelpZNBpBCgl0ZXh0L2h0bWwSNHRoaXMgaXMgYSBwb3dlcmZ1bCBhbmQgaW5mbHVlbnRpYWwgaGlzdG9yaWNhbCBmcmFtZSEiQgoKdGV4dC9wbGFpbhI0dGhpcyBpcyBhIHBvd2VyZnVsIGFuZCBpbmZsdWVudGlhbCBoaXN0b3JpY2FsIGZyYW1lISobIhUxMDAwNzMzNDk3NTU4MTkxODY5NDIoADgAMM6rzLWAMTjOq8y1gDFKEgoKdGV4dC9wbGFpbhIEMjAyMFoMNDZ4c25wMzV6eGh3cgIgAHgAmgEGCAAQABgAqgE2EjR0aGlzIGlzIGEgcG93ZXJmdWwgYW5kIGluZmx1ZW50aWFsIGhpc3RvcmljYWwgZnJhbWUhsAEAuAEAGM6rzLWAMSDOq8y1gDEwAEIQa2l4LmJ6OW55cTZsNTRmNSK1AgoLQUFBQXhSbk9jcmMS/wEKC0FBQUF4Um5PY3JjEgtBQUFBeFJuT2NyYxoNCgl0ZXh0L2h0bWwSACIOCgp0ZXh0L3BsYWluEgAqGyIVMTAzNzQ0OTg1MjczMTYwODgwOTY0KAA4ADDHucnKgzE48abUyoMxSl8KJGFwcGxpY2F0aW9uL3ZuZC5nb29nbGUtYXBwcy5kb2NzLm1kcxo3wtfa5AExGi8KKwolV2Fsa2VyICYgQmlnZWxvdyBodHRwczovL3RhbGsua3UuZWR1LxABGAAQAVoMbzkydzQxbTJ4ZHY2cgIgAHgAggEUc3VnZ2VzdC5uNHdndGZldzI4bDmaAQYIABAAGACwAQC4AQAYx7nJyoMxIPGm1MqDMTAAQhRzdWdnZXN0Lm40d2d0ZmV3MjhsOSLvBwoLQUFBQXdpZnpaWWsSvQcKC0FBQUF3aWZ6WllrEgtBQUFBd2lmelpZaxqUAgoJdGV4dC9odG1sEoYCaXMgaXQgYSBiYWQgaWRlYSB0byB0YWxrIGFib3V0IGxhbmd1YWdlIG51dHJpdGlvbj/CoCBlc3BlY2lhbGx5IHRoZSB3YXkgd2UgaGF2ZSBkZWZpbmVkIGl0IGluIHRoZSBsaXRlcmF0dXJlP8KgIGl0IHNlZW1zIGxpa2UgaXQgaGVscCB0byBtb3ZlIHRoZSBmb2N1c8KgYXdheSBmcm9tIHdvcmRzIGFuZCBldmVuIGFsbCB2ZXJiYWwgbGFuZ3VhZ2UgYW5kIGJyb2FkZW5zIHRvIHNvY2lhbCBjb21tdW5pY2F0aW9uLCBlbW90aW9uYWwgZXhwcmVzc2lvbiBldGMuPyKVAgoKdGV4dC9wbGFpbhKGAmlzIGl0IGEgYmFkIGlkZWEgdG8gdGFsayBhYm91dCBsYW5ndWFnZSBudXRyaXRpb24/wqAgZXNwZWNpYWxseSB0aGUgd2F5IHdlIGhhdmUgZGVmaW5lZCBpdCBpbiB0aGUgbGl0ZXJhdHVyZT/CoCBpdCBzZWVtcyBsaWtlIGl0IGhlbHAgdG8gbW92ZSB0aGUgZm9jdXPCoGF3YXkgZnJvbSB3b3JkcyBhbmQgZXZlbiBhbGwgdmVyYmFsIGxhbmd1YWdlIGFuZCBicm9hZGVucyB0byBzb2NpYWwgY29tbXVuaWNhdGlvbiwgZW1vdGlvbmFsIGV4cHJlc3Npb24gZXRjLj8qGyIVMTAwMDczMzQ5NzU1ODE5MTg2OTQyKAA4ADDs/8K1gDE47P/CtYAxShcKCnRleHQvcGxhaW4SCXN0cmVuZ3Roc1oMZXhhN2xlNmN1ZnJpcgIgAHgAmgEGCAAQABgAqgGJAhKGAmlzIGl0IGEgYmFkIGlkZWEgdG8gdGFsayBhYm91dCBsYW5ndWFnZSBudXRyaXRpb24/wqAgZXNwZWNpYWxseSB0aGUgd2F5IHdlIGhhdmUgZGVmaW5lZCBpdCBpbiB0aGUgbGl0ZXJhdHVyZT/CoCBpdCBzZWVtcyBsaWtlIGl0IGhlbHAgdG8gbW92ZSB0aGUgZm9jdXPCoGF3YXkgZnJvbSB3b3JkcyBhbmQgZXZlbiBhbGwgdmVyYmFsIGxhbmd1YWdlIGFuZCBicm9hZGVucyB0byBzb2NpYWwgY29tbXVuaWNhdGlvbiwgZW1vdGlvbmFsIGV4cHJlc3Npb24gZXRjLj+wAQC4AQAY7P/CtYAxIOz/wrWAMTAAQhBraXguM2dhMGd6cnU0aW9hIvIDCgtBQUFBeFQteThtMBLAAwoLQUFBQXhULXk4bTASC0FBQUF4VC15OG0wGlsKCXRleHQvaHRtbBJOYXJlIHByZWRpY3RpdmUgb2YgZGlmZmVyZW5jZXMgaW4gbGF0ZXIgbGFuZ3VhZ2UsIGxpdGVyYWN5IGFuZCBzY2hvb2wgb3V0Y29tZXMuIlwKCnRleHQvcGxhaW4STmFyZSBwcmVkaWN0aXZlIG9mIGRpZmZlcmVuY2VzIGluIGxhdGVyIGxhbmd1YWdlLCBsaXRlcmFjeSBhbmQgc2Nob29sIG91dGNvbWVzLiobIhUxMTIxNzM0NDE2NTUzNTQ5MTc2MDUoADgAMMfYwdWDMTjH2MHVgzFKSAoKdGV4dC9wbGFpbhI6dGhlaXIgc2lnbmlmaWNhbmNlIGlzIHRoZSByZWxhdGlvbnNoaXAgYmV0d2VlbiB0aGVzZSBlYXJseVoMcTNqdjlvY3lrZHJncgIgAHgAmgEGCAAQABgAqgFQEk5hcmUgcHJlZGljdGl2ZSBvZiBkaWZmZXJlbmNlcyBpbiBsYXRlciBsYW5ndWFnZSwgbGl0ZXJhY3kgYW5kIHNjaG9vbCBvdXRjb21lcy6wAQC4AQAYx9jB1YMxIMfYwdWDMTAAQhBraXgueTBjdG10cHBremswIrkCCgtBQUFBeFJuT2NyZxKDAgoLQUFBQXhSbk9jcmcSC0FBQUF4Um5PY3JnGg0KCXRleHQvaHRtbBIAIg4KCnRleHQvcGxhaW4SACobIhUxMDM3NDQ5ODUyNzMxNjA4ODA5NjQoADgAMIfS2cqDMTiO0cXLgzFKYwokYXBwbGljYXRpb24vdm5kLmdvb2dsZS1hcHBzLmRvY3MubWRzGjvC19rkATUaMwovCik7IEFkZCBjaXRhdGlvbnMgZm9yIEluZmFudC10b2RkbGVyIElHRElzOxABGAAQAVoMZno4Z3p0cDkxOWZxcgIgAHgAggEUc3VnZ2VzdC5rNnI3azFsODZwNTiaAQYIABAAGACwAQC4AQAYh9LZyoMxII7RxcuDMTAAQhRzdWdnZXN0Lms2cjdrMWw4NnA1OCKiAgoLQUFBQXhSbk9jc0kS7QEKC0FBQUF4Um5PY3NJEgtBQUFBeFJuT2NzSRoNCgl0ZXh0L2h0bWwSACIOCgp0ZXh0L3BsYWluEgAqGyIVMTAzNzQ0OTg1MjczMTYwODgwOTY0KAA4ADDgs77LgzE4zJ3Ay4MxSk4KJGFwcGxpY2F0aW9uL3ZuZC5nb29nbGUtYXBwcy5kb2NzLm1kcxomwtfa5AEgGh4KGgoUKFJvbWVvIGV0IGFsLiwgMjAxOCkQARgAEAFaDGI2eGdjYnZrMDF3dnICIAB4AIIBE3N1Z2dlc3QudXh4Y2Z1dXRhazCaAQYIABAAGACwAQC4AQAY4LO+y4MxIMydwMuDMTAAQhNzdWdnZXN0LnV4eGNmdXV0YWswIpwCCgtBQUFBeE51S25DNBLmAQoLQUFBQXhOdUtuQzQSC0FBQUF4TnVLbkM0Gg0KCXRleHQvaHRtbBIAIg4KCnRleHQvcGxhaW4SACobIhUxMDA0Mjc0NjQ1ODMxNTU1Mzk5MDIoADgAMLjq2vuCMTju8tr7gjFKRgokYXBwbGljYXRpb24vdm5kLmdvb2dsZS1hcHBzLmRvY3MubWRzGh7C19rkARgSCgoGCgAQFBgAEAEaCgoGCgAQFBgAEAFaDGtydDFsOW0xY3Z4N3ICIAB4AIIBFHN1Z2dlc3Qucm5iemQwOTU1dGdjmgEGCAAQABgAsAEAuAEAGLjq2vuCMSDu8tr7gjEwAEIUc3VnZ2VzdC5ybmJ6ZDA5NTV0Z2Mi8BAKC0FBQUF3aWZ6WllnEr4QCgtBQUFBd2lmelpZZxILQUFBQXdpZnpaWWcarQMKCXRleHQvaHRtbBKfA01heWJlIGEgcGFydCBvZiB0aGUgYmlnIGVuZGluZyB0byB0byB0aXAgYSBoYW5kIHRvIDItMyBiaWcgJnF1b3Q7d2UgbXVzdCBkbyZxdW90OyBhY3Rpb24gc3RhdGVtZW50cyB0aGF0IGFyZSBub3Qgc28gdGhlb3JldGljYWwgYW5kIGFyZSBmb3VuZGF0aW9uYWzCoHRvIGNvbnRpbnVlZCBzdWNjZXNzLi4uIGxpa2Ugd2hhdCBhcmUgdGhlIDItMyBtb3N0IHBpdm90YWwgdGhpbmdzIHRoYXQgY291bGQgYmUgd29ya2VkIG9uIHJpZ2h0IG5vdyB0aGF0IHNldCB0aGUgc3RhZ2UgZm9yIGZ1cnRoZXLCoHN1Y2Nlc3MgZG93biB0aGUgbGluZS4gbWF5YmUgdGhhdCBpcyB0b28gbGltaXRpbmcgYnV0IGl0IHdvdWxkIGJlIGEgcHVuY2guLi50aGVuIGFnYWluIGdldHRpbmcgdXMgdG8gYWdyZWUgb24gd2hhdCB0aG9zZSBhcmUg8J+ZhCA/Pz8ipAMKCnRleHQvcGxhaW4SlQNNYXliZSBhIHBhcnQgb2YgdGhlIGJpZyBlbmRpbmcgdG8gdG8gdGlwIGEgaGFuZCB0byAyLTMgYmlnICJ3ZSBtdXN0IGRvIiBhY3Rpb24gc3RhdGVtZW50cyB0aGF0IGFyZSBub3Qgc28gdGhlb3JldGljYWwgYW5kIGFyZSBmb3VuZGF0aW9uYWzCoHRvIGNvbnRpbnVlZCBzdWNjZXNzLi4uIGxpa2Ugd2hhdCBhcmUgdGhlIDItMyBtb3N0IHBpdm90YWwgdGhpbmdzIHRoYXQgY291bGQgYmUgd29ya2VkIG9uIHJpZ2h0IG5vdyB0aGF0IHNldCB0aGUgc3RhZ2UgZm9yIGZ1cnRoZXLCoHN1Y2Nlc3MgZG93biB0aGUgbGluZS4gbWF5YmUgdGhhdCBpcyB0b28gbGltaXRpbmcgYnV0IGl0IHdvdWxkIGJlIGEgcHVuY2guLi50aGVuIGFnYWluIGdldHRpbmcgdXMgdG8gYWdyZWUgb24gd2hhdCB0aG9zZSBhcmUg8J+ZhCA/Pz8qGyIVMTAwMDczMzQ5NzU1ODE5MTg2OTQyKAA4ADCkubi1gDE4pLm4tYAxStYFCgp0ZXh0L3BsYWluEscFVGhpcyBtb3JlIGV4cGFuc2l2ZSBmcmFtaW5nIG9mIHRoZSBXb3JkIEdhcCBoYXMgaW1wbGljYXRpb25zIG5vdCBvbmx5IGZvciB3aGVyZSB3ZSBwdXQgb3VyIGVtcGhhc2VzIGluIHN0dWR5aW5nIGludGVydmVudGlvbnMgZm9yIHByb21vdGluZyBjaGlsZHJlbuKAmXMgbGFuZ3VhZ2UgZGV2ZWxvcG1lbnQsIGl0IGFsc28gbWVhbnMgdGhhdCB3ZSBoYXZlIHRvIGJyb2FkZW4gb3VyIHZpZXcgb2YgdGhlIG91dGNvbWVzIG9mIGxhbmd1YWdlIGludGVydmVudGlvbnMuIFdlIG11c3QgbWVhc3VyZSB0aGUgZWZmZWN0cyBvZiBpbnRlcnZlbnRpb25zIG5vdCBqdXN0IG9uIGNoaWxkcmVu4oCZcyBsYW5ndWFnZSBncm93dGggYnV0IGFsc28gaW4gY2hhbmdlcyB0aGF0IG9jY3VyIGluIHBvbGljaWVzIGFuZCBwcmFjdGljZXMgYXQgdGhlIGRpc3RhbCBsZXZlbCwgYW5kIG9uIGNhcmVnaXZlcnPigJkgYWNjZXNzIHRvIHJlc291cmNlcywgcm91dGluZXMsIGFuZCBrbm93bGVkZ2UgdGhhdCBlbmhhbmNlIHRoZWlyIGludGVyYWN0aW9ucyB3aXRoIHlvdW5nIGNoaWxkcmVuLiAgVGhpcyB3aWxsIGFsbG93IHVzIHRvIHVuZGVyc3RhbmQgaWYgcmVzZWFyY2ggaXMgbWFraW5nIGEgZGlmZmVyZW5jZSBub3Qgb25seSBvbiBjaGlsZHJlbiBhbmQgZmFtaWxpZXMgYnV0IG9uIHRoZSBlbnZpcm9ubWVudHMgaW4gd2hpY2ggdGhleSBsaXZlLCBsZWFybiwgYW5kIHBsYXkuWgxhamFobW9kazE0a25yAiAAeACaAQYIABAAGACqAaIDEp8DTWF5YmUgYSBwYXJ0IG9mIHRoZSBiaWcgZW5kaW5nIHRvIHRvIHRpcCBhIGhhbmQgdG8gMi0zIGJpZyAmcXVvdDt3ZSBtdXN0IGRvJnF1b3Q7IGFjdGlvbiBzdGF0ZW1lbnRzIHRoYXQgYXJlIG5vdCBzbyB0aGVvcmV0aWNhbCBhbmQgYXJlIGZvdW5kYXRpb25hbMKgdG8gY29udGludWVkIHN1Y2Nlc3MuLi4gbGlrZSB3aGF0IGFyZSB0aGUgMi0zIG1vc3QgcGl2b3RhbCB0aGluZ3MgdGhhdCBjb3VsZCBiZSB3b3JrZWQgb24gcmlnaHQgbm93IHRoYXQgc2V0IHRoZSBzdGFnZSBmb3IgZnVydGhlcsKgc3VjY2VzcyBkb3duIHRoZSBsaW5lLiBtYXliZSB0aGF0IGlzIHRvbyBsaW1pdGluZyBidXQgaXQgd291bGQgYmUgYSBwdW5jaC4uLnRoZW4gYWdhaW4gZ2V0dGluZyB1cyB0byBhZ3JlZSBvbiB3aGF0IHRob3NlIGFyZSDwn5mEID8/P7ABALgBABikubi1gDEgpLm4tYAxMABCEGtpeC5yem9jcWIxNmx6NmIiiwIKC0FBQUF4VC15OG00EtkBCgtBQUFBeFQteThtNBILQUFBQXhULXk4bTQaHwoJdGV4dC9odG1sEhJtaW5pbWl6ZSBvciBjbG9zZT8iIAoKdGV4dC9wbGFpbhISbWluaW1pemUgb3IgY2xvc2U/KhsiFTExMjE3MzQ0MTY1NTM1NDkxNzYwNSgAOAAwsejC1YMxOLHowtWDMUoVCgp0ZXh0L3BsYWluEgdwcmV2ZW50Wgx4NjIwczU3cGlzMXdyAiAAeACaAQYIABAAGACqARQSEm1pbmltaXplIG9yIGNsb3NlP7ABALgBABix6MLVgzEgsejC1YMxMABCEGtpeC56NWt0dmw1bTFobTQi7QIKC0FBQUF3UDZOcUdrEsMCCgtBQUFBd1A2TnFHaxILQUFBQXdQNk5xR2saJgoJdGV4dC9odG1sEhlTdGlsbCBuZWVkcyBhIGJpZyBlbmRpbmcuIicKCnRleHQvcGxhaW4SGVN0aWxsIG5lZWRzIGEgYmlnIGVuZGluZy4qSQoQQ2FydGEsIEp1ZGl0aCBKLho1Ly9zc2wuZ3N0YXRpYy5jb20vZG9jcy9jb21tb24vYmx1ZV9zaWxob3VldHRlOTYtMC5wbmcwgIHiv/0wOICB4r/9MHJLChBDYXJ0YSwgSnVkaXRoIEouGjcKNS8vc3NsLmdzdGF0aWMuY29tL2RvY3MvY29tbW9uL2JsdWVfc2lsaG91ZXR0ZTk2LTAucG5neACIAQGaAQYIABAAGACqARsSGVN0aWxsIG5lZWRzIGEgYmlnIGVuZGluZy6wAQC4AQEYgIHiv/0wIICB4r/9MDAAQghraXguY210MCL1AgoLQUFBQXhOdUtuRW8SvwIKC0FBQUF4TnVLbkVvEgtBQUFBeE51S25FbxoNCgl0ZXh0L2h0bWwSACIOCgp0ZXh0L3BsYWluEgAqGyIVMTAwNDI3NDY0NTgzMTU1NTM5OTAyKAA4ADCxiYn8gjE4l8+z/IIxSp4BCiRhcHBsaWNhdGlvbi92bmQuZ29vZ2xlLWFwcHMuZG9jcy5tZHMadsLX2uQBcBpuCmoKZEZpbmRpbmcgYSBjb21tb24gZ3JvdW5kIFN5c3RlbWF0aWMgd2F5cyB0byBiZXR0ZXIgc3VwcG9ydCBmYW1pbGllcyBQbGVhc2Ugc2VlIG15IGNvbW1lbnQuIEluIG15IG93biAQARgBEAFaDGc3aTRtcmZ6ZnM4bnICIAB4AIIBFHN1Z2dlc3QuNTN1MzY3ejBsZjV0mgEGCAAQABgAsAEAuAEAGLGJifyCMSCXz7P8gjEwAEIUc3VnZ2VzdC41M3UzNjd6MGxmNXQi2Q4KC0FBQUF4VC15OG5JEqcOCgtBQUFBeFQteThuSRILQUFBQXhULXk4bkkahQMKCXRleHQvaHRtbBL3AklzIHBhcnQgb2YgdGhlIHJlZnJhbWUgdG8gbW92ZSBhd2F5IGZybyBsb3dlciBTRVMgZmFtaWxpZXMgc3BlYWsgbGVzcyB0byB0aGVpciBraWRzIChkZWZpY2l0IG1vZGVsKSBhbmQgbW92ZSB0b3dhcmRzIGEgc3RyZW5ndGhzIGJhc2VkIG9yIGZ1dHVyZSBtb2RlbCBvZiB0aGV5IG1heSBoYXZlIGZld2VyIG9wcG9ydHVuaXRpZXMsIHdoaWNoIG1lYW5zIHdlIGNhbiBtYXhpbWl6ZSB0aGUgZWZmb3J0cyBhbmQgb3Bwb3J0dW5pdGllcyB0aGV5IGhhdmUgdG8gb3ZlcmNvbWUgdGhpcyBkZWZpY2l0LCBlc3BlY2lhbGx5IGNvbnNpZGVyaW5nIGVhcmx5IGxhbmd1YWdlIGludGVyYWN0aW9ucyAoaS5lLiwgdGFsa2luZyB3aXRoIHRoZWlyIGNoaWxkKSBpcyBmcmVlPyKGAwoKdGV4dC9wbGFpbhL3AklzIHBhcnQgb2YgdGhlIHJlZnJhbWUgdG8gbW92ZSBhd2F5IGZybyBsb3dlciBTRVMgZmFtaWxpZXMgc3BlYWsgbGVzcyB0byB0aGVpciBraWRzIChkZWZpY2l0IG1vZGVsKSBhbmQgbW92ZSB0b3dhcmRzIGEgc3RyZW5ndGhzIGJhc2VkIG9yIGZ1dHVyZSBtb2RlbCBvZiB0aGV5IG1heSBoYXZlIGZld2VyIG9wcG9ydHVuaXRpZXMsIHdoaWNoIG1lYW5zIHdlIGNhbiBtYXhpbWl6ZSB0aGUgZWZmb3J0cyBhbmQgb3Bwb3J0dW5pdGllcyB0aGV5IGhhdmUgdG8gb3ZlcmNvbWUgdGhpcyBkZWZpY2l0LCBlc3BlY2lhbGx5IGNvbnNpZGVyaW5nIGVhcmx5IGxhbmd1YWdlIGludGVyYWN0aW9ucyAoaS5lLiwgdGFsa2luZyB3aXRoIHRoZWlyIGNoaWxkKSBpcyBmcmVlPyobIhUxMTIxNzM0NDE2NTUzNTQ5MTc2MDUoADgAML6Q3NWDMTi+kNzVgzFKrQQKCnRleHQvcGxhaW4SngRUaHVzLCB3aGVuIHJlc2VhcmNoZXJzIGZvY3VzIG9uIHF1YW50aXRhdGl2ZSBkaWZmZXJlbmNlcyBpbiBsYW5ndWFnZSBleHBvc3VyZSBiZXR3ZWVuIGdyb3VwcyBvZiBjaGlsZHJlbiwgdGhleSBtYXkgb3Zlcmxvb2sgcXVhbGl0YXRpdmUgZGlmZmVyZW5jZXMgaW4gaG93IGNoaWxkcmVuIG1heSBsZWFybiBsYW5ndWFnZS4gVGh1cywgdGhlIGZvY3VzIG9mIGVmZm9ydHMgdG8gcHJvbW90ZSBjaGlsZHJlbuKAmXMgbGFuZ3VhZ2UgZGV2ZWxvcG1lbnQgc2hvdWxkIG1vdmUgYXdheSBmcm9tIHRoZSBudW1iZXIgb2Ygd29yZHMgY2hpbGRyZW4gYXJlIGV4cG9zZWQgdG8gYW5kIHRvd2FyZHMgdW5kZXJzdGFuZGluZyBhbmQgYXBwcmVjaWF0aW5nIHRoZSBkaXZlcnNlIHN0cmVuZ3RocyB0aGF0IGV4aXN0IGFtb25nIGZhbWlsaWVzIGZyb20gbG93LXJlc291cmNlZCBjb21tdW5pdGllcyB0aGF0IHRoZXkgYnJpbmcgdG8gbGVhcm5pbmcgbGFuZ3VhZ2UgYW5kIGJ1aWxkaW5nIGxlYXJuaW5nIG9wcG9ydHVuaXRpZXMgYmFzZWQgb24gdGhvc2Ugc3RyZW5ndGhzLloMdHM2dDJ2dmgwMHMzcgIgAHgAmgEGCAAQABgAqgH6AhL3AklzIHBhcnQgb2YgdGhlIHJlZnJhbWUgdG8gbW92ZSBhd2F5IGZybyBsb3dlciBTRVMgZmFtaWxpZXMgc3BlYWsgbGVzcyB0byB0aGVpciBraWRzIChkZWZpY2l0IG1vZGVsKSBhbmQgbW92ZSB0b3dhcmRzIGEgc3RyZW5ndGhzIGJhc2VkIG9yIGZ1dHVyZSBtb2RlbCBvZiB0aGV5IG1heSBoYXZlIGZld2VyIG9wcG9ydHVuaXRpZXMsIHdoaWNoIG1lYW5zIHdlIGNhbiBtYXhpbWl6ZSB0aGUgZWZmb3J0cyBhbmQgb3Bwb3J0dW5pdGllcyB0aGV5IGhhdmUgdG8gb3ZlcmNvbWUgdGhpcyBkZWZpY2l0LCBlc3BlY2lhbGx5IGNvbnNpZGVyaW5nIGVhcmx5IGxhbmd1YWdlIGludGVyYWN0aW9ucyAoaS5lLiwgdGFsa2luZyB3aXRoIHRoZWlyIGNoaWxkKSBpcyBmcmVlP7ABALgBABi+kNzVgzEgvpDc1YMxMABCEGtpeC41MXV3b2E5bW8zM2si7QIKC0FBQUF4Um5PY3JNErcCCgtBQUFBeFJuT2NyTRILQUFBQXhSbk9jck0aDQoJdGV4dC9odG1sEgAiDgoKdGV4dC9wbGFpbhIAKhsiFTEwMzc0NDk4NTI3MzE2MDg4MDk2NCgAOAAw7+HlyYMxOKe26cmDMUqXAQokYXBwbGljYXRpb24vdm5kLmdvb2dsZS1hcHBzLmRvY3MubWRzGm/C19rkAWkKZwo1Ci90aGF0IHByb3ZpZGUgYWxsIGNoaWxkcmVuIHdpdGggb3Bwb3J0dW5pdGllcyB0bxABGAASLAomYWJvdXQgd2hvIGNhbiwgd2hvIHNob3VsZCBhbmQgd2hvIHdpbGwQARgAGAFaC3F4MzRpNXF1YTh3cgIgAHgAggEUc3VnZ2VzdC40YW5xNzZoMmhvcHeaAQYIABAAGACwAQC4AQAY7+HlyYMxIKe26cmDMTAAQhRzdWdnZXN0LjRhbnE3NmgyaG9wdyKTAgoLQUFBQXhSbk9jclES3QEKC0FBQUF4Um5PY3JREgtBQUFBeFJuT2NyURoNCgl0ZXh0L2h0bWwSACIOCgp0ZXh0L3BsYWluEgAqGyIVMTAzNzQ0OTg1MjczMTYwODgwOTY0KAA4ADC0/+nJgzE48YPqyYMxSj0KJGFwcGxpY2F0aW9uL3ZuZC5nb29nbGUtYXBwcy5kb2NzLm1kcxoVwtfa5AEPEg0KCQoDb3VyEAEYABABWgw4bzdnb2tpM2NvczJyAiAAeACCARRzdWdnZXN0LmFjMGJ0ZDZ5ZDI3a5oBBggAEAAYALABALgBABi0/+nJgzEg8YPqyYMxMABCFHN1Z2dlc3QuYWMwYnRkNnlkMjdrIv0DCgtBQUFBd0Fmei1JaxLNAwoLQUFBQXdBZnotSWsSC0FBQUF3QWZ6LUlrGmsKCXRleHQvaHRtbBJedGhpcyBpcyByZWFsbHkgZ2V0dGluZyBhdCB0aGUgZXh0ZXJuYWwgdmFsaWRpdHnCoG9mIHRoZSBpbnRlcnZlbnRpb24gYW5kIGJ1aWxkaW5nIG9uIHN0cmVuZ3RocyJsCgp0ZXh0L3BsYWluEl50aGlzIGlzIHJlYWxseSBnZXR0aW5nIGF0IHRoZSBleHRlcm5hbCB2YWxpZGl0ecKgb2YgdGhlIGludGVydmVudGlvbiBhbmQgYnVpbGRpbmcgb24gc3RyZW5ndGhzKhsiFTEwOTk3NDE1MDIyMDY5MDAwNDAxNigAOAAw2vrRyoQxONr60cqEMUotCgp0ZXh0L3BsYWluEh93aGF0IGZhbWlsaWVzIGFyZSBhbHJlYWR5IGRvaW5nWgpucm1pM2JvbWxkcgIgAHgAmgEGCAAQABgAqgFgEl50aGlzIGlzIHJlYWxseSBnZXR0aW5nIGF0IHRoZSBleHRlcm5hbCB2YWxpZGl0ecKgb2YgdGhlIGludGVydmVudGlvbiBhbmQgYnVpbGRpbmcgb24gc3RyZW5ndGhzGNr60cqEMSDa+tHKhDFCEGtpeC5oYnAxcmJvYTR5b2gi1CsKC0FBQUF4TnVLbkVnEqIrCgtBQUFBeE51S25FZxILQUFBQXhOdUtuRWcagw8KCXRleHQvaHRtbBL1DkkgdGhpbmsgaXQgd291bGQgYmUgYW4gb21pc3Npb24gdG8gbm90IGFja25vd2xlZGdlIHRoZSBzaWduaWZpY2FudCBhbW91bnQgb2YgbGl0ZXJhdHVyZSB2ZWhlbWVudGx5IGFyZ3VpbmcgYWdhaW5zdCB0aGUgbm90aW9uIG9mIGEgJiMzOTt3b3JkIGdhcCYjMzk7LiBQdXJwdXJhIHNob3dlZCB0aGUgaW1wbGF1c2liaWxpdHkgb2YgYSBnYXAgdGhhdCBsYXJnZSAoPGEgaHJlZj0iaHR0cHM6Ly93d3cuZ29vZ2xlLmNvbS91cmw/cT1odHRwczovL3NyY2Qub25saW5lbGlicmFyeS53aWxleS5jb20vZG9pLzEwLjExMTEvY2Rldi4xMzMyNyZhbXA7c2E9RCZhbXA7c291cmNlPWRvY3MmYW1wO3VzdD0xNjg0ODU4MDYxMjE4NDMwJmFtcDt1c2c9QU92VmF3MDE0TVp2QTFFZUxwbWM1el94bDRyZCIgZGF0YS1yYXdIcmVmPSJodHRwczovL3NyY2Qub25saW5lbGlicmFyeS53aWxleS5jb20vZG9pLzEwLjExMTEvY2Rldi4xMzMyNyIgdGFyZ2V0PSJfYmxhbmsiPmh0dHBzOi8vc3JjZC5vbmxpbmVsaWJyYXJ5LndpbGV5LmNvbS9kb2kvMTAuMTExMS9jZGV2LjEzMzI3PC9hPikuIGFuZCBJIGFsc2/CoCBxdW90ZSBoZXJlIGEgZm9ydGhjb21pbmcgYXJ0aWNsZTo8YnI+PGJyPiZxdW90O0EgZGVjb2xvbml6ZWQsIGFudGktcmFjaXN0IGZpZWxkIG9mIGxpbmd1aXN0aWNzIGRvZXMgbm90IGhhdmUgcm9vbSBmb3Ig4oCcbGFuZ3VhZ2UgZ2Fw4oCdIHJoZXRvcmljLiBUaGUg4oCcZ2Fw4oCdIG1ldGFwaG9yIGlzIOKAnG9uZSBvZiB0aGUgbW9zdCBwcmV2YWxlbnQgZm9ybXMgb2YgY29udGVtcG9yYXJ5IHJhY2lzbSBpbiBVLlMuIHNjaG9vbHPigJ0gKFlvc3NvLCAyMDA1LCBwLiA3NSkuJnF1b3Q7PGJyPjxicj4uLi48YnI+JnF1b3Q7SXQgaXMgdGltZSB0byBzdG9wIHNlYXJjaGluZyBmb3Ig4oCcZ2Fwc+KAnSBhbmQgc2NydXRpbml6ZSB0aGUgc3lzdGVtcyB0aGF0IGNvbnNpc3RlbnRseSBwb3NpdGlvbiByYWNpYWxpemVkIGNoaWxkcmVuIGFzIGRlZmljaWVudCBhbmQvb3IgZGlzYWJsZWQuIElmIHJlc2VhcmNoIGlzIGdyb3VuZGVkIGluIHRoZSBpZGVhIHRoYXQg4oCccXVhbGl0eeKAnSBpcyBhbiBpbmhlcmVudCBjaGFyYWN0ZXJpc3RpYyBvZiBsYW5ndWFnZSByYXRoZXIgdGhhbiBhIHNvY2lhbCBjb25zdHJ1Y3QgbWVhbnQgdG8gdXBob2xkIHdoaXRlIHN1cHJlbWFjeSwgdGhhdCB3b3JrIGlzIGNvbXBsaWNpdCBpbiB0aGUgcGVycGV0dWF0aW9uIG9mIGEgZGVmaWNpdCB2aWV3IG9mIHRoZSBsYW5ndWFnZSB1c2Ugb2YgcmFjaWFsaXplZCBjb21tdW5pdGllcy4mcXVvdDs8YnI+PGJyPlRoaXMgaXMgb2J2aW91c2x5IHF1aXRlIGhhcnNoLCBidXQgaXQgaXMgdmFsaWQgYW50aHJvcG9sb2dpY2FsIHNjaG9sYXJzaGlwLiBBbmQgc28gd2hhdCBhcmUgd2UgZG9pbmcgdG8gc2hvdyB3ZSBzZWUgYW5kIGFja25vd2xlZGdlIHRoZXNlIHBlcnNwZWN0aXZlcz8gKG1vc3Qgd3JpdHRlbiBieSBQT0MpLiBBZGFpciBhbmQgY29sbGVhZ3VlcyAoMjAxNykgZm91bmQgdGhhdCB0ZWFjaGVycyB3aG8ga25ldyBhYm91dCB0aGUgJiMzOTt3b3JkIGdhcCYjMzk7IGhhZCBsb3dlcmVkIGV4cGVjdGF0aW9ucyBmb3IgdGhlaXIgc3R1ZGVudHMuIFRoaXMgaXMgcmVhbC4gJnF1b3Q7VGh1cywgdGhlIOKAnGxhbmd1YWdlIGdhcOKAnSBkaXNjb3Vyc2UgaGFzIGJlY29tZSBhIHNlbGYtZnVsZmlsbGluZyBwcm9waGVjeSwgcmVwcm9kdWNpbmcgaW5lcXVpdGllcyB0aGF0IGl0IHB1cnBvcnRzIHRvIGNoYWxsZW5nZSAoQXJub2xkICZhbXA7IEZhdWRyZWUsIDIwMTkpLiZxdW90O8KgPGJyPjxicj5Ib3cgY2FuIHdlIHJlY29uY2lsZSB0aGVzZSBwcm9mb3VuZGx5IGRpZmZlcmVudCB2aWV3cG9pbnRzIG9uIHRoZSAmIzM5O3dvcmQgZ2FwJiMzOTs/IEhvdyBkbyB3ZSBmaW5kIGEgY29tbW9uIGdyb3VuZD8ilgwKCnRleHQvcGxhaW4ShwxJIHRoaW5rIGl0IHdvdWxkIGJlIGFuIG9taXNzaW9uIHRvIG5vdCBhY2tub3dsZWRnZSB0aGUgc2lnbmlmaWNhbnQgYW1vdW50IG9mIGxpdGVyYXR1cmUgdmVoZW1lbnRseSBhcmd1aW5nIGFnYWluc3QgdGhlIG5vdGlvbiBvZiBhICd3b3JkIGdhcCcuIFB1cnB1cmEgc2hvd2VkIHRoZSBpbXBsYXVzaWJpbGl0eSBvZiBhIGdhcCB0aGF0IGxhcmdlIChodHRwczovL3NyY2Qub25saW5lbGlicmFyeS53aWxleS5jb20vZG9pLzEwLjExMTEvY2Rldi4xMzMyNykuIGFuZCBJIGFsc2/CoCBxdW90ZSBoZXJlIGEgZm9ydGhjb21pbmcgYXJ0aWNsZToKCiJBIGRlY29sb25pemVkLCBhbnRpLXJhY2lzdCBmaWVsZCBvZiBsaW5ndWlzdGljcyBkb2VzIG5vdCBoYXZlIHJvb20gZm9yIOKAnGxhbmd1YWdlIGdhcOKAnSByaGV0b3JpYy4gVGhlIOKAnGdhcOKAnSBtZXRhcGhvciBpcyDigJxvbmUgb2YgdGhlIG1vc3QgcHJldmFsZW50IGZvcm1zIG9mIGNvbnRlbXBvcmFyeSByYWNpc20gaW4gVS5TLiBzY2hvb2xz4oCdIChZb3NzbywgMjAwNSwgcC4gNzUpLiIKCi4uLgoiSXQgaXMgdGltZSB0byBzdG9wIHNlYXJjaGluZyBmb3Ig4oCcZ2Fwc+KAnSBhbmQgc2NydXRpbml6ZSB0aGUgc3lzdGVtcyB0aGF0IGNvbnNpc3RlbnRseSBwb3NpdGlvbiByYWNpYWxpemVkIGNoaWxkcmVuIGFzIGRlZmljaWVudCBhbmQvb3IgZGlzYWJsZWQuIElmIHJlc2VhcmNoIGlzIGdyb3VuZGVkIGluIHRoZSBpZGVhIHRoYXQg4oCccXVhbGl0eeKAnSBpcyBhbiBpbmhlcmVudCBjaGFyYWN0ZXJpc3RpYyBvZiBsYW5ndWFnZSByYXRoZXIgdGhhbiBhIHNvY2lhbCBjb25zdHJ1Y3QgbWVhbnQgdG8gdXBob2xkIHdoaXRlIHN1cHJlbWFjeSwgdGhhdCB3b3JrIGlzIGNvbXBsaWNpdCBpbiB0aGUgcGVycGV0dWF0aW9uIG9mIGEgZGVmaWNpdCB2aWV3IG9mIHRoZSBsYW5ndWFnZSB1c2Ugb2YgcmFjaWFsaXplZCBjb21tdW5pdGllcy4iCgpUaGlzIGlzIG9idmlvdXNseSBxdWl0ZSBoYXJzaCwgYnV0IGl0IGlzIHZhbGlkIGFudGhyb3BvbG9naWNhbCBzY2hvbGFyc2hpcC4gQW5kIHNvIHdoYXQgYXJlIHdlIGRvaW5nIHRvIHNob3cgd2Ugc2VlIGFuZCBhY2tub3dsZWRnZSB0aGVzZSBwZXJzcGVjdGl2ZXM/IChtb3N0IHdyaXR0ZW4gYnkgUE9DKS4gQWRhaXIgYW5kIGNvbGxlYWd1ZXMgKDIwMTcpIGZvdW5kIHRoYXQgdGVhY2hlcnMgd2hvIGtuZXcgYWJvdXQgdGhlICd3b3JkIGdhcCcgaGFkIGxvd2VyZWQgZXhwZWN0YXRpb25zIGZvciB0aGVpciBzdHVkZW50cy4gVGhpcyBpcyByZWFsLiAiVGh1cywgdGhlIOKAnGxhbmd1YWdlIGdhcOKAnSBkaXNjb3Vyc2UgaGFzIGJlY29tZSBhIHNlbGYtZnVsZmlsbGluZyBwcm9waGVjeSwgcmVwcm9kdWNpbmcgaW5lcXVpdGllcyB0aGF0IGl0IHB1cnBvcnRzIHRvIGNoYWxsZW5nZSAoQXJub2xkICYgRmF1ZHJlZSwgMjAxOSkuIsKgCgpIb3cgY2FuIHdlIHJlY29uY2lsZSB0aGVzZSBwcm9mb3VuZGx5IGRpZmZlcmVudCB2aWV3cG9pbnRzIG9uIHRoZSAnd29yZCBnYXAnPyBIb3cgZG8gd2UgZmluZCBhIGNvbW1vbiBncm91bmQ/KhsiFTEwMDQyNzQ2NDU4MzE1NTUzOTkwMigAOAAwureI/IIxOIbCk/yCMUodCgp0ZXh0L3BsYWluEg9CcmlkZ2luZyBmaWVsZHNaDGJ2cHp2eHRqaGg5eHICIAB4AJoBBggAEAAYAKoB+A4S9Q5JIHRoaW5rIGl0IHdvdWxkIGJlIGFuIG9taXNzaW9uIHRvIG5vdCBhY2tub3dsZWRnZSB0aGUgc2lnbmlmaWNhbnQgYW1vdW50IG9mIGxpdGVyYXR1cmUgdmVoZW1lbnRseSBhcmd1aW5nIGFnYWluc3QgdGhlIG5vdGlvbiBvZiBhICYjMzk7d29yZCBnYXAmIzM5Oy4gUHVycHVyYSBzaG93ZWQgdGhlIGltcGxhdXNpYmlsaXR5IG9mIGEgZ2FwIHRoYXQgbGFyZ2UgKDxhIGhyZWY9Imh0dHBzOi8vd3d3Lmdvb2dsZS5jb20vdXJsP3E9aHR0cHM6Ly9zcmNkLm9ubGluZWxpYnJhcnkud2lsZXkuY29tL2RvaS8xMC4xMTExL2NkZXYuMTMzMjcmYW1wO3NhPUQmYW1wO3NvdXJjZT1kb2NzJmFtcDt1c3Q9MTY4NDg1ODA2MTIxODQzMCZhbXA7dXNnPUFPdlZhdzAxNE1adkExRWVMcG1jNXpfeGw0cmQiIGRhdGEtcmF3aHJlZj0iaHR0cHM6Ly9zcmNkLm9ubGluZWxpYnJhcnkud2lsZXkuY29tL2RvaS8xMC4xMTExL2NkZXYuMTMzMjciIHRhcmdldD0iX2JsYW5rIj5odHRwczovL3NyY2Qub25saW5lbGlicmFyeS53aWxleS5jb20vZG9pLzEwLjExMTEvY2Rldi4xMzMyNzwvYT4pLiBhbmQgSSBhbHNvwqAgcXVvdGUgaGVyZSBhIGZvcnRoY29taW5nIGFydGljbGU6PGJyPjxicj4mcXVvdDtBIGRlY29sb25pemVkLCBhbnRpLXJhY2lzdCBmaWVsZCBvZiBsaW5ndWlzdGljcyBkb2VzIG5vdCBoYXZlIHJvb20gZm9yIOKAnGxhbmd1YWdlIGdhcOKAnSByaGV0b3JpYy4gVGhlIOKAnGdhcOKAnSBtZXRhcGhvciBpcyDigJxvbmUgb2YgdGhlIG1vc3QgcHJldmFsZW50IGZvcm1zIG9mIGNvbnRlbXBvcmFyeSByYWNpc20gaW4gVS5TLiBzY2hvb2xz4oCdIChZb3NzbywgMjAwNSwgcC4gNzUpLiZxdW90Ozxicj48YnI+Li4uPGJyPiZxdW90O0l0IGlzIHRpbWUgdG8gc3RvcCBzZWFyY2hpbmcgZm9yIOKAnGdhcHPigJ0gYW5kIHNjcnV0aW5pemUgdGhlIHN5c3RlbXMgdGhhdCBjb25zaXN0ZW50bHkgcG9zaXRpb24gcmFjaWFsaXplZCBjaGlsZHJlbiBhcyBkZWZpY2llbnQgYW5kL29yIGRpc2FibGVkLiBJZiByZXNlYXJjaCBpcyBncm91bmRlZCBpbiB0aGUgaWRlYSB0aGF0IOKAnHF1YWxpdHnigJ0gaXMgYW4gaW5oZXJlbnQgY2hhcmFjdGVyaXN0aWMgb2YgbGFuZ3VhZ2UgcmF0aGVyIHRoYW4gYSBzb2NpYWwgY29uc3RydWN0IG1lYW50IHRvIHVwaG9sZCB3aGl0ZSBzdXByZW1hY3ksIHRoYXQgd29yayBpcyBjb21wbGljaXQgaW4gdGhlIHBlcnBldHVhdGlvbiBvZiBhIGRlZmljaXQgdmlldyBvZiB0aGUgbGFuZ3VhZ2UgdXNlIG9mIHJhY2lhbGl6ZWQgY29tbXVuaXRpZXMuJnF1b3Q7PGJyPjxicj5UaGlzIGlzIG9idmlvdXNseSBxdWl0ZSBoYXJzaCwgYnV0IGl0IGlzIHZhbGlkIGFudGhyb3BvbG9naWNhbCBzY2hvbGFyc2hpcC4gQW5kIHNvIHdoYXQgYXJlIHdlIGRvaW5nIHRvIHNob3cgd2Ugc2VlIGFuZCBhY2tub3dsZWRnZSB0aGVzZSBwZXJzcGVjdGl2ZXM/IChtb3N0IHdyaXR0ZW4gYnkgUE9DKS4gQWRhaXIgYW5kIGNvbGxlYWd1ZXMgKDIwMTcpIGZvdW5kIHRoYXQgdGVhY2hlcnMgd2hvIGtuZXcgYWJvdXQgdGhlICYjMzk7d29yZCBnYXAmIzM5OyBoYWQgbG93ZXJlZCBleHBlY3RhdGlvbnMgZm9yIHRoZWlyIHN0dWRlbnRzLiBUaGlzIGlzIHJlYWwuICZxdW90O1RodXMsIHRoZSDigJxsYW5ndWFnZSBnYXDigJ0gZGlzY291cnNlIGhhcyBiZWNvbWUgYSBzZWxmLWZ1bGZpbGxpbmcgcHJvcGhlY3ksIHJlcHJvZHVjaW5nIGluZXF1aXRpZXMgdGhhdCBpdCBwdXJwb3J0cyB0byBjaGFsbGVuZ2UgKEFybm9sZCAmYW1wOyBGYXVkcmVlLCAyMDE5KS4mcXVvdDvCoDxicj48YnI+SG93IGNhbiB3ZSByZWNvbmNpbGUgdGhlc2UgcHJvZm91bmRseSBkaWZmZXJlbnQgdmlld3BvaW50cyBvbiB0aGUgJiMzOTt3b3JkIGdhcCYjMzk7PyBIb3cgZG8gd2UgZmluZCBhIGNvbW1vbiBncm91bmQ/sAEAuAEAGLq3iPyCMSCGwpP8gjEwAEIQa2l4LnN1MDJ0a2toOGk5eSK7BAoLQUFBQXdBZnotSk0SiwQKC0FBQUF3QWZ6LUpNEgtBQUFBd0Fmei1KTRozCgl0ZXh0L2h0bWwSJlRoaXMgbWF5YmUgdmVyeSBzaW1pbGFyIHRvIHByaW5jaXBhbCAyIjQKCnRleHQvcGxhaW4SJlRoaXMgbWF5YmUgdmVyeSBzaW1pbGFyIHRvIHByaW5jaXBhbCAyKhsiFTEwOTk3NDE1MDIyMDY5MDAwNDAxNigAOAAwup/YyoQxOLqf2MqEMUqQAgoKdGV4dC9wbGFpbhKBAlByaW5jaXBsZSA0OiBEZXZlbG9wIGxhbmd1YWdlLXByb21vdGluZyBpbnRlcnZlbnRpb25zIHRoYXQgcGFyZW50cyBhbmQgY2FyZWdpdmVycyBmaW5kIGVhc3kgdG8gYWNjZXNzIGFuZCB1c2Ugd2l0aGluIHRoZWlyIGV2ZXJ5ZGF5IGFjdGl2aXRpZXMgaW4gdGhlaXIgaG9tZXMsIGNoaWxkIGNhcmUgcHJvZ3JhbXMsIGFuZCB2YXJpZXR5IG9mICBjb21tdW5pdHkgc2V0dGluZ3Mgd2hlcmUgdGhleSBzcGVuZCB0aW1lIHdpdGggdGhlaXIgY2hpbGRyZW4uWgwydW93eWhxdG1tYXFyAiAAeACaAQYIABAAGACqASgSJlRoaXMgbWF5YmUgdmVyeSBzaW1pbGFyIHRvIHByaW5jaXBhbCAyGLqf2MqEMSC6n9jKhDFCEGtpeC5jdjBwZHF2bTZoMWoi3QEKC0FBQUF4VC15OG5BEqsBCgtBQUFBeFQteThuQRILQUFBQXhULXk4bkEaDwoJdGV4dC9odG1sEgJ0byIQCgp0ZXh0L3BsYWluEgJ0byobIhUxMTIxNzM0NDE2NTUzNTQ5MTc2MDUoADgAMO7mxtWDMTju5sbVgzFKFwoKdGV4dC9wbGFpbhIJdGhhdCB3aWxsWgxqMWRzaXR2d2RmMnZyAiAAeACaAQYIABAAGACqAQQSAnRvsAEAuAEAGO7mxtWDMSDu5sbVgzEwAEIQa2l4LjFvdm12cmo1c3Z2ciKPAgoLQUFBQXhSbk9jclUS2gEKC0FBQUF4Um5PY3JVEgtBQUFBeFJuT2NyVRoNCgl0ZXh0L2h0bWwSACIOCgp0ZXh0L3BsYWluEgAqGyIVMTAzNzQ0OTg1MjczMTYwODgwOTY0KAA4ADC/nurJgzE4jqPqyYMxSjsKJGFwcGxpY2F0aW9uL3ZuZC5nb29nbGUtYXBwcy5kb2NzLm1kcxoTwtfa5AENEgsKBwoBcxABGAAQAVoMaDRwdmR1bWN6bjFxcgIgAHgAggETc3VnZ2VzdC5qZHFmcTVsZzk0YZoBBggAEAAYALABALgBABi/nurJgzEgjqPqyYMxMABCE3N1Z2dlc3QuamRxZnE1bGc5NGEi0wUKC0FBQUF4VC15OG5FEqEFCgtBQUFBeFQteThuRRILQUFBQXhULXk4bkUatgEKCXRleHQvaHRtbBKoAXF1YWxpdHk/IElzbiYjMzk7dCB0aGUgZW1waGFzaXMgb2YgcXVhbGl0eSBvZiBsYW5ndWFnZSByYXRoZXIgdGhhbiBxdWFsaXRhdGl2ZSBzaW5jZSBxdWFsaXRhdGl2ZSByZWZlcnMgdG8gc3ViamVjdGl2ZSBhbmQgd2Ugbm93IGhhdmUgbWVhc3VyYWJsZSB3YXlzIHRvIG9idGFpbiBxdWFsaXR5PyKzAQoKdGV4dC9wbGFpbhKkAXF1YWxpdHk/IElzbid0IHRoZSBlbXBoYXNpcyBvZiBxdWFsaXR5IG9mIGxhbmd1YWdlIHJhdGhlciB0aGFuIHF1YWxpdGF0aXZlIHNpbmNlIHF1YWxpdGF0aXZlIHJlZmVycyB0byBzdWJqZWN0aXZlIGFuZCB3ZSBub3cgaGF2ZSBtZWFzdXJhYmxlIHdheXMgdG8gb2J0YWluIHF1YWxpdHk/KhsiFTExMjE3MzQ0MTY1NTM1NDkxNzYwNSgAOAAwj8jM1YMxOMTR0tWDMUoZCgp0ZXh0L3BsYWluEgtxdWFsaXRhdGl2ZVoMMzVlM2N2b294dnZjcgIgAHgAmgEGCAAQABgAqgGrARKoAXF1YWxpdHk/IElzbiYjMzk7dCB0aGUgZW1waGFzaXMgb2YgcXVhbGl0eSBvZiBsYW5ndWFnZSByYXRoZXIgdGhhbiBxdWFsaXRhdGl2ZSBzaW5jZSBxdWFsaXRhdGl2ZSByZWZlcnMgdG8gc3ViamVjdGl2ZSBhbmQgd2Ugbm93IGhhdmUgbWVhc3VyYWJsZSB3YXlzIHRvIG9idGFpbiBxdWFsaXR5P7ABALgBABiPyMzVgzEgxNHS1YMxMABCEGtpeC50cjd0djdzbWdxaGsikAIKC0FBQUF4Um5PY3JZEtoBCgtBQUFBeFJuT2NyWRILQUFBQXhSbk9jclkaDQoJdGV4dC9odG1sEgAiDgoKdGV4dC9wbGFpbhIAKhsiFTEwMzc0NDk4NTI3MzE2MDg4MDk2NCgAOAAwmZvvyYMxOMqf78mDMUo6CiRhcHBsaWNhdGlvbi92bmQuZ29vZ2xlLWFwcHMuZG9jcy5tZHMaEsLX2uQBDBoKCgYKABAUGAAQAVoMaTZvdjN5NGVvNHZmcgIgAHgAggEUc3VnZ2VzdC5jd3Vpd2V0OGpkZWqaAQYIABAAGACwAQC4AQAYmZvvyYMxIMqf78mDMTAAQhRzdWdnZXN0LmN3dWl3ZXQ4amRlajIIaC5namRneHMyCmlkLjMwajB6bGwyCWguMWZvYjl0ZTgAajQKFHN1Z2dlc3QubWNxcnFzbmUxZTl1EhxTdXNhbiBCcmFzaGVyLCBQaEQsIFJOLCBDUE5QajQKFHN1Z2dlc3QuZ2F0MHlrM3VjMHJlEhxTdXNhbiBCcmFzaGVyLCBQaEQsIFJOLCBDUE5QaiwKFHN1Z2dlc3QuOXpwa2IwanJzbThmEhRDb3VsZG7igJl0IGxvYWQgdXNlcmosChRzdWdnZXN0LndmeWRlMWl6eTZ2ehIUQ291bGRu4oCZdCBsb2FkIHVzZXJqLAoUc3VnZ2VzdC50NmRsaHE5bmFpZWkSFENvdWxkbuKAmXQgbG9hZCB1c2VyaiwKFHN1Z2dlc3QuejVzYWw5bXg1bjc4EhRDb3VsZG7igJl0IGxvYWQgdXNlcmosChRzdWdnZXN0LjZheTl3YWh5czdjMxIUQ291bGRu4oCZdCBsb2FkIHVzZXJqLAoUc3VnZ2VzdC42dDc3MW5scXlvcnoSFENvdWxkbuKAmXQgbG9hZCB1c2VyaiwKFHN1Z2dlc3QubjR3Z3RmZXcyOGw5EhRDb3VsZG7igJl0IGxvYWQgdXNlcmosChRzdWdnZXN0Lms2cjdrMWw4NnA1OBIUQ291bGRu4oCZdCBsb2FkIHVzZXJqKwoTc3VnZ2VzdC51eHhjZnV1dGFrMBIUQ291bGRu4oCZdCBsb2FkIHVzZXJqJAoUc3VnZ2VzdC5ybmJ6ZDA5NTV0Z2MSDE1pc3N5IEJhcmFsdGokChRzdWdnZXN0LnhuMWV0eWQ2MGJpdBIMTWlzc3kgQmFyYWx0aiQKFHN1Z2dlc3QuNTN1MzY3ejBsZjV0EgxNaXNzeSBCYXJhbHRqLAoUc3VnZ2VzdC40YW5xNzZoMmhvcHcSFENvdWxkbuKAmXQgbG9hZCB1c2VyaiwKFHN1Z2dlc3QuYWMwYnRkNnlkMjdrEhRDb3VsZG7igJl0IGxvYWQgdXNlcmokChRzdWdnZXN0LnVpdzI3eTFjdzd4bhIMTWlzc3kgQmFyYWx0aisKE3N1Z2dlc3QuamRxZnE1bGc5NGESFENvdWxkbuKAmXQgbG9hZCB1c2VyaiwKFHN1Z2dlc3QuY3d1aXdldDhqZGVqEhRDb3VsZG7igJl0IGxvYWQgdXNlcnIhMTBnbzFTYVA0X2RRdHVrX1A1X0pXRVpJLWNRQlM3czl6</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A300CCD6772548A9A855B57CBB6DB4" ma:contentTypeVersion="14" ma:contentTypeDescription="Create a new document." ma:contentTypeScope="" ma:versionID="824b751ac2f62810914c4c62bf9f2505">
  <xsd:schema xmlns:xsd="http://www.w3.org/2001/XMLSchema" xmlns:xs="http://www.w3.org/2001/XMLSchema" xmlns:p="http://schemas.microsoft.com/office/2006/metadata/properties" xmlns:ns3="7cbe01e0-78f8-46e2-b6e6-66bdb32385ad" xmlns:ns4="95f18499-2b99-4dff-82f3-50658146e66a" targetNamespace="http://schemas.microsoft.com/office/2006/metadata/properties" ma:root="true" ma:fieldsID="97ce9cead7dc706c07d16c92e672d048" ns3:_="" ns4:_="">
    <xsd:import namespace="7cbe01e0-78f8-46e2-b6e6-66bdb32385ad"/>
    <xsd:import namespace="95f18499-2b99-4dff-82f3-50658146e6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e01e0-78f8-46e2-b6e6-66bdb3238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18499-2b99-4dff-82f3-50658146e6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E314F-77F8-4316-B147-FB69627E6D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84227EF-7AF0-4F21-B592-25C368D275C4}">
  <ds:schemaRefs>
    <ds:schemaRef ds:uri="http://schemas.microsoft.com/sharepoint/v3/contenttype/forms"/>
  </ds:schemaRefs>
</ds:datastoreItem>
</file>

<file path=customXml/itemProps4.xml><?xml version="1.0" encoding="utf-8"?>
<ds:datastoreItem xmlns:ds="http://schemas.openxmlformats.org/officeDocument/2006/customXml" ds:itemID="{8C40C0E5-D1D2-44C3-9BBD-5C1E3BA9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e01e0-78f8-46e2-b6e6-66bdb32385ad"/>
    <ds:schemaRef ds:uri="95f18499-2b99-4dff-82f3-50658146e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EAE8B1-3B75-48B4-83BC-DD0557CD9A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9155</Words>
  <Characters>52189</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Judith J.</dc:creator>
  <cp:keywords/>
  <cp:lastModifiedBy>Schnitz, Alana Griffin</cp:lastModifiedBy>
  <cp:revision>2</cp:revision>
  <cp:lastPrinted>2023-07-10T02:46:00Z</cp:lastPrinted>
  <dcterms:created xsi:type="dcterms:W3CDTF">2023-08-10T19:51:00Z</dcterms:created>
  <dcterms:modified xsi:type="dcterms:W3CDTF">2023-08-10T19:51:00Z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38763ec2c75b84abf8760f2df05162c5b2b1eaabb7065d0ca5b51e404b862fa4</vt:lpwstr>
  </property>
  <property fmtid="{D5CDD505-2E9C-101B-9397-08002B2CF9AE}" pid="3" name="ContentTypeId">
    <vt:lpwstr>0x010100A3A300CCD6772548A9A855B57CBB6DB4</vt:lpwstr>
  </property>
</Properties>
</file>